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3-0019"/>
    <w:p>
      <w:pPr>
        <w:pStyle w:val="Heading3"/>
      </w:pPr>
      <w:r>
        <w:t xml:space="preserve">Identificar cuándo deben ejecutarse las partes del juego</w:t>
      </w:r>
    </w:p>
    <w:p>
      <w:pPr>
        <w:pStyle w:val="FirstParagraph"/>
      </w:pPr>
      <w:r>
        <w:t xml:space="preserve">Tenemos que identificar las partes del juego que deben ejecutarse siempre y las partes que deben ejecutarse sólo cuando el juego está activo: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run_game(self):</w:t>
      </w:r>
      <w:r>
        <w:br/>
      </w:r>
      <w:r>
        <w:rPr>
          <w:rStyle w:val="VerbatimChar"/>
        </w:rPr>
        <w:t xml:space="preserve">        """Start the main loop for the game."""</w:t>
      </w:r>
      <w:r>
        <w:br/>
      </w:r>
      <w:r>
        <w:rPr>
          <w:rStyle w:val="VerbatimChar"/>
        </w:rPr>
        <w:t xml:space="preserve">        while True:</w:t>
      </w:r>
      <w:r>
        <w:br/>
      </w:r>
      <w:r>
        <w:rPr>
          <w:rStyle w:val="VerbatimChar"/>
        </w:rPr>
        <w:t xml:space="preserve">            self._check_events()</w:t>
      </w:r>
      <w:r>
        <w:br/>
      </w:r>
      <w:r>
        <w:br/>
      </w:r>
      <w:r>
        <w:rPr>
          <w:rStyle w:val="VerbatimChar"/>
        </w:rPr>
        <w:t xml:space="preserve">            if self.game_active:</w:t>
      </w:r>
      <w:r>
        <w:br/>
      </w:r>
      <w:r>
        <w:rPr>
          <w:rStyle w:val="VerbatimChar"/>
        </w:rPr>
        <w:t xml:space="preserve">                self.ship.update()</w:t>
      </w:r>
      <w:r>
        <w:br/>
      </w:r>
      <w:r>
        <w:rPr>
          <w:rStyle w:val="VerbatimChar"/>
        </w:rPr>
        <w:t xml:space="preserve">                self._update_bullets()</w:t>
      </w:r>
      <w:r>
        <w:br/>
      </w:r>
      <w:r>
        <w:rPr>
          <w:rStyle w:val="VerbatimChar"/>
        </w:rPr>
        <w:t xml:space="preserve">                self._update_aliens()</w:t>
      </w:r>
      <w:r>
        <w:br/>
      </w:r>
      <w:r>
        <w:br/>
      </w:r>
      <w:r>
        <w:rPr>
          <w:rStyle w:val="VerbatimChar"/>
        </w:rPr>
        <w:t xml:space="preserve">            self._update_screen()</w:t>
      </w:r>
      <w:r>
        <w:br/>
      </w:r>
      <w:r>
        <w:rPr>
          <w:rStyle w:val="VerbatimChar"/>
        </w:rPr>
        <w:t xml:space="preserve">            self.clock.tick(60)</w:t>
      </w:r>
    </w:p>
    <w:p>
      <w:pPr>
        <w:pStyle w:val="FirstParagraph"/>
      </w:pPr>
      <w:r>
        <w:t xml:space="preserve">En el bucle principal, siempre tenemos que llamar a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, aunque el juego esté inactivo. Por ejemplo, seguimos necesitando saber si el usuario pulsa Q para salir del juego o si hace clic en el botón para cerrar la ventana. También seguimos actualizando la pantalla para poder hacer cambios en ella mientras esperamos a ver si el jugador decide empezar una nueva partida. El resto de las llamadas a funciones sólo tienen que ocurrir cuando el juego está activo, porque cuando el juego está inactivo, no necesitamos actualizar las posiciones de los elementos del juego.</w:t>
      </w:r>
    </w:p>
    <w:p>
      <w:pPr>
        <w:pStyle w:val="BodyText"/>
      </w:pPr>
      <w:r>
        <w:t xml:space="preserve">Ahora, cuando juegues a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, el juego debería congelarse cuando hayas utilizado todas tus naves.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31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3.html" TargetMode="External" /><Relationship Type="http://schemas.openxmlformats.org/officeDocument/2006/relationships/hyperlink" Id="rId20" Target="c13_30.html" TargetMode="External" /><Relationship Type="http://schemas.openxmlformats.org/officeDocument/2006/relationships/hyperlink" Id="rId23" Target="c13_31.docx" TargetMode="External" /><Relationship Type="http://schemas.openxmlformats.org/officeDocument/2006/relationships/hyperlink" Id="rId22" Target="c13_3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3.html" TargetMode="External" /><Relationship Type="http://schemas.openxmlformats.org/officeDocument/2006/relationships/hyperlink" Id="rId20" Target="c13_30.html" TargetMode="External" /><Relationship Type="http://schemas.openxmlformats.org/officeDocument/2006/relationships/hyperlink" Id="rId23" Target="c13_31.docx" TargetMode="External" /><Relationship Type="http://schemas.openxmlformats.org/officeDocument/2006/relationships/hyperlink" Id="rId22" Target="c13_3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2024-02-28T00:04:10Z</dcterms:created>
  <dcterms:modified xsi:type="dcterms:W3CDTF">2024-02-28T00:04:10Z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