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c14-0001"/>
    <w:p>
      <w:pPr>
        <w:pStyle w:val="Heading2"/>
      </w:pPr>
      <w:bookmarkStart w:id="20" w:name="Page_278"/>
      <w:bookmarkEnd w:id="20"/>
      <w:r>
        <w:t xml:space="preserve">Añadir el botón Jugar</w:t>
      </w:r>
    </w:p>
    <w:p>
      <w:pPr>
        <w:pStyle w:val="FirstParagraph"/>
      </w:pPr>
      <w:r>
        <w:t xml:space="preserve">En esta sección, añadiremos un botón Jugar que aparecerá antes de que empiece una partida y reaparecerá cuando ésta termine para que el jugador pueda volver a jugar.</w:t>
      </w:r>
    </w:p>
    <w:p>
      <w:pPr>
        <w:pStyle w:val="BodyText"/>
      </w:pPr>
      <w:r>
        <w:t xml:space="preserve">Ahora mismo, el juego comienza en cuanto ejecutas</w:t>
      </w:r>
      <w:r>
        <w:t xml:space="preserve"> </w:t>
      </w:r>
      <w:r>
        <w:rPr>
          <w:i/>
          <w:iCs/>
        </w:rPr>
        <w:t xml:space="preserve">alien_invasion.py</w:t>
      </w:r>
      <w:r>
        <w:t xml:space="preserve">. Empecemos el juego en un estado inactivo y luego pidamos al jugador que pulse el botón Jugar para empezar. Para ello, modifica 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AlienInvasion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"""Initialize the game, and create game resources."""</w:t>
      </w:r>
      <w:r>
        <w:br/>
      </w:r>
      <w:r>
        <w:rPr>
          <w:rStyle w:val="VerbatimChar"/>
        </w:rPr>
        <w:t xml:space="preserve">        pygame.init()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br/>
      </w:r>
      <w:r>
        <w:rPr>
          <w:rStyle w:val="VerbatimChar"/>
        </w:rPr>
        <w:t xml:space="preserve">        # Start Alien Invasion in an inactive state.</w:t>
      </w:r>
      <w:r>
        <w:br/>
      </w:r>
      <w:r>
        <w:rPr>
          <w:rStyle w:val="VerbatimChar"/>
        </w:rPr>
        <w:t xml:space="preserve">        self.game_active = False</w:t>
      </w:r>
    </w:p>
    <w:p>
      <w:pPr>
        <w:pStyle w:val="FirstParagraph"/>
      </w:pPr>
      <w:r>
        <w:t xml:space="preserve">Ahora el juego debe comenzar en un estado inactivo, sin que el jugador pueda iniciarlo hasta que hagamos un botón Jugar.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 de 29: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4.html" TargetMode="External" /><Relationship Type="http://schemas.openxmlformats.org/officeDocument/2006/relationships/hyperlink" Id="rId21" Target="c14_1.html" TargetMode="External" /><Relationship Type="http://schemas.openxmlformats.org/officeDocument/2006/relationships/hyperlink" Id="rId24" Target="c14_2.docx" TargetMode="External" /><Relationship Type="http://schemas.openxmlformats.org/officeDocument/2006/relationships/hyperlink" Id="rId23" Target="c14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4.html" TargetMode="External" /><Relationship Type="http://schemas.openxmlformats.org/officeDocument/2006/relationships/hyperlink" Id="rId21" Target="c14_1.html" TargetMode="External" /><Relationship Type="http://schemas.openxmlformats.org/officeDocument/2006/relationships/hyperlink" Id="rId24" Target="c14_2.docx" TargetMode="External" /><Relationship Type="http://schemas.openxmlformats.org/officeDocument/2006/relationships/hyperlink" Id="rId23" Target="c14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2024-02-28T00:04:18Z</dcterms:created>
  <dcterms:modified xsi:type="dcterms:W3CDTF">2024-02-28T00:04:18Z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