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4-0006"/>
    <w:p>
      <w:pPr>
        <w:pStyle w:val="Heading3"/>
      </w:pPr>
      <w:r>
        <w:t xml:space="preserve">Ocultar el cursor del ratón</w:t>
      </w:r>
    </w:p>
    <w:p>
      <w:pPr>
        <w:pStyle w:val="FirstParagraph"/>
      </w:pPr>
      <w:r>
        <w:t xml:space="preserve">Queremos que el cursor del ratón esté visible cuando el juego está inactivo, pero una vez que comienza el juego, simplemente estorba. Para solucionar esto, lo haremos invisible cuando el juego se active. Podemos hacerlo al final del bloque</w:t>
      </w:r>
      <w:r>
        <w:t xml:space="preserve"> </w:t>
      </w:r>
      <w:r>
        <w:rPr>
          <w:rStyle w:val="VerbatimChar"/>
        </w:rPr>
        <w:t xml:space="preserve">if</w:t>
      </w:r>
      <w:r>
        <w:t xml:space="preserve"> </w:t>
      </w:r>
      <w:r>
        <w:t xml:space="preserve">en</w:t>
      </w:r>
      <w:r>
        <w:t xml:space="preserve"> </w:t>
      </w:r>
      <w:r>
        <w:rPr>
          <w:rStyle w:val="VerbatimChar"/>
        </w:rPr>
        <w:t xml:space="preserve">_check_play_button()</w:t>
      </w:r>
      <w:r>
        <w:t xml:space="preserve">:</w:t>
      </w:r>
    </w:p>
    <w:p>
      <w:pPr>
        <w:pStyle w:val="BodyText"/>
      </w:pPr>
      <w:r>
        <w:rPr>
          <w:b/>
          <w:bCs/>
        </w:rPr>
        <w:t xml:space="preserve">alien_invasion.py</w:t>
      </w:r>
    </w:p>
    <w:p>
      <w:pPr>
        <w:pStyle w:val="SourceCode"/>
      </w:pPr>
      <w:r>
        <w:rPr>
          <w:rStyle w:val="VerbatimChar"/>
        </w:rPr>
        <w:t xml:space="preserve">    def _check_play_button(self, mouse_pos):</w:t>
      </w:r>
      <w:r>
        <w:br/>
      </w:r>
      <w:r>
        <w:rPr>
          <w:rStyle w:val="VerbatimChar"/>
        </w:rPr>
        <w:t xml:space="preserve">        """Start a new game when the player clicks Play."""</w:t>
      </w:r>
      <w:r>
        <w:br/>
      </w:r>
      <w:r>
        <w:rPr>
          <w:rStyle w:val="VerbatimChar"/>
        </w:rPr>
        <w:t xml:space="preserve">        button_clicked = self.play_button.rect.collidepoint(mouse_pos)</w:t>
      </w:r>
      <w:r>
        <w:br/>
      </w:r>
      <w:r>
        <w:rPr>
          <w:rStyle w:val="VerbatimChar"/>
        </w:rPr>
        <w:t xml:space="preserve">        if button_clicked and not self.game_active:</w:t>
      </w:r>
      <w:r>
        <w:br/>
      </w:r>
      <w:r>
        <w:rPr>
          <w:rStyle w:val="VerbatimChar"/>
        </w:rPr>
        <w:t xml:space="preserve">            --snip--</w:t>
      </w:r>
      <w:r>
        <w:br/>
      </w:r>
      <w:r>
        <w:rPr>
          <w:rStyle w:val="VerbatimChar"/>
        </w:rPr>
        <w:t xml:space="preserve">            # Hide the mouse cursor.</w:t>
      </w:r>
      <w:r>
        <w:br/>
      </w:r>
      <w:r>
        <w:rPr>
          <w:rStyle w:val="VerbatimChar"/>
        </w:rPr>
        <w:t xml:space="preserve">            pygame.mouse.set_visible(False)</w:t>
      </w:r>
    </w:p>
    <w:p>
      <w:pPr>
        <w:pStyle w:val="FirstParagraph"/>
      </w:pPr>
      <w:bookmarkStart w:id="20" w:name="Page_283"/>
      <w:bookmarkEnd w:id="20"/>
      <w:r>
        <w:t xml:space="preserve">Si pasas</w:t>
      </w:r>
      <w:r>
        <w:t xml:space="preserve"> </w:t>
      </w:r>
      <w:r>
        <w:rPr>
          <w:rStyle w:val="VerbatimChar"/>
        </w:rPr>
        <w:t xml:space="preserve">False</w:t>
      </w:r>
      <w:r>
        <w:t xml:space="preserve"> </w:t>
      </w:r>
      <w:r>
        <w:t xml:space="preserve">a</w:t>
      </w:r>
      <w:r>
        <w:t xml:space="preserve"> </w:t>
      </w:r>
      <w:r>
        <w:rPr>
          <w:rStyle w:val="VerbatimChar"/>
        </w:rPr>
        <w:t xml:space="preserve">set_visible()</w:t>
      </w:r>
      <w:r>
        <w:t xml:space="preserve">, le dirás a Pygame que oculte el cursor cuando el ratón esté sobre la ventana del juego.</w:t>
      </w:r>
    </w:p>
    <w:p>
      <w:pPr>
        <w:pStyle w:val="BodyText"/>
      </w:pPr>
      <w:r>
        <w:t xml:space="preserve">Haremos que el cursor reaparezca cuando termine la partida para que el jugador pueda volver a pulsar Jugar para empezar una nueva partida. Aquí tienes el código para hacerlo:</w:t>
      </w:r>
    </w:p>
    <w:p>
      <w:pPr>
        <w:pStyle w:val="BodyText"/>
      </w:pPr>
      <w:r>
        <w:rPr>
          <w:b/>
          <w:bCs/>
        </w:rPr>
        <w:t xml:space="preserve">alien_invasion.py</w:t>
      </w:r>
    </w:p>
    <w:p>
      <w:pPr>
        <w:pStyle w:val="SourceCode"/>
      </w:pPr>
      <w:r>
        <w:rPr>
          <w:rStyle w:val="VerbatimChar"/>
        </w:rPr>
        <w:t xml:space="preserve">    def _ship_hit(self):</w:t>
      </w:r>
      <w:r>
        <w:br/>
      </w:r>
      <w:r>
        <w:rPr>
          <w:rStyle w:val="VerbatimChar"/>
        </w:rPr>
        <w:t xml:space="preserve">        """Respond to ship being hit by alien."""</w:t>
      </w:r>
      <w:r>
        <w:br/>
      </w:r>
      <w:r>
        <w:rPr>
          <w:rStyle w:val="VerbatimChar"/>
        </w:rPr>
        <w:t xml:space="preserve">        if self.stats.ships_left &gt; 0:</w:t>
      </w:r>
      <w:r>
        <w:br/>
      </w:r>
      <w:r>
        <w:rPr>
          <w:rStyle w:val="VerbatimChar"/>
        </w:rPr>
        <w:t xml:space="preserve">            --snip--</w:t>
      </w:r>
      <w:r>
        <w:br/>
      </w:r>
      <w:r>
        <w:rPr>
          <w:rStyle w:val="VerbatimChar"/>
        </w:rPr>
        <w:t xml:space="preserve">        else:</w:t>
      </w:r>
      <w:r>
        <w:br/>
      </w:r>
      <w:r>
        <w:rPr>
          <w:rStyle w:val="VerbatimChar"/>
        </w:rPr>
        <w:t xml:space="preserve">            self.game_active = False</w:t>
      </w:r>
      <w:r>
        <w:br/>
      </w:r>
      <w:r>
        <w:rPr>
          <w:rStyle w:val="VerbatimChar"/>
        </w:rPr>
        <w:t xml:space="preserve">            pygame.mouse.set_visible(True)</w:t>
      </w:r>
    </w:p>
    <w:p>
      <w:pPr>
        <w:pStyle w:val="FirstParagraph"/>
      </w:pPr>
      <w:r>
        <w:t xml:space="preserve">Hacemos que el cursor vuelva a ser visible en cuanto el juego se vuelve inactivo, lo que ocurre en</w:t>
      </w:r>
      <w:r>
        <w:t xml:space="preserve"> </w:t>
      </w:r>
      <w:r>
        <w:rPr>
          <w:rStyle w:val="VerbatimChar"/>
        </w:rPr>
        <w:t xml:space="preserve">_ship_hit()</w:t>
      </w:r>
      <w:r>
        <w:t xml:space="preserve">. Prestar atención a detalles como éste hace que tu juego tenga un aspecto más profesional y permite que el jugador se centre en jugar, en lugar de en descifrar la interfaz de usuario.</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8 de 29: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4.html" TargetMode="External" /><Relationship Type="http://schemas.openxmlformats.org/officeDocument/2006/relationships/hyperlink" Id="rId21" Target="c14_7.html" TargetMode="External" /><Relationship Type="http://schemas.openxmlformats.org/officeDocument/2006/relationships/hyperlink" Id="rId24" Target="c14_8.docx" TargetMode="External" /><Relationship Type="http://schemas.openxmlformats.org/officeDocument/2006/relationships/hyperlink" Id="rId23" Target="c14_9.html" TargetMode="External" /></Relationships>
</file>

<file path=word/_rels/footnotes.xml.rels><?xml version="1.0" encoding="UTF-8"?><Relationships xmlns="http://schemas.openxmlformats.org/package/2006/relationships"><Relationship Type="http://schemas.openxmlformats.org/officeDocument/2006/relationships/hyperlink" Id="rId22" Target="c14.html" TargetMode="External" /><Relationship Type="http://schemas.openxmlformats.org/officeDocument/2006/relationships/hyperlink" Id="rId21" Target="c14_7.html" TargetMode="External" /><Relationship Type="http://schemas.openxmlformats.org/officeDocument/2006/relationships/hyperlink" Id="rId24" Target="c14_8.docx" TargetMode="External" /><Relationship Type="http://schemas.openxmlformats.org/officeDocument/2006/relationships/hyperlink" Id="rId23" Target="c14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2024-02-28T00:04:24Z</dcterms:created>
  <dcterms:modified xsi:type="dcterms:W3CDTF">2024-02-28T00:04:24Z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