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5-0001"/>
    <w:p>
      <w:pPr>
        <w:pStyle w:val="Heading2"/>
      </w:pPr>
      <w:r>
        <w:t xml:space="preserve">Instalar Matplotlib</w:t>
      </w:r>
    </w:p>
    <w:p>
      <w:pPr>
        <w:pStyle w:val="FirstParagraph"/>
      </w:pPr>
      <w:r>
        <w:t xml:space="preserve">Para utilizar Matplotlib en tu conjunto inicial de visualizaciones, tendrás que instalarlo mediante pip, igual que hicimos con pytest en</w:t>
      </w:r>
      <w:r>
        <w:t xml:space="preserve"> </w:t>
      </w:r>
      <w:r>
        <w:t xml:space="preserve">el Capítulo 11</w:t>
      </w:r>
      <w:r>
        <w:t xml:space="preserve"> </w:t>
      </w:r>
      <w:r>
        <w:t xml:space="preserve">(ver "</w:t>
      </w:r>
      <w:r>
        <w:t xml:space="preserve">Instalar pytest con pip</w:t>
      </w:r>
      <w:r>
        <w:t xml:space="preserve">" en la página</w:t>
      </w:r>
      <w:r>
        <w:t xml:space="preserve"> </w:t>
      </w:r>
      <w:r>
        <w:t xml:space="preserve">210</w:t>
      </w:r>
      <w:r>
        <w:t xml:space="preserve">).</w:t>
      </w:r>
    </w:p>
    <w:p>
      <w:pPr>
        <w:pStyle w:val="BodyText"/>
      </w:pPr>
      <w:r>
        <w:t xml:space="preserve">Para instalar Matplotlib, introduce el siguiente comando en una terminal:</w:t>
      </w:r>
    </w:p>
    <w:p>
      <w:pPr>
        <w:pStyle w:val="SourceCode"/>
      </w:pPr>
      <w:r>
        <w:rPr>
          <w:rStyle w:val="VerbatimChar"/>
        </w:rPr>
        <w:t xml:space="preserve">$ python -m pip install --user matplotlib</w:t>
      </w:r>
    </w:p>
    <w:p>
      <w:pPr>
        <w:pStyle w:val="FirstParagraph"/>
      </w:pPr>
      <w:r>
        <w:t xml:space="preserve">Si utilizas un comando distinto de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para ejecutar programas o iniciar una sesión de terminal, como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tu comando tendrá este aspecto:</w:t>
      </w:r>
    </w:p>
    <w:p>
      <w:pPr>
        <w:pStyle w:val="SourceCode"/>
      </w:pPr>
      <w:r>
        <w:rPr>
          <w:rStyle w:val="VerbatimChar"/>
        </w:rPr>
        <w:t xml:space="preserve">$ python3 -m pip install --user matplotlib</w:t>
      </w:r>
    </w:p>
    <w:p>
      <w:pPr>
        <w:pStyle w:val="FirstParagraph"/>
      </w:pPr>
      <w:r>
        <w:t xml:space="preserve">Para ver los tipos de visualizaciones que puedes hacer con Matplotlib, visita la página principal de Matplotlib en</w:t>
      </w:r>
      <w:r>
        <w:t xml:space="preserve"> </w:t>
      </w:r>
      <w:hyperlink r:id="rId20">
        <w:r>
          <w:rPr>
            <w:rStyle w:val="Hyperlink"/>
          </w:rPr>
          <w:t xml:space="preserve">https://matplotlib.org</w:t>
        </w:r>
      </w:hyperlink>
      <w:r>
        <w:t xml:space="preserve"> </w:t>
      </w:r>
      <w:r>
        <w:t xml:space="preserve">y haz clic en</w:t>
      </w:r>
      <w:r>
        <w:t xml:space="preserve"> </w:t>
      </w:r>
      <w:r>
        <w:rPr>
          <w:b/>
          <w:bCs/>
        </w:rPr>
        <w:t xml:space="preserve">Tipos de gráficos</w:t>
      </w:r>
      <w:r>
        <w:t xml:space="preserve">. Cuando hagas clic en una visualización de la galería, verás el código utilizado para generar el gráfico.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35: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5.html" TargetMode="External" /><Relationship Type="http://schemas.openxmlformats.org/officeDocument/2006/relationships/hyperlink" Id="rId21" Target="c15_1.html" TargetMode="External" /><Relationship Type="http://schemas.openxmlformats.org/officeDocument/2006/relationships/hyperlink" Id="rId24" Target="c15_2.docx" TargetMode="External" /><Relationship Type="http://schemas.openxmlformats.org/officeDocument/2006/relationships/hyperlink" Id="rId23" Target="c15_3.html" TargetMode="External" /><Relationship Type="http://schemas.openxmlformats.org/officeDocument/2006/relationships/hyperlink" Id="rId20" Target="https://matplotlib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5.html" TargetMode="External" /><Relationship Type="http://schemas.openxmlformats.org/officeDocument/2006/relationships/hyperlink" Id="rId21" Target="c15_1.html" TargetMode="External" /><Relationship Type="http://schemas.openxmlformats.org/officeDocument/2006/relationships/hyperlink" Id="rId24" Target="c15_2.docx" TargetMode="External" /><Relationship Type="http://schemas.openxmlformats.org/officeDocument/2006/relationships/hyperlink" Id="rId23" Target="c15_3.html" TargetMode="External" /><Relationship Type="http://schemas.openxmlformats.org/officeDocument/2006/relationships/hyperlink" Id="rId20" Target="https://matplotli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2024-02-28T00:04:30Z</dcterms:created>
  <dcterms:modified xsi:type="dcterms:W3CDTF">2024-02-28T00:04:30Z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