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5-0016"/>
    <w:p>
      <w:pPr>
        <w:pStyle w:val="Heading3"/>
      </w:pPr>
      <w:bookmarkStart w:id="20" w:name="Page_320"/>
      <w:bookmarkEnd w:id="20"/>
      <w:r>
        <w:t xml:space="preserve">Instalar Plotly</w:t>
      </w:r>
    </w:p>
    <w:p>
      <w:pPr>
        <w:pStyle w:val="FirstParagraph"/>
      </w:pPr>
      <w:r>
        <w:t xml:space="preserve">Instala Plotly con pip, igual que hiciste con Matplotlib:</w:t>
      </w:r>
    </w:p>
    <w:p>
      <w:pPr>
        <w:pStyle w:val="SourceCode"/>
      </w:pPr>
      <w:r>
        <w:rPr>
          <w:rStyle w:val="VerbatimChar"/>
        </w:rPr>
        <w:t xml:space="preserve">$ python -m pip install --user plotly</w:t>
      </w:r>
      <w:r>
        <w:br/>
      </w:r>
      <w:r>
        <w:rPr>
          <w:rStyle w:val="VerbatimChar"/>
        </w:rPr>
        <w:t xml:space="preserve">$ python -m pip install --user pandas</w:t>
      </w:r>
    </w:p>
    <w:p>
      <w:pPr>
        <w:pStyle w:val="FirstParagraph"/>
      </w:pPr>
      <w:r>
        <w:t xml:space="preserve">Plotly Express depende de</w:t>
      </w:r>
      <w:r>
        <w:t xml:space="preserve"> </w:t>
      </w:r>
      <w:r>
        <w:rPr>
          <w:i/>
          <w:iCs/>
        </w:rPr>
        <w:t xml:space="preserve">pandas</w:t>
      </w:r>
      <w:r>
        <w:t xml:space="preserve">, que es una biblioteca para trabajar eficientemente con datos, así que también tenemos que instalarla. Si utilizaste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 </w:t>
      </w:r>
      <w:r>
        <w:t xml:space="preserve">u otra cosa al instalar Matplotlib, asegúrate de utilizar el mismo comando aquí.</w:t>
      </w:r>
    </w:p>
    <w:p>
      <w:pPr>
        <w:pStyle w:val="BodyText"/>
      </w:pPr>
      <w:r>
        <w:t xml:space="preserve">Para ver qué tipo de visualizaciones son posibles con Plotly, visita la galería de tipos de gráficos en</w:t>
      </w:r>
      <w:r>
        <w:t xml:space="preserve"> </w:t>
      </w:r>
      <w:hyperlink r:id="rId21">
        <w:r>
          <w:rPr>
            <w:rStyle w:val="Hyperlink"/>
          </w:rPr>
          <w:t xml:space="preserve">https://plotly.com/python.</w:t>
        </w:r>
      </w:hyperlink>
      <w:r>
        <w:t xml:space="preserve"> </w:t>
      </w:r>
      <w:r>
        <w:t xml:space="preserve">Cada ejemplo incluye el código fuente, para que puedas ver cómo Plotly genera las visualizaciones.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24 de 35: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5.html" TargetMode="External" /><Relationship Type="http://schemas.openxmlformats.org/officeDocument/2006/relationships/hyperlink" Id="rId22" Target="c15_23.html" TargetMode="External" /><Relationship Type="http://schemas.openxmlformats.org/officeDocument/2006/relationships/hyperlink" Id="rId25" Target="c15_24.docx" TargetMode="External" /><Relationship Type="http://schemas.openxmlformats.org/officeDocument/2006/relationships/hyperlink" Id="rId24" Target="c15_25.html" TargetMode="External" /><Relationship Type="http://schemas.openxmlformats.org/officeDocument/2006/relationships/hyperlink" Id="rId21" Target="https://plotly.com/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5.html" TargetMode="External" /><Relationship Type="http://schemas.openxmlformats.org/officeDocument/2006/relationships/hyperlink" Id="rId22" Target="c15_23.html" TargetMode="External" /><Relationship Type="http://schemas.openxmlformats.org/officeDocument/2006/relationships/hyperlink" Id="rId25" Target="c15_24.docx" TargetMode="External" /><Relationship Type="http://schemas.openxmlformats.org/officeDocument/2006/relationships/hyperlink" Id="rId24" Target="c15_25.html" TargetMode="External" /><Relationship Type="http://schemas.openxmlformats.org/officeDocument/2006/relationships/hyperlink" Id="rId21" Target="https://plotly.com/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2024-02-28T00:04:33Z</dcterms:created>
  <dcterms:modified xsi:type="dcterms:W3CDTF">2024-02-28T00:04:33Z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