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5-0017"/>
    <w:p>
      <w:pPr>
        <w:pStyle w:val="Heading3"/>
      </w:pPr>
      <w:r>
        <w:t xml:space="preserve">Creación de la clase troquel</w:t>
      </w:r>
    </w:p>
    <w:p>
      <w:pPr>
        <w:pStyle w:val="FirstParagraph"/>
      </w:pPr>
      <w:r>
        <w:t xml:space="preserve">Crearemos la siguiente clase</w:t>
      </w:r>
      <w:r>
        <w:t xml:space="preserve"> </w:t>
      </w:r>
      <w:r>
        <w:rPr>
          <w:rStyle w:val="VerbatimChar"/>
        </w:rPr>
        <w:t xml:space="preserve">Die</w:t>
      </w:r>
      <w:r>
        <w:t xml:space="preserve"> </w:t>
      </w:r>
      <w:r>
        <w:t xml:space="preserve">para simular la tirada de un dado:</w:t>
      </w:r>
    </w:p>
    <w:p>
      <w:pPr>
        <w:pStyle w:val="BodyText"/>
      </w:pPr>
      <w:r>
        <w:rPr>
          <w:b/>
          <w:bCs/>
        </w:rPr>
        <w:t xml:space="preserve">die.py</w:t>
      </w:r>
    </w:p>
    <w:p>
      <w:pPr>
        <w:pStyle w:val="SourceCode"/>
      </w:pPr>
      <w:r>
        <w:rPr>
          <w:rStyle w:val="VerbatimChar"/>
        </w:rPr>
        <w:t xml:space="preserve">from random import randint</w:t>
      </w:r>
      <w:r>
        <w:br/>
      </w:r>
      <w:r>
        <w:br/>
      </w:r>
      <w:r>
        <w:rPr>
          <w:rStyle w:val="VerbatimChar"/>
        </w:rPr>
        <w:t xml:space="preserve">class Die:</w:t>
      </w:r>
      <w:r>
        <w:br/>
      </w:r>
      <w:r>
        <w:rPr>
          <w:rStyle w:val="VerbatimChar"/>
        </w:rPr>
        <w:t xml:space="preserve">    """A class representing a single die."""</w:t>
      </w:r>
      <w:r>
        <w:br/>
      </w:r>
      <w:r>
        <w:br/>
      </w:r>
      <w:r>
        <w:rPr>
          <w:rStyle w:val="VerbatimChar"/>
        </w:rPr>
        <w:t xml:space="preserve">❶     def __init__(self, num_sides=6):</w:t>
      </w:r>
      <w:r>
        <w:br/>
      </w:r>
      <w:r>
        <w:rPr>
          <w:rStyle w:val="VerbatimChar"/>
        </w:rPr>
        <w:t xml:space="preserve">        """Assume a six-sided die."""</w:t>
      </w:r>
      <w:r>
        <w:br/>
      </w:r>
      <w:r>
        <w:rPr>
          <w:rStyle w:val="VerbatimChar"/>
        </w:rPr>
        <w:t xml:space="preserve">        self.num_sides = num_sides</w:t>
      </w:r>
      <w:r>
        <w:br/>
      </w:r>
      <w:r>
        <w:br/>
      </w:r>
      <w:r>
        <w:rPr>
          <w:rStyle w:val="VerbatimChar"/>
        </w:rPr>
        <w:t xml:space="preserve">    def roll(self):</w:t>
      </w:r>
      <w:r>
        <w:br/>
      </w:r>
      <w:r>
        <w:rPr>
          <w:rStyle w:val="VerbatimChar"/>
        </w:rPr>
        <w:t xml:space="preserve">        """"Return a random value between 1 and number of sides."""</w:t>
      </w:r>
      <w:r>
        <w:br/>
      </w:r>
      <w:r>
        <w:rPr>
          <w:rStyle w:val="VerbatimChar"/>
        </w:rPr>
        <w:t xml:space="preserve">❷         return randint(1, self.num_sides)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toma un argumento opcional</w:t>
      </w:r>
      <w:r>
        <w:t xml:space="preserve"> </w:t>
      </w:r>
      <w:r>
        <w:t xml:space="preserve">❶.</w:t>
      </w:r>
      <w:r>
        <w:t xml:space="preserve"> </w:t>
      </w:r>
      <w:r>
        <w:t xml:space="preserve">Con la clase</w:t>
      </w:r>
      <w:r>
        <w:t xml:space="preserve"> </w:t>
      </w:r>
      <w:r>
        <w:rPr>
          <w:rStyle w:val="VerbatimChar"/>
        </w:rPr>
        <w:t xml:space="preserve">Die</w:t>
      </w:r>
      <w:r>
        <w:t xml:space="preserve">, cuando se cree una instancia de nuestro dado, el número de caras será seis si no se incluye ningún argumento. Si se incluye un argumento</w:t>
      </w:r>
      <w:r>
        <w:t xml:space="preserve"> </w:t>
      </w:r>
      <w:r>
        <w:rPr>
          <w:i/>
          <w:iCs/>
        </w:rPr>
        <w:t xml:space="preserve">is</w:t>
      </w:r>
      <w:r>
        <w:t xml:space="preserve">, ese valor fijará el número de caras del dado. (Los dados se nombran por su número de caras: un dado de seis caras es un D6, un dado de ocho caras es un D8, etc.)</w:t>
      </w:r>
    </w:p>
    <w:p>
      <w:pPr>
        <w:pStyle w:val="BodyText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roll()</w:t>
      </w:r>
      <w:r>
        <w:t xml:space="preserve"> </w:t>
      </w:r>
      <w:r>
        <w:t xml:space="preserve">utiliza la función</w:t>
      </w:r>
      <w:r>
        <w:t xml:space="preserve"> </w:t>
      </w:r>
      <w:r>
        <w:rPr>
          <w:rStyle w:val="VerbatimChar"/>
        </w:rPr>
        <w:t xml:space="preserve">randint()</w:t>
      </w:r>
      <w:r>
        <w:t xml:space="preserve"> </w:t>
      </w:r>
      <w:r>
        <w:t xml:space="preserve">para devolver un número aleatorio entre 1 y el número de caras</w:t>
      </w:r>
      <w:r>
        <w:t xml:space="preserve"> </w:t>
      </w:r>
      <w:r>
        <w:t xml:space="preserve">❷.</w:t>
      </w:r>
      <w:r>
        <w:t xml:space="preserve"> </w:t>
      </w:r>
      <w:r>
        <w:t xml:space="preserve">Esta función puede devolver el valor inicial (1), el valor final (</w:t>
      </w:r>
      <w:r>
        <w:rPr>
          <w:rStyle w:val="VerbatimChar"/>
        </w:rPr>
        <w:t xml:space="preserve">num_sides</w:t>
      </w:r>
      <w:r>
        <w:t xml:space="preserve">), o cualquier número entero entre ambos.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25 de 35: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5.html" TargetMode="External" /><Relationship Type="http://schemas.openxmlformats.org/officeDocument/2006/relationships/hyperlink" Id="rId20" Target="c15_24.html" TargetMode="External" /><Relationship Type="http://schemas.openxmlformats.org/officeDocument/2006/relationships/hyperlink" Id="rId23" Target="c15_25.docx" TargetMode="External" /><Relationship Type="http://schemas.openxmlformats.org/officeDocument/2006/relationships/hyperlink" Id="rId22" Target="c15_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5.html" TargetMode="External" /><Relationship Type="http://schemas.openxmlformats.org/officeDocument/2006/relationships/hyperlink" Id="rId20" Target="c15_24.html" TargetMode="External" /><Relationship Type="http://schemas.openxmlformats.org/officeDocument/2006/relationships/hyperlink" Id="rId23" Target="c15_25.docx" TargetMode="External" /><Relationship Type="http://schemas.openxmlformats.org/officeDocument/2006/relationships/hyperlink" Id="rId22" Target="c15_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2024-02-28T00:04:34Z</dcterms:created>
  <dcterms:modified xsi:type="dcterms:W3CDTF">2024-02-28T00:04:34Z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