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5-0021"/>
    <w:p>
      <w:pPr>
        <w:pStyle w:val="Heading3"/>
      </w:pPr>
      <w:r>
        <w:t xml:space="preserve">Personalizar el gráfico</w:t>
      </w:r>
    </w:p>
    <w:p>
      <w:pPr>
        <w:pStyle w:val="FirstParagraph"/>
      </w:pPr>
      <w:r>
        <w:t xml:space="preserve">Ahora que sabemos que tenemos el tipo correcto de gráfico y que nuestros datos se representan con precisión, podemos centrarnos en añadir las etiquetas y estilos adecuados para el gráfico.</w:t>
      </w:r>
    </w:p>
    <w:p>
      <w:pPr>
        <w:pStyle w:val="BodyText"/>
      </w:pPr>
      <w:r>
        <w:t xml:space="preserve">La primera forma de personalizar un gráfico con Plotly es utilizar algunos parámetros opcionales en la llamada inicial que genera el gráfico, en este caso,</w:t>
      </w:r>
      <w:r>
        <w:t xml:space="preserve"> </w:t>
      </w:r>
      <w:r>
        <w:rPr>
          <w:rStyle w:val="VerbatimChar"/>
        </w:rPr>
        <w:t xml:space="preserve">px.bar()</w:t>
      </w:r>
      <w:r>
        <w:t xml:space="preserve">. He aquí cómo añadir un título general y una etiqueta para cada eje:</w:t>
      </w:r>
    </w:p>
    <w:p>
      <w:pPr>
        <w:pStyle w:val="BodyText"/>
      </w:pPr>
      <w:r>
        <w:rPr>
          <w:b/>
          <w:bCs/>
        </w:rPr>
        <w:t xml:space="preserve">die_visual.py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Visualize the results.</w:t>
      </w:r>
      <w:r>
        <w:br/>
      </w:r>
      <w:r>
        <w:rPr>
          <w:rStyle w:val="VerbatimChar"/>
        </w:rPr>
        <w:t xml:space="preserve">❶ title = "Results of Rolling One D6 1,000 Times"</w:t>
      </w:r>
      <w:r>
        <w:br/>
      </w:r>
      <w:r>
        <w:rPr>
          <w:rStyle w:val="VerbatimChar"/>
        </w:rPr>
        <w:t xml:space="preserve">❷ labels = {'x': 'Result', 'y': 'Frequency of Result'}</w:t>
      </w:r>
      <w:r>
        <w:br/>
      </w:r>
      <w:r>
        <w:rPr>
          <w:rStyle w:val="VerbatimChar"/>
        </w:rPr>
        <w:t xml:space="preserve">fig = px.bar(x=poss_results, y=frequencies, title=title, labels=labels)</w:t>
      </w:r>
      <w:r>
        <w:br/>
      </w:r>
      <w:r>
        <w:rPr>
          <w:rStyle w:val="VerbatimChar"/>
        </w:rPr>
        <w:t xml:space="preserve">fig.show()</w:t>
      </w:r>
    </w:p>
    <w:p>
      <w:pPr>
        <w:pStyle w:val="FirstParagraph"/>
      </w:pPr>
      <w:r>
        <w:t xml:space="preserve">Primero definimos el título que queremos, aquí asignado a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❶.</w:t>
      </w:r>
      <w:r>
        <w:t xml:space="preserve"> </w:t>
      </w:r>
      <w:r>
        <w:t xml:space="preserve">Para definir las etiquetas de los ejes, escribimos un diccionario</w:t>
      </w:r>
      <w:r>
        <w:t xml:space="preserve"> </w:t>
      </w:r>
      <w:r>
        <w:t xml:space="preserve">❷.</w:t>
      </w:r>
      <w:r>
        <w:t xml:space="preserve"> </w:t>
      </w:r>
      <w:r>
        <w:t xml:space="preserve">Las claves del diccionario se refieren a las etiquetas que queremos personalizar, y los valores son las etiquetas personalizadas que queremos utilizar. Aquí damos al eje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la etiqueta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y al eje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la etiqueta</w:t>
      </w:r>
      <w:r>
        <w:t xml:space="preserve"> </w:t>
      </w:r>
      <w:r>
        <w:rPr>
          <w:rStyle w:val="VerbatimChar"/>
        </w:rPr>
        <w:t xml:space="preserve">Frequency of Result</w:t>
      </w:r>
      <w:r>
        <w:t xml:space="preserve">. La llamada a</w:t>
      </w:r>
      <w:r>
        <w:t xml:space="preserve"> </w:t>
      </w:r>
      <w:r>
        <w:rPr>
          <w:rStyle w:val="VerbatimChar"/>
        </w:rPr>
        <w:t xml:space="preserve">px.bar()</w:t>
      </w:r>
      <w:r>
        <w:t xml:space="preserve"> </w:t>
      </w:r>
      <w:r>
        <w:t xml:space="preserve">incluye ahora los argumentos opcionales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labels</w:t>
      </w:r>
      <w:r>
        <w:t xml:space="preserve">.</w:t>
      </w:r>
    </w:p>
    <w:p>
      <w:pPr>
        <w:pStyle w:val="BodyText"/>
      </w:pPr>
      <w:r>
        <w:t xml:space="preserve">Ahora, cuando se genera el gráfico, incluye un título apropiado y una etiqueta para cada eje, como se muestra en la</w:t>
      </w:r>
      <w:r>
        <w:t xml:space="preserve"> </w:t>
      </w:r>
      <w:hyperlink w:anchor="figure15-13">
        <w:r>
          <w:rPr>
            <w:rStyle w:val="Hyperlink"/>
          </w:rPr>
          <w:t xml:space="preserve">Figura 15</w:t>
        </w:r>
      </w:hyperlink>
      <w:r>
        <w:t xml:space="preserve">-13.</w:t>
      </w:r>
    </w:p>
    <w:p>
      <w:pPr>
        <w:pStyle w:val="BodyText"/>
      </w:pPr>
      <w:bookmarkStart w:id="20" w:name="Page_324"/>
      <w:bookmarkEnd w:id="20"/>
    </w:p>
    <w:p>
      <w:pPr>
        <w:pStyle w:val="CaptionedFigure"/>
      </w:pPr>
      <w:r>
        <w:drawing>
          <wp:inline>
            <wp:extent cx="5334000" cy="330492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501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5-13"/>
      <w:r>
        <w:t xml:space="preserve">Figura 15-13</w:t>
      </w:r>
      <w:bookmarkEnd w:id="24"/>
      <w:r>
        <w:t xml:space="preserve">: Gráfico de barras sencillo creado con Plotly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29 de 35: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5.html" TargetMode="External" /><Relationship Type="http://schemas.openxmlformats.org/officeDocument/2006/relationships/hyperlink" Id="rId25" Target="c15_28.html" TargetMode="External" /><Relationship Type="http://schemas.openxmlformats.org/officeDocument/2006/relationships/hyperlink" Id="rId28" Target="c15_29.docx" TargetMode="External" /><Relationship Type="http://schemas.openxmlformats.org/officeDocument/2006/relationships/hyperlink" Id="rId27" Target="c15_3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5.html" TargetMode="External" /><Relationship Type="http://schemas.openxmlformats.org/officeDocument/2006/relationships/hyperlink" Id="rId25" Target="c15_28.html" TargetMode="External" /><Relationship Type="http://schemas.openxmlformats.org/officeDocument/2006/relationships/hyperlink" Id="rId28" Target="c15_29.docx" TargetMode="External" /><Relationship Type="http://schemas.openxmlformats.org/officeDocument/2006/relationships/hyperlink" Id="rId27" Target="c15_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2024-02-28T00:04:36Z</dcterms:created>
  <dcterms:modified xsi:type="dcterms:W3CDTF">2024-02-28T00:04:36Z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