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1-502703c15-0005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capítulo, has aprendido a generar conjuntos de datos y a crear visualizaciones de esos datos. Creaste gráficos sencillos con Matplotlib y utilizaste un gráfico de dispersión para explorar los paseos aleatorios. También creaste un histograma con Plotly, y lo utilizaste para explorar los resultados de lanzar dados de diferentes tamaños.</w:t>
      </w:r>
    </w:p>
    <w:p>
      <w:pPr>
        <w:pStyle w:val="BodyText"/>
      </w:pPr>
      <w:r>
        <w:t xml:space="preserve">Generar tus propios conjuntos de datos con código es una forma interesante y potente de modelar y explorar una amplia variedad de situaciones del mundo real. A medida que sigas trabajando en los proyectos de visualización de datos que siguen, estate atento a las situaciones que puedas modelar con código. Observa las visualizaciones que ves en los medios de comunicación, y mira si puedes identificar las que se generaron utilizando métodos similares a los que estás aprendiendo en estos proyectos.</w:t>
      </w:r>
    </w:p>
    <w:p>
      <w:pPr>
        <w:pStyle w:val="BodyText"/>
      </w:pPr>
      <w:r>
        <w:t xml:space="preserve">En</w:t>
      </w:r>
      <w:r>
        <w:t xml:space="preserve"> </w:t>
      </w:r>
      <w:r>
        <w:t xml:space="preserve">el Capítulo 16</w:t>
      </w:r>
      <w:r>
        <w:t xml:space="preserve">, descargarás datos de fuentes online y seguirás utilizando Matplotlib y Plotly para explorar esos datos.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35 de 35: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5.html" TargetMode="External" /><Relationship Type="http://schemas.openxmlformats.org/officeDocument/2006/relationships/hyperlink" Id="rId20" Target="c15_34.html" TargetMode="External" /><Relationship Type="http://schemas.openxmlformats.org/officeDocument/2006/relationships/hyperlink" Id="rId22" Target="c15_35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5.html" TargetMode="External" /><Relationship Type="http://schemas.openxmlformats.org/officeDocument/2006/relationships/hyperlink" Id="rId20" Target="c15_34.html" TargetMode="External" /><Relationship Type="http://schemas.openxmlformats.org/officeDocument/2006/relationships/hyperlink" Id="rId22" Target="c15_35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2024-02-28T00:04:39Z</dcterms:created>
  <dcterms:modified xsi:type="dcterms:W3CDTF">2024-02-28T00:04:39Z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