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5-0004"/>
    <w:p>
      <w:pPr>
        <w:pStyle w:val="Heading3"/>
      </w:pPr>
      <w:r>
        <w:t xml:space="preserve">Trazar y estilizar puntos individuales con scatter()</w:t>
      </w:r>
    </w:p>
    <w:p>
      <w:pPr>
        <w:pStyle w:val="FirstParagraph"/>
      </w:pPr>
      <w:r>
        <w:t xml:space="preserve">A veces resulta útil trazar y estilizar puntos individuales en función de determinadas características. Por ejemplo, puedes trazar valores pequeños en un color y valores más grandes en otro. También puedes trazar un gran conjunto de datos con un conjunto de opciones de estilo y luego resaltar puntos individuales trazándolos de nuevo con opciones diferentes.</w:t>
      </w:r>
    </w:p>
    <w:p>
      <w:pPr>
        <w:pStyle w:val="BodyText"/>
      </w:pPr>
      <w:bookmarkStart w:id="20" w:name="Page_307"/>
      <w:bookmarkEnd w:id="20"/>
      <w:r>
        <w:t xml:space="preserve">Para trazar un único punto, pasa los valores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del punto a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scatter_squares.py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ax.scatter(2, 4)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Estilicemos la salida para hacerla más interesante. Añadiremos un título, etiquetaremos los ejes y nos aseguraremos de que todo el texto sea lo suficientemente grande como para poder leerlo: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❶ ax.scatter(2, 4, s=200)</w:t>
      </w:r>
      <w:r>
        <w:br/>
      </w:r>
      <w:r>
        <w:br/>
      </w:r>
      <w:r>
        <w:rPr>
          <w:rStyle w:val="VerbatimChar"/>
        </w:rPr>
        <w:t xml:space="preserve"># Set chart title and label axes.</w:t>
      </w:r>
      <w:r>
        <w:br/>
      </w:r>
      <w:r>
        <w:rPr>
          <w:rStyle w:val="VerbatimChar"/>
        </w:rPr>
        <w:t xml:space="preserve">ax.set_title("Square Numbers", fontsize=24)</w:t>
      </w:r>
      <w:r>
        <w:br/>
      </w:r>
      <w:r>
        <w:rPr>
          <w:rStyle w:val="VerbatimChar"/>
        </w:rPr>
        <w:t xml:space="preserve">ax.set_xlabel("Value", fontsize=14)</w:t>
      </w:r>
      <w:r>
        <w:br/>
      </w:r>
      <w:r>
        <w:rPr>
          <w:rStyle w:val="VerbatimChar"/>
        </w:rPr>
        <w:t xml:space="preserve">ax.set_ylabel("Square of Value", fontsize=14)</w:t>
      </w:r>
      <w:r>
        <w:br/>
      </w:r>
      <w:r>
        <w:br/>
      </w:r>
      <w:r>
        <w:rPr>
          <w:rStyle w:val="VerbatimChar"/>
        </w:rPr>
        <w:t xml:space="preserve"># Set size of tick labels.</w:t>
      </w:r>
      <w:r>
        <w:br/>
      </w:r>
      <w:r>
        <w:rPr>
          <w:rStyle w:val="VerbatimChar"/>
        </w:rPr>
        <w:t xml:space="preserve">ax.tick_params(labelsize=14)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scatter()</w:t>
      </w:r>
      <w:r>
        <w:t xml:space="preserve"> </w:t>
      </w:r>
      <w:r>
        <w:t xml:space="preserve">y utilizamos el argumento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para establecer el tamaño de los puntos utilizados para dibujar el gráfico</w:t>
      </w:r>
      <w:r>
        <w:t xml:space="preserve"> </w:t>
      </w:r>
      <w:r>
        <w:t xml:space="preserve">❶.</w:t>
      </w:r>
      <w:r>
        <w:t xml:space="preserve"> </w:t>
      </w:r>
      <w:r>
        <w:t xml:space="preserve">Cuando ejecutes ahora</w:t>
      </w:r>
      <w:r>
        <w:t xml:space="preserve"> </w:t>
      </w:r>
      <w:r>
        <w:rPr>
          <w:i/>
          <w:iCs/>
        </w:rPr>
        <w:t xml:space="preserve">scatter_squares.py</w:t>
      </w:r>
      <w:r>
        <w:t xml:space="preserve"> </w:t>
      </w:r>
      <w:r>
        <w:t xml:space="preserve">, deberías ver un único punto en el centro del gráfico, como se muestra en la</w:t>
      </w:r>
      <w:r>
        <w:t xml:space="preserve"> </w:t>
      </w:r>
      <w:hyperlink w:anchor="figure15-5">
        <w:r>
          <w:rPr>
            <w:rStyle w:val="Hyperlink"/>
          </w:rPr>
          <w:t xml:space="preserve">Figura 15-5</w:t>
        </w:r>
      </w:hyperlink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17223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f15005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72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Figura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4" w:name="figure15-5"/>
      <w:r>
        <w:t xml:space="preserve">15-5</w:t>
      </w:r>
      <w:bookmarkEnd w:id="24"/>
      <w:r>
        <w:t xml:space="preserve">:</w:t>
      </w:r>
    </w:p>
    <w:p>
      <w:pPr>
        <w:pStyle w:val="BodyText"/>
      </w:pPr>
      <w:r>
        <w:t xml:space="preserve">Trazado de un único punto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7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6.html" TargetMode="External" /><Relationship Type="http://schemas.openxmlformats.org/officeDocument/2006/relationships/hyperlink" Id="rId28" Target="c15_7.docx" TargetMode="External" /><Relationship Type="http://schemas.openxmlformats.org/officeDocument/2006/relationships/hyperlink" Id="rId27" Target="c15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6.html" TargetMode="External" /><Relationship Type="http://schemas.openxmlformats.org/officeDocument/2006/relationships/hyperlink" Id="rId28" Target="c15_7.docx" TargetMode="External" /><Relationship Type="http://schemas.openxmlformats.org/officeDocument/2006/relationships/hyperlink" Id="rId27" Target="c15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2024-02-28T00:04:41Z</dcterms:created>
  <dcterms:modified xsi:type="dcterms:W3CDTF">2024-02-28T00:04:41Z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