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En ocasiones, Hacker News permite a las empresas a las que apoya realizar publicaciones especiales sobre contratación, y los comentarios están desactivados en estas publicaciones. Si ejecutas este programa mientras uno de estos posts está presente, obtendrás un</w:t>
      </w:r>
      <w:r>
        <w:t xml:space="preserve"> </w:t>
      </w:r>
      <w:r>
        <w:rPr>
          <w:rStyle w:val="VerbatimChar"/>
        </w:rPr>
        <w:t xml:space="preserve">KeyError</w:t>
      </w:r>
      <w:r>
        <w:t xml:space="preserve">. Si esto causa un problema, puedes envolver el código que construye</w:t>
      </w:r>
      <w:r>
        <w:t xml:space="preserve"> </w:t>
      </w:r>
      <w:r>
        <w:rPr>
          <w:rStyle w:val="VerbatimChar"/>
        </w:rPr>
        <w:t xml:space="preserve">submission_dict</w:t>
      </w:r>
      <w:r>
        <w:t xml:space="preserve"> </w:t>
      </w:r>
      <w:r>
        <w:t xml:space="preserve">en un bloque</w:t>
      </w:r>
      <w:r>
        <w:t xml:space="preserve"> </w:t>
      </w:r>
      <w:r>
        <w:rPr>
          <w:rStyle w:val="VerbatimChar"/>
        </w:rPr>
        <w:t xml:space="preserve">try-except</w:t>
      </w:r>
      <w:r>
        <w:t xml:space="preserve"> </w:t>
      </w:r>
      <w:r>
        <w:t xml:space="preserve">y saltarte estos posts.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18 de 20: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7.html" TargetMode="External" /><Relationship Type="http://schemas.openxmlformats.org/officeDocument/2006/relationships/hyperlink" Id="rId20" Target="c17_17.html" TargetMode="External" /><Relationship Type="http://schemas.openxmlformats.org/officeDocument/2006/relationships/hyperlink" Id="rId23" Target="c17_18.docx" TargetMode="External" /><Relationship Type="http://schemas.openxmlformats.org/officeDocument/2006/relationships/hyperlink" Id="rId22" Target="c17_1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7.html" TargetMode="External" /><Relationship Type="http://schemas.openxmlformats.org/officeDocument/2006/relationships/hyperlink" Id="rId20" Target="c17_17.html" TargetMode="External" /><Relationship Type="http://schemas.openxmlformats.org/officeDocument/2006/relationships/hyperlink" Id="rId23" Target="c17_18.docx" TargetMode="External" /><Relationship Type="http://schemas.openxmlformats.org/officeDocument/2006/relationships/hyperlink" Id="rId22" Target="c17_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2024-02-28T00:05:00Z</dcterms:created>
  <dcterms:modified xsi:type="dcterms:W3CDTF">2024-02-28T00:05:00Z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