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1-502703c17-0001"/>
    <w:p>
      <w:pPr>
        <w:pStyle w:val="Heading2"/>
      </w:pPr>
      <w:r>
        <w:t xml:space="preserve">Utilizar una API</w:t>
      </w:r>
    </w:p>
    <w:p>
      <w:pPr>
        <w:pStyle w:val="FirstParagraph"/>
      </w:pPr>
      <w:r>
        <w:t xml:space="preserve">Una API es una parte de un sitio web diseñada para interactuar con programas. Esos programas utilizan URL muy específicas para solicitar determinada información. Este tipo de solicitud se denomina</w:t>
      </w:r>
      <w:r>
        <w:t xml:space="preserve"> </w:t>
      </w:r>
      <w:r>
        <w:rPr>
          <w:i/>
          <w:iCs/>
        </w:rPr>
        <w:t xml:space="preserve">API call</w:t>
      </w:r>
      <w:r>
        <w:t xml:space="preserve">. Los datos solicitados se devolverán en un formato</w:t>
      </w:r>
      <w:r>
        <w:t xml:space="preserve"> </w:t>
      </w:r>
      <w:bookmarkStart w:id="20" w:name="Page_356"/>
      <w:bookmarkEnd w:id="20"/>
      <w:r>
        <w:t xml:space="preserve">fácilmente procesable, como JSON o CSV. La mayoría de las aplicaciones que utilizan fuentes de datos externas, como las que se integran con sitios de redes sociales, se basan en llamadas a la API.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 de 20: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7.html" TargetMode="External" /><Relationship Type="http://schemas.openxmlformats.org/officeDocument/2006/relationships/hyperlink" Id="rId21" Target="c17_1.html" TargetMode="External" /><Relationship Type="http://schemas.openxmlformats.org/officeDocument/2006/relationships/hyperlink" Id="rId24" Target="c17_2.docx" TargetMode="External" /><Relationship Type="http://schemas.openxmlformats.org/officeDocument/2006/relationships/hyperlink" Id="rId23" Target="c17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7.html" TargetMode="External" /><Relationship Type="http://schemas.openxmlformats.org/officeDocument/2006/relationships/hyperlink" Id="rId21" Target="c17_1.html" TargetMode="External" /><Relationship Type="http://schemas.openxmlformats.org/officeDocument/2006/relationships/hyperlink" Id="rId24" Target="c17_2.docx" TargetMode="External" /><Relationship Type="http://schemas.openxmlformats.org/officeDocument/2006/relationships/hyperlink" Id="rId23" Target="c17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2024-02-28T00:05:01Z</dcterms:created>
  <dcterms:modified xsi:type="dcterms:W3CDTF">2024-02-28T00:05:01Z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