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7-0002"/>
    <w:p>
      <w:pPr>
        <w:pStyle w:val="Heading3"/>
      </w:pPr>
      <w:r>
        <w:t xml:space="preserve">Solicitar datos mediante una llamada a la API</w:t>
      </w:r>
    </w:p>
    <w:p>
      <w:pPr>
        <w:pStyle w:val="FirstParagraph"/>
      </w:pPr>
      <w:r>
        <w:t xml:space="preserve">La API de GitHub te permite solicitar una amplia gama de información a través de llamadas a la API. Para ver cómo es una llamada a la API, introduce lo siguiente en la barra de direcciones de tu navegador y pulsa INTRO:</w:t>
      </w:r>
    </w:p>
    <w:p>
      <w:pPr>
        <w:pStyle w:val="SourceCode"/>
      </w:pPr>
      <w:r>
        <w:rPr>
          <w:rStyle w:val="VerbatimChar"/>
        </w:rPr>
        <w:t xml:space="preserve">https://api.github.com/search/repositories?q=language:python+sort:stars</w:t>
      </w:r>
    </w:p>
    <w:p>
      <w:pPr>
        <w:pStyle w:val="FirstParagraph"/>
      </w:pPr>
      <w:r>
        <w:t xml:space="preserve">Esta llamada devuelve el número de proyectos Python alojados actualmente en GitHub, así como información sobre los repositorios Python más populares. Examinemos la llamada. La primera parte,</w:t>
      </w:r>
      <w:r>
        <w:t xml:space="preserve"> </w:t>
      </w:r>
      <w:r>
        <w:rPr>
          <w:rStyle w:val="VerbatimChar"/>
        </w:rPr>
        <w:t xml:space="preserve">https://api.github.com/</w:t>
      </w:r>
      <w:r>
        <w:t xml:space="preserve">, dirige la petición a la parte de GitHub que responde a las llamadas a la API. La siguiente parte,</w:t>
      </w:r>
      <w:r>
        <w:t xml:space="preserve"> </w:t>
      </w:r>
      <w:r>
        <w:rPr>
          <w:rStyle w:val="VerbatimChar"/>
        </w:rPr>
        <w:t xml:space="preserve">search/repositories</w:t>
      </w:r>
      <w:r>
        <w:t xml:space="preserve">, indica a la API que realice una búsqueda en todos los repositorios de GitHub.</w:t>
      </w:r>
    </w:p>
    <w:p>
      <w:pPr>
        <w:pStyle w:val="BodyText"/>
      </w:pPr>
      <w:r>
        <w:t xml:space="preserve">El signo de interrogación después de</w:t>
      </w:r>
      <w:r>
        <w:t xml:space="preserve"> </w:t>
      </w:r>
      <w:r>
        <w:rPr>
          <w:rStyle w:val="VerbatimChar"/>
        </w:rPr>
        <w:t xml:space="preserve">repositories</w:t>
      </w:r>
      <w:r>
        <w:t xml:space="preserve"> </w:t>
      </w:r>
      <w:r>
        <w:t xml:space="preserve">indica que vamos a pasar un argumento. El</w:t>
      </w:r>
      <w:r>
        <w:t xml:space="preserve"> </w:t>
      </w:r>
      <w:r>
        <w:rPr>
          <w:rStyle w:val="VerbatimChar"/>
        </w:rPr>
        <w:t xml:space="preserve">q</w:t>
      </w:r>
      <w:r>
        <w:t xml:space="preserve"> </w:t>
      </w:r>
      <w:r>
        <w:t xml:space="preserve">significa</w:t>
      </w:r>
      <w:r>
        <w:t xml:space="preserve"> </w:t>
      </w:r>
      <w:r>
        <w:rPr>
          <w:i/>
          <w:iCs/>
        </w:rPr>
        <w:t xml:space="preserve">query</w:t>
      </w:r>
      <w:r>
        <w:t xml:space="preserve">, y el signo igual (</w:t>
      </w:r>
      <w:r>
        <w:rPr>
          <w:rStyle w:val="VerbatimChar"/>
        </w:rPr>
        <w:t xml:space="preserve">=</w:t>
      </w:r>
      <w:r>
        <w:t xml:space="preserve">) nos permite empezar a especificar una consulta (</w:t>
      </w:r>
      <w:r>
        <w:rPr>
          <w:rStyle w:val="VerbatimChar"/>
        </w:rPr>
        <w:t xml:space="preserve">q=</w:t>
      </w:r>
      <w:r>
        <w:t xml:space="preserve">). Al utilizar</w:t>
      </w:r>
      <w:r>
        <w:t xml:space="preserve"> </w:t>
      </w:r>
      <w:r>
        <w:rPr>
          <w:rStyle w:val="VerbatimChar"/>
        </w:rPr>
        <w:t xml:space="preserve">language:python</w:t>
      </w:r>
      <w:r>
        <w:t xml:space="preserve">, indicamos que sólo queremos información sobre repositorios que tengan Python como lenguaje principal. La parte final,</w:t>
      </w:r>
      <w:r>
        <w:t xml:space="preserve"> </w:t>
      </w:r>
      <w:r>
        <w:rPr>
          <w:rStyle w:val="VerbatimChar"/>
        </w:rPr>
        <w:t xml:space="preserve">+sort:stars</w:t>
      </w:r>
      <w:r>
        <w:t xml:space="preserve">, ordena los proyectos por el número de estrellas que han recibido.</w:t>
      </w:r>
    </w:p>
    <w:p>
      <w:pPr>
        <w:pStyle w:val="BodyText"/>
      </w:pPr>
      <w:bookmarkStart w:id="20" w:name="Page_357"/>
      <w:bookmarkEnd w:id="20"/>
      <w:r>
        <w:t xml:space="preserve">El siguiente fragmento muestra las primeras líneas de la respuesta:</w:t>
      </w:r>
    </w:p>
    <w:p>
      <w:pPr>
        <w:pStyle w:val="SourceCode"/>
      </w:pPr>
      <w:r>
        <w:rPr>
          <w:rStyle w:val="VerbatimChar"/>
        </w:rPr>
        <w:t xml:space="preserve">{</w:t>
      </w:r>
      <w:r>
        <w:br/>
      </w:r>
      <w:r>
        <w:rPr>
          <w:rStyle w:val="VerbatimChar"/>
        </w:rPr>
        <w:t xml:space="preserve">❶   "total_count": 8961993,</w:t>
      </w:r>
      <w:r>
        <w:br/>
      </w:r>
      <w:r>
        <w:rPr>
          <w:rStyle w:val="VerbatimChar"/>
        </w:rPr>
        <w:t xml:space="preserve">❷   "incomplete_results": true,</w:t>
      </w:r>
      <w:r>
        <w:br/>
      </w:r>
      <w:r>
        <w:rPr>
          <w:rStyle w:val="VerbatimChar"/>
        </w:rPr>
        <w:t xml:space="preserve">❸   "items": [</w:t>
      </w:r>
      <w:r>
        <w:br/>
      </w:r>
      <w:r>
        <w:rPr>
          <w:rStyle w:val="VerbatimChar"/>
        </w:rPr>
        <w:t xml:space="preserve">    {</w:t>
      </w:r>
      <w:r>
        <w:br/>
      </w:r>
      <w:r>
        <w:rPr>
          <w:rStyle w:val="VerbatimChar"/>
        </w:rPr>
        <w:t xml:space="preserve">      "id": 54346799,</w:t>
      </w:r>
      <w:r>
        <w:br/>
      </w:r>
      <w:r>
        <w:rPr>
          <w:rStyle w:val="VerbatimChar"/>
        </w:rPr>
        <w:t xml:space="preserve">      "node_id": "MDEwOlJlcG9zaXRvcnk1NDM0Njc5OQ==",</w:t>
      </w:r>
      <w:r>
        <w:br/>
      </w:r>
      <w:r>
        <w:rPr>
          <w:rStyle w:val="VerbatimChar"/>
        </w:rPr>
        <w:t xml:space="preserve">      "name": "public-apis",</w:t>
      </w:r>
      <w:r>
        <w:br/>
      </w:r>
      <w:r>
        <w:rPr>
          <w:rStyle w:val="VerbatimChar"/>
        </w:rPr>
        <w:t xml:space="preserve">      "full_name": "public-apis/public-apis",</w:t>
      </w:r>
      <w:r>
        <w:br/>
      </w:r>
      <w:r>
        <w:rPr>
          <w:rStyle w:val="VerbatimChar"/>
        </w:rPr>
        <w:t xml:space="preserve">      --snip--</w:t>
      </w:r>
    </w:p>
    <w:p>
      <w:pPr>
        <w:pStyle w:val="FirstParagraph"/>
      </w:pPr>
      <w:r>
        <w:t xml:space="preserve">Puedes ver en la respuesta que esta URL no está pensada principalmente para ser introducida por humanos, ya que está en un formato pensado para ser procesado por un programa. GitHub ha encontrado algo menos de nueve millones de proyectos Python en el momento de escribir esto</w:t>
      </w:r>
      <w:r>
        <w:t xml:space="preserve"> </w:t>
      </w:r>
      <w:r>
        <w:t xml:space="preserve">❶.</w:t>
      </w:r>
      <w:r>
        <w:t xml:space="preserve"> </w:t>
      </w:r>
      <w:r>
        <w:t xml:space="preserve">El valor de</w:t>
      </w:r>
      <w:r>
        <w:t xml:space="preserve"> </w:t>
      </w:r>
      <w:r>
        <w:rPr>
          <w:rStyle w:val="VerbatimChar"/>
        </w:rPr>
        <w:t xml:space="preserve">"incomplete_results"</w:t>
      </w:r>
      <w:r>
        <w:t xml:space="preserve"> </w:t>
      </w:r>
      <w:r>
        <w:t xml:space="preserve">es</w:t>
      </w:r>
      <w:r>
        <w:t xml:space="preserve"> </w:t>
      </w:r>
      <w:r>
        <w:rPr>
          <w:rStyle w:val="VerbatimChar"/>
        </w:rPr>
        <w:t xml:space="preserve">true</w:t>
      </w:r>
      <w:r>
        <w:t xml:space="preserve">, lo que nos indica que GitHub no procesó completamente la consulta</w:t>
      </w:r>
      <w:r>
        <w:t xml:space="preserve"> </w:t>
      </w:r>
      <w:r>
        <w:t xml:space="preserve">❷.</w:t>
      </w:r>
      <w:r>
        <w:t xml:space="preserve"> </w:t>
      </w:r>
      <w:r>
        <w:t xml:space="preserve">GitHub limita el tiempo de ejecución de cada consulta para que la API responda a todos los usuarios. En este caso encontró algunos de los repositorios de Python más populares, pero no tuvo tiempo de encontrarlos todos; lo arreglaremos en un momento. Los</w:t>
      </w:r>
      <w:r>
        <w:t xml:space="preserve"> </w:t>
      </w:r>
      <w:r>
        <w:rPr>
          <w:rStyle w:val="VerbatimChar"/>
        </w:rPr>
        <w:t xml:space="preserve">"items"</w:t>
      </w:r>
      <w:r>
        <w:t xml:space="preserve"> </w:t>
      </w:r>
      <w:r>
        <w:t xml:space="preserve">devueltos se muestran en la lista siguiente, que contiene detalles sobre los proyectos Python más populares en GitHub</w:t>
      </w:r>
      <w:r>
        <w:t xml:space="preserve"> </w:t>
      </w:r>
      <w:r>
        <w:t xml:space="preserve">❸.</w:t>
      </w:r>
    </w:p>
    <w:p>
      <w:pPr>
        <w:pStyle w:val="BodyText"/>
      </w:pPr>
      <w:hyperlink r:id="rId21">
        <w:r>
          <w:rPr>
            <w:rStyle w:val="Hyperlink"/>
          </w:rPr>
          <w:t xml:space="preserve">anterior</w:t>
        </w:r>
      </w:hyperlink>
      <w:hyperlink r:id="rId22">
        <w:r>
          <w:rPr>
            <w:rStyle w:val="Hyperlink"/>
          </w:rPr>
          <w:t xml:space="preserve">Subtema 4 de 20: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7.html" TargetMode="External" /><Relationship Type="http://schemas.openxmlformats.org/officeDocument/2006/relationships/hyperlink" Id="rId21" Target="c17_3.html" TargetMode="External" /><Relationship Type="http://schemas.openxmlformats.org/officeDocument/2006/relationships/hyperlink" Id="rId24" Target="c17_4.docx" TargetMode="External" /><Relationship Type="http://schemas.openxmlformats.org/officeDocument/2006/relationships/hyperlink" Id="rId23" Target="c17_5.html" TargetMode="External" /></Relationships>
</file>

<file path=word/_rels/footnotes.xml.rels><?xml version="1.0" encoding="UTF-8"?><Relationships xmlns="http://schemas.openxmlformats.org/package/2006/relationships"><Relationship Type="http://schemas.openxmlformats.org/officeDocument/2006/relationships/hyperlink" Id="rId22" Target="c17.html" TargetMode="External" /><Relationship Type="http://schemas.openxmlformats.org/officeDocument/2006/relationships/hyperlink" Id="rId21" Target="c17_3.html" TargetMode="External" /><Relationship Type="http://schemas.openxmlformats.org/officeDocument/2006/relationships/hyperlink" Id="rId24" Target="c17_4.docx" TargetMode="External" /><Relationship Type="http://schemas.openxmlformats.org/officeDocument/2006/relationships/hyperlink" Id="rId23" Target="c17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2024-02-28T00:05:02Z</dcterms:created>
  <dcterms:modified xsi:type="dcterms:W3CDTF">2024-02-28T00:05:02Z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