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7-0003"/>
    <w:p>
      <w:pPr>
        <w:pStyle w:val="Heading3"/>
      </w:pPr>
      <w:r>
        <w:t xml:space="preserve">Instalar solicitudes</w:t>
      </w:r>
    </w:p>
    <w:p>
      <w:pPr>
        <w:pStyle w:val="FirstParagraph"/>
      </w:pPr>
      <w:r>
        <w:t xml:space="preserve">El paquete</w:t>
      </w:r>
      <w:r>
        <w:t xml:space="preserve"> </w:t>
      </w:r>
      <w:r>
        <w:rPr>
          <w:i/>
          <w:iCs/>
        </w:rPr>
        <w:t xml:space="preserve">Requests</w:t>
      </w:r>
      <w:r>
        <w:t xml:space="preserve"> </w:t>
      </w:r>
      <w:r>
        <w:t xml:space="preserve">permite a un programa Python solicitar fácilmente información a un sitio web y examinar la respuesta. Utiliza pip para instalar Peticiones:</w:t>
      </w:r>
    </w:p>
    <w:p>
      <w:pPr>
        <w:pStyle w:val="SourceCode"/>
      </w:pPr>
      <w:r>
        <w:rPr>
          <w:rStyle w:val="VerbatimChar"/>
        </w:rPr>
        <w:t xml:space="preserve">$ python -m pip install --user requests</w:t>
      </w:r>
    </w:p>
    <w:p>
      <w:pPr>
        <w:pStyle w:val="FirstParagraph"/>
      </w:pPr>
      <w:r>
        <w:t xml:space="preserve">Si utilizas un comando distinto de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para ejecutar programas o iniciar una sesión de terminal, como</w:t>
      </w:r>
      <w:r>
        <w:t xml:space="preserve"> </w:t>
      </w:r>
      <w:r>
        <w:rPr>
          <w:rStyle w:val="VerbatimChar"/>
        </w:rPr>
        <w:t xml:space="preserve">python3</w:t>
      </w:r>
      <w:r>
        <w:t xml:space="preserve">, tu comando tendrá el siguiente aspecto:</w:t>
      </w:r>
    </w:p>
    <w:p>
      <w:pPr>
        <w:pStyle w:val="SourceCode"/>
      </w:pPr>
      <w:r>
        <w:rPr>
          <w:rStyle w:val="VerbatimChar"/>
        </w:rPr>
        <w:t xml:space="preserve">$ python3 -m pip install --user requests</w: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5 de 20: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7.html" TargetMode="External" /><Relationship Type="http://schemas.openxmlformats.org/officeDocument/2006/relationships/hyperlink" Id="rId20" Target="c17_4.html" TargetMode="External" /><Relationship Type="http://schemas.openxmlformats.org/officeDocument/2006/relationships/hyperlink" Id="rId23" Target="c17_5.docx" TargetMode="External" /><Relationship Type="http://schemas.openxmlformats.org/officeDocument/2006/relationships/hyperlink" Id="rId22" Target="c17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7.html" TargetMode="External" /><Relationship Type="http://schemas.openxmlformats.org/officeDocument/2006/relationships/hyperlink" Id="rId20" Target="c17_4.html" TargetMode="External" /><Relationship Type="http://schemas.openxmlformats.org/officeDocument/2006/relationships/hyperlink" Id="rId23" Target="c17_5.docx" TargetMode="External" /><Relationship Type="http://schemas.openxmlformats.org/officeDocument/2006/relationships/hyperlink" Id="rId22" Target="c17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2024-02-28T00:05:03Z</dcterms:created>
  <dcterms:modified xsi:type="dcterms:W3CDTF">2024-02-28T00:05:03Z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