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8-0007"/>
    <w:p>
      <w:pPr>
        <w:pStyle w:val="Heading3"/>
      </w:pPr>
      <w:r>
        <w:t xml:space="preserve">Ver el proyecto</w:t>
      </w:r>
    </w:p>
    <w:p>
      <w:pPr>
        <w:pStyle w:val="FirstParagraph"/>
      </w:pPr>
      <w:r>
        <w:t xml:space="preserve">Asegurémonos de que Django ha configurado el proyecto correctamente. Introduce el comando</w:t>
      </w:r>
      <w:r>
        <w:t xml:space="preserve"> </w:t>
      </w:r>
      <w:r>
        <w:rPr>
          <w:rStyle w:val="VerbatimChar"/>
        </w:rPr>
        <w:t xml:space="preserve">runserver</w:t>
      </w:r>
      <w:r>
        <w:t xml:space="preserve"> </w:t>
      </w:r>
      <w:r>
        <w:t xml:space="preserve">para ver el proyecto en su estado actual:</w:t>
      </w:r>
    </w:p>
    <w:p>
      <w:pPr>
        <w:pStyle w:val="SourceCode"/>
      </w:pPr>
      <w:r>
        <w:rPr>
          <w:rStyle w:val="VerbatimChar"/>
        </w:rPr>
        <w:t xml:space="preserve">(ll_env)learning_log$ python manage.py runserver</w:t>
      </w:r>
      <w:r>
        <w:br/>
      </w:r>
      <w:r>
        <w:rPr>
          <w:rStyle w:val="VerbatimChar"/>
        </w:rPr>
        <w:t xml:space="preserve">Watching for file changes with StatReloader</w:t>
      </w:r>
      <w:r>
        <w:br/>
      </w:r>
      <w:r>
        <w:rPr>
          <w:rStyle w:val="VerbatimChar"/>
        </w:rPr>
        <w:t xml:space="preserve">Performing system checks...</w:t>
      </w:r>
      <w:r>
        <w:br/>
      </w:r>
      <w:r>
        <w:br/>
      </w:r>
      <w:r>
        <w:rPr>
          <w:rStyle w:val="VerbatimChar"/>
        </w:rPr>
        <w:t xml:space="preserve">❶ System check identified no issues (0 silenced).</w:t>
      </w:r>
      <w:r>
        <w:br/>
      </w:r>
      <w:r>
        <w:rPr>
          <w:rStyle w:val="VerbatimChar"/>
        </w:rPr>
        <w:t xml:space="preserve">May 19, 2022 - 21:52:35</w:t>
      </w:r>
      <w:r>
        <w:br/>
      </w:r>
      <w:r>
        <w:rPr>
          <w:rStyle w:val="VerbatimChar"/>
        </w:rPr>
        <w:t xml:space="preserve">❷ Django version 4.1, using settings 'll_project.settings'</w:t>
      </w:r>
      <w:r>
        <w:br/>
      </w:r>
      <w:r>
        <w:rPr>
          <w:rStyle w:val="VerbatimChar"/>
        </w:rPr>
        <w:t xml:space="preserve">❸ Starting development server at http://127.0.0.1:8000/</w:t>
      </w:r>
      <w:r>
        <w:br/>
      </w:r>
      <w:r>
        <w:rPr>
          <w:rStyle w:val="VerbatimChar"/>
        </w:rPr>
        <w:t xml:space="preserve">Quit the server with CONTROL-C.</w:t>
      </w:r>
    </w:p>
    <w:p>
      <w:pPr>
        <w:pStyle w:val="FirstParagraph"/>
      </w:pPr>
      <w:r>
        <w:t xml:space="preserve">Django debería iniciar un servidor llamado</w:t>
      </w:r>
      <w:r>
        <w:t xml:space="preserve"> </w:t>
      </w:r>
      <w:r>
        <w:rPr>
          <w:i/>
          <w:iCs/>
        </w:rPr>
        <w:t xml:space="preserve">development server</w:t>
      </w:r>
      <w:r>
        <w:t xml:space="preserve">, para que puedas ver el proyecto en tu sistema y comprobar si funciona correctamente. Cuando solicitas una página introduciendo una URL en un navegador, el servidor Django responde a esa solicitud construyendo la página apropiada y enviándola al navegador.</w:t>
      </w:r>
    </w:p>
    <w:p>
      <w:pPr>
        <w:pStyle w:val="BodyText"/>
      </w:pPr>
      <w:r>
        <w:t xml:space="preserve">Django comprueba primero que el proyecto está configurado correctamente</w:t>
      </w:r>
      <w:r>
        <w:t xml:space="preserve"> </w:t>
      </w:r>
      <w:r>
        <w:t xml:space="preserve">❶;</w:t>
      </w:r>
      <w:r>
        <w:t xml:space="preserve"> </w:t>
      </w:r>
      <w:r>
        <w:t xml:space="preserve">a continuación, informa de la versión de Django en uso y del nombre del archivo de configuración en uso</w:t>
      </w:r>
      <w:r>
        <w:t xml:space="preserve"> </w:t>
      </w:r>
      <w:r>
        <w:t xml:space="preserve">❷.</w:t>
      </w:r>
      <w:r>
        <w:t xml:space="preserve"> </w:t>
      </w:r>
      <w:r>
        <w:t xml:space="preserve">Por último, informa de la URL en la que se está sirviendo el proyecto</w:t>
      </w:r>
      <w:r>
        <w:t xml:space="preserve"> </w:t>
      </w:r>
      <w:r>
        <w:t xml:space="preserve">❸.</w:t>
      </w:r>
      <w:r>
        <w:t xml:space="preserve"> </w:t>
      </w:r>
      <w:r>
        <w:t xml:space="preserve">La URL</w:t>
      </w:r>
      <w:r>
        <w:t xml:space="preserve"> </w:t>
      </w:r>
      <w:r>
        <w:rPr>
          <w:i/>
          <w:iCs/>
        </w:rPr>
        <w:t xml:space="preserve">http://127.0.0.1:8000/</w:t>
      </w:r>
      <w:r>
        <w:t xml:space="preserve"> </w:t>
      </w:r>
      <w:r>
        <w:t xml:space="preserve">indica que el proyecto está a la escucha de peticiones en el puerto 8000 de tu ordenador, que se denomina localhost. El término</w:t>
      </w:r>
      <w:r>
        <w:t xml:space="preserve"> </w:t>
      </w:r>
      <w:bookmarkStart w:id="20" w:name="Page_378"/>
      <w:bookmarkEnd w:id="20"/>
      <w:r>
        <w:t xml:space="preserve"> </w:t>
      </w:r>
      <w:r>
        <w:rPr>
          <w:i/>
          <w:iCs/>
        </w:rPr>
        <w:t xml:space="preserve">localhost</w:t>
      </w:r>
      <w:r>
        <w:t xml:space="preserve"> </w:t>
      </w:r>
      <w:r>
        <w:t xml:space="preserve">se refiere a un servidor que sólo procesa peticiones en tu sistema; no permite que nadie más vea las páginas que estás desarrollando.</w:t>
      </w:r>
    </w:p>
    <w:p>
      <w:pPr>
        <w:pStyle w:val="BodyText"/>
      </w:pPr>
      <w:r>
        <w:t xml:space="preserve">Abre un navegador web e introduce la URL</w:t>
      </w:r>
      <w:r>
        <w:t xml:space="preserve"> </w:t>
      </w:r>
      <w:r>
        <w:rPr>
          <w:i/>
          <w:iCs/>
        </w:rPr>
        <w:t xml:space="preserve">http://localhost:8000/</w:t>
      </w:r>
      <w:r>
        <w:t xml:space="preserve">, o</w:t>
      </w:r>
      <w:r>
        <w:t xml:space="preserve"> </w:t>
      </w:r>
      <w:r>
        <w:rPr>
          <w:i/>
          <w:iCs/>
        </w:rPr>
        <w:t xml:space="preserve">http://127.0.0.1:8000/</w:t>
      </w:r>
      <w:r>
        <w:t xml:space="preserve"> </w:t>
      </w:r>
      <w:r>
        <w:t xml:space="preserve">si la primera no funciona. Deberías ver algo como</w:t>
      </w:r>
      <w:r>
        <w:t xml:space="preserve"> </w:t>
      </w:r>
      <w:hyperlink w:anchor="figure18-1">
        <w:r>
          <w:rPr>
            <w:rStyle w:val="Hyperlink"/>
          </w:rPr>
          <w:t xml:space="preserve">la Figura 18-1</w:t>
        </w:r>
      </w:hyperlink>
      <w:r>
        <w:t xml:space="preserve">: una página que Django crea para informarte de que todo funciona correctamente hasta el momento. Mantén el servidor en funcionamiento por ahora, pero cuando quieras detenerlo, pulsa CTRL-C en el terminal donde se emitió el comando</w:t>
      </w:r>
      <w:r>
        <w:t xml:space="preserve"> </w:t>
      </w:r>
      <w:r>
        <w:rPr>
          <w:rStyle w:val="VerbatimChar"/>
        </w:rPr>
        <w:t xml:space="preserve">runserver</w:t>
      </w:r>
      <w:r>
        <w:t xml:space="preserve">.</w:t>
      </w:r>
    </w:p>
    <w:p>
      <w:pPr>
        <w:pStyle w:val="CaptionedFigure"/>
      </w:pPr>
      <w:r>
        <w:drawing>
          <wp:inline>
            <wp:extent cx="5334000" cy="305897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8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8-1"/>
      <w:r>
        <w:t xml:space="preserve">Figura 18-1</w:t>
      </w:r>
      <w:bookmarkEnd w:id="24"/>
      <w:r>
        <w:t xml:space="preserve">: Hasta ahora todo funciona correctamente.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13 de 41: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8.html" TargetMode="External" /><Relationship Type="http://schemas.openxmlformats.org/officeDocument/2006/relationships/hyperlink" Id="rId25" Target="c18_12.html" TargetMode="External" /><Relationship Type="http://schemas.openxmlformats.org/officeDocument/2006/relationships/hyperlink" Id="rId28" Target="c18_13.docx" TargetMode="External" /><Relationship Type="http://schemas.openxmlformats.org/officeDocument/2006/relationships/hyperlink" Id="rId27" Target="c18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8.html" TargetMode="External" /><Relationship Type="http://schemas.openxmlformats.org/officeDocument/2006/relationships/hyperlink" Id="rId25" Target="c18_12.html" TargetMode="External" /><Relationship Type="http://schemas.openxmlformats.org/officeDocument/2006/relationships/hyperlink" Id="rId28" Target="c18_13.docx" TargetMode="External" /><Relationship Type="http://schemas.openxmlformats.org/officeDocument/2006/relationships/hyperlink" Id="rId27" Target="c18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2024-02-28T00:05:08Z</dcterms:created>
  <dcterms:modified xsi:type="dcterms:W3CDTF">2024-02-28T00:05:08Z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