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ruébalo-tú-mismo"/>
    <w:p>
      <w:pPr>
        <w:pStyle w:val="Heading2"/>
      </w:pPr>
      <w:r>
        <w:t xml:space="preserve">Pruébalo tú mismo</w:t>
      </w:r>
    </w:p>
    <w:p>
      <w:pPr>
        <w:pStyle w:val="FirstParagraph"/>
      </w:pPr>
      <w:bookmarkStart w:id="20" w:name="h2-502703c18-08"/>
      <w:r>
        <w:t xml:space="preserve">18-1. Nuevos proyectos:</w:t>
      </w:r>
      <w:bookmarkEnd w:id="20"/>
      <w:r>
        <w:t xml:space="preserve"> </w:t>
      </w:r>
      <w:r>
        <w:t xml:space="preserve">Para hacerte una mejor idea de lo que hace Django, crea un par de proyectos vacíos y observa lo que crea Django. Crea una nueva carpeta con un nombre sencillo, como</w:t>
      </w:r>
      <w:r>
        <w:t xml:space="preserve"> </w:t>
      </w:r>
      <w:r>
        <w:rPr>
          <w:i/>
          <w:iCs/>
        </w:rPr>
        <w:t xml:space="preserve">tik_gram</w:t>
      </w:r>
      <w:r>
        <w:t xml:space="preserve"> </w:t>
      </w:r>
      <w:r>
        <w:t xml:space="preserve">o</w:t>
      </w:r>
      <w:r>
        <w:t xml:space="preserve"> </w:t>
      </w:r>
      <w:r>
        <w:rPr>
          <w:i/>
          <w:iCs/>
        </w:rPr>
        <w:t xml:space="preserve">insta_tok</w:t>
      </w:r>
      <w:r>
        <w:t xml:space="preserve"> </w:t>
      </w:r>
      <w:r>
        <w:t xml:space="preserve">(fuera de tu directorio</w:t>
      </w:r>
      <w:r>
        <w:t xml:space="preserve"> </w:t>
      </w:r>
      <w:r>
        <w:rPr>
          <w:i/>
          <w:iCs/>
        </w:rPr>
        <w:t xml:space="preserve">learning_log</w:t>
      </w:r>
      <w:r>
        <w:t xml:space="preserve"> </w:t>
      </w:r>
      <w:r>
        <w:t xml:space="preserve">), navega hasta esa carpeta en un terminal y crea un entorno virtual. Instala Django y ejecuta el comando</w:t>
      </w:r>
      <w:r>
        <w:t xml:space="preserve"> </w:t>
      </w:r>
      <w:r>
        <w:rPr>
          <w:rStyle w:val="VerbatimChar"/>
        </w:rPr>
        <w:t xml:space="preserve">django-admin.py startproject tg_project .</w:t>
      </w:r>
      <w:r>
        <w:t xml:space="preserve"> </w:t>
      </w:r>
      <w:r>
        <w:t xml:space="preserve">(asegurándote de incluir el punto al final del comando).</w:t>
      </w:r>
    </w:p>
    <w:p>
      <w:pPr>
        <w:pStyle w:val="BodyText"/>
      </w:pPr>
      <w:r>
        <w:t xml:space="preserve">Observa los archivos y carpetas que crea este comando, y compáralos con el Registro de Aprendizaje. Hazlo varias veces, hasta que te familiarices con lo que crea Django al iniciar un nuevo proyecto. Después, borra los directorios del proyecto si lo deseas.</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15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14.html" TargetMode="External" /><Relationship Type="http://schemas.openxmlformats.org/officeDocument/2006/relationships/hyperlink" Id="rId24" Target="c18_15.docx" TargetMode="External" /><Relationship Type="http://schemas.openxmlformats.org/officeDocument/2006/relationships/hyperlink" Id="rId23" Target="c18_16.html"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14.html" TargetMode="External" /><Relationship Type="http://schemas.openxmlformats.org/officeDocument/2006/relationships/hyperlink" Id="rId24" Target="c18_15.docx" TargetMode="External" /><Relationship Type="http://schemas.openxmlformats.org/officeDocument/2006/relationships/hyperlink" Id="rId23" Target="c18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2024-02-28T00:05:10Z</dcterms:created>
  <dcterms:modified xsi:type="dcterms:W3CDTF">2024-02-28T00:05:10Z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