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8-0002"/>
    <w:p>
      <w:pPr>
        <w:pStyle w:val="Heading2"/>
      </w:pPr>
      <w:bookmarkStart w:id="20" w:name="Page_379"/>
      <w:bookmarkEnd w:id="20"/>
      <w:r>
        <w:t xml:space="preserve">Iniciar una aplicación</w:t>
      </w:r>
    </w:p>
    <w:p>
      <w:pPr>
        <w:pStyle w:val="FirstParagraph"/>
      </w:pPr>
      <w:r>
        <w:t xml:space="preserve">Un proyecto Django</w:t>
      </w:r>
      <w:r>
        <w:t xml:space="preserve"> </w:t>
      </w:r>
      <w:r>
        <w:rPr>
          <w:i/>
          <w:iCs/>
        </w:rPr>
        <w:t xml:space="preserve">project</w:t>
      </w:r>
      <w:r>
        <w:t xml:space="preserve"> </w:t>
      </w:r>
      <w:r>
        <w:t xml:space="preserve">está organizado como un grupo de</w:t>
      </w:r>
      <w:r>
        <w:t xml:space="preserve"> </w:t>
      </w:r>
      <w:r>
        <w:rPr>
          <w:i/>
          <w:iCs/>
        </w:rPr>
        <w:t xml:space="preserve">apps</w:t>
      </w:r>
      <w:r>
        <w:t xml:space="preserve"> </w:t>
      </w:r>
      <w:r>
        <w:t xml:space="preserve">individuales que trabajan juntos para hacer que el proyecto funcione como un todo. Por ahora, crearemos una app para que realice la mayor parte del trabajo de nuestro proyecto. Añadiremos otra app en el</w:t>
      </w:r>
      <w:r>
        <w:t xml:space="preserve"> </w:t>
      </w:r>
      <w:r>
        <w:t xml:space="preserve">Capítulo 19</w:t>
      </w:r>
      <w:r>
        <w:t xml:space="preserve"> </w:t>
      </w:r>
      <w:r>
        <w:t xml:space="preserve">para gestionar las cuentas de usuario.</w:t>
      </w:r>
    </w:p>
    <w:p>
      <w:pPr>
        <w:pStyle w:val="BodyText"/>
      </w:pPr>
      <w:r>
        <w:t xml:space="preserve">Deberías dejar el servidor de desarrollo funcionando en la ventana de terminal que abriste antes. Abre una nueva ventana de terminal (o pestaña) y navega hasta el directorio que contiene</w:t>
      </w:r>
      <w:r>
        <w:t xml:space="preserve"> </w:t>
      </w:r>
      <w:r>
        <w:rPr>
          <w:i/>
          <w:iCs/>
        </w:rPr>
        <w:t xml:space="preserve">manage.py</w:t>
      </w:r>
      <w:r>
        <w:t xml:space="preserve">. Activa el entorno virtual y, a continuación, ejecuta el comando</w:t>
      </w:r>
      <w:r>
        <w:t xml:space="preserve"> </w:t>
      </w:r>
      <w:r>
        <w:rPr>
          <w:rStyle w:val="VerbatimChar"/>
        </w:rPr>
        <w:t xml:space="preserve">startapp</w:t>
      </w:r>
      <w:r>
        <w:t xml:space="preserve">:</w:t>
      </w:r>
    </w:p>
    <w:p>
      <w:pPr>
        <w:pStyle w:val="SourceCode"/>
      </w:pPr>
      <w:r>
        <w:rPr>
          <w:rStyle w:val="VerbatimChar"/>
        </w:rPr>
        <w:t xml:space="preserve">learning_log$ source ll_env/bin/activate</w:t>
      </w:r>
      <w:r>
        <w:br/>
      </w:r>
      <w:r>
        <w:rPr>
          <w:rStyle w:val="VerbatimChar"/>
        </w:rPr>
        <w:t xml:space="preserve">(ll_env)learning_log$ python manage.py startapp learning_logs</w:t>
      </w:r>
      <w:r>
        <w:br/>
      </w:r>
      <w:r>
        <w:rPr>
          <w:rStyle w:val="VerbatimChar"/>
        </w:rPr>
        <w:t xml:space="preserve">❶ (ll_env)learning_log$ ls</w:t>
      </w:r>
      <w:r>
        <w:br/>
      </w:r>
      <w:r>
        <w:rPr>
          <w:rStyle w:val="VerbatimChar"/>
        </w:rPr>
        <w:t xml:space="preserve">db.sqlite3 learning_logs ll_env ll_project manage.py</w:t>
      </w:r>
      <w:r>
        <w:br/>
      </w:r>
      <w:r>
        <w:rPr>
          <w:rStyle w:val="VerbatimChar"/>
        </w:rPr>
        <w:t xml:space="preserve">❷ (ll_env)learning_log$ ls learning_logs/</w:t>
      </w:r>
      <w:r>
        <w:br/>
      </w:r>
      <w:r>
        <w:rPr>
          <w:rStyle w:val="VerbatimChar"/>
        </w:rPr>
        <w:t xml:space="preserve">__init__.py admin.py apps.py migrations models.py tests.py views.py</w:t>
      </w:r>
    </w:p>
    <w:p>
      <w:pPr>
        <w:pStyle w:val="FirstParagraph"/>
      </w:pPr>
      <w:r>
        <w:t xml:space="preserve">El comando</w:t>
      </w:r>
      <w:r>
        <w:t xml:space="preserve"> </w:t>
      </w:r>
      <w:r>
        <w:rPr>
          <w:rStyle w:val="VerbatimChar"/>
        </w:rPr>
        <w:t xml:space="preserve">startapp </w:t>
      </w:r>
      <w:r>
        <w:rPr>
          <w:rStyle w:val="VerbatimChar"/>
        </w:rPr>
        <w:t xml:space="preserve">appname</w:t>
      </w:r>
      <w:r>
        <w:t xml:space="preserve"> </w:t>
      </w:r>
      <w:r>
        <w:t xml:space="preserve">indica a Django que cree la infraestructura necesaria para construir una app. Cuando mires ahora en el directorio del proyecto, verás una nueva carpeta llamada</w:t>
      </w:r>
      <w:r>
        <w:t xml:space="preserve"> </w:t>
      </w:r>
      <w:r>
        <w:rPr>
          <w:i/>
          <w:iCs/>
        </w:rPr>
        <w:t xml:space="preserve">learning_logs</w:t>
      </w:r>
      <w:r>
        <w:t xml:space="preserve"> </w:t>
      </w:r>
      <w:r>
        <w:t xml:space="preserve">❶.</w:t>
      </w:r>
      <w:r>
        <w:t xml:space="preserve"> </w:t>
      </w:r>
      <w:r>
        <w:t xml:space="preserve">Utiliza el comando</w:t>
      </w:r>
      <w:r>
        <w:t xml:space="preserve"> </w:t>
      </w:r>
      <w:r>
        <w:rPr>
          <w:rStyle w:val="VerbatimChar"/>
        </w:rPr>
        <w:t xml:space="preserve">ls</w:t>
      </w:r>
      <w:r>
        <w:t xml:space="preserve"> </w:t>
      </w:r>
      <w:r>
        <w:t xml:space="preserve">para ver qué ha creado Django</w:t>
      </w:r>
      <w:r>
        <w:t xml:space="preserve"> </w:t>
      </w:r>
      <w:r>
        <w:t xml:space="preserve">❷.</w:t>
      </w:r>
      <w:r>
        <w:t xml:space="preserve"> </w:t>
      </w:r>
      <w:r>
        <w:t xml:space="preserve">Los archivos más importantes son</w:t>
      </w:r>
      <w:r>
        <w:t xml:space="preserve"> </w:t>
      </w:r>
      <w:r>
        <w:rPr>
          <w:i/>
          <w:iCs/>
        </w:rPr>
        <w:t xml:space="preserve">models.py</w:t>
      </w:r>
      <w:r>
        <w:t xml:space="preserve">,</w:t>
      </w:r>
      <w:r>
        <w:t xml:space="preserve"> </w:t>
      </w:r>
      <w:r>
        <w:rPr>
          <w:i/>
          <w:iCs/>
        </w:rPr>
        <w:t xml:space="preserve">admin.py</w:t>
      </w:r>
      <w:r>
        <w:t xml:space="preserve">, y</w:t>
      </w:r>
      <w:r>
        <w:t xml:space="preserve"> </w:t>
      </w:r>
      <w:r>
        <w:rPr>
          <w:i/>
          <w:iCs/>
        </w:rPr>
        <w:t xml:space="preserve">views.py</w:t>
      </w:r>
      <w:r>
        <w:t xml:space="preserve">. Utilizaremos</w:t>
      </w:r>
      <w:r>
        <w:t xml:space="preserve"> </w:t>
      </w:r>
      <w:r>
        <w:rPr>
          <w:i/>
          <w:iCs/>
        </w:rPr>
        <w:t xml:space="preserve">models.py</w:t>
      </w:r>
      <w:r>
        <w:t xml:space="preserve"> </w:t>
      </w:r>
      <w:r>
        <w:t xml:space="preserve">para definir los datos que queremos gestionar en nuestra aplicación. Veremos</w:t>
      </w:r>
      <w:r>
        <w:t xml:space="preserve"> </w:t>
      </w:r>
      <w:r>
        <w:rPr>
          <w:i/>
          <w:iCs/>
        </w:rPr>
        <w:t xml:space="preserve">admin.py</w:t>
      </w:r>
      <w:r>
        <w:t xml:space="preserve"> </w:t>
      </w:r>
      <w:r>
        <w:t xml:space="preserve">y</w:t>
      </w:r>
      <w:r>
        <w:t xml:space="preserve"> </w:t>
      </w:r>
      <w:r>
        <w:rPr>
          <w:i/>
          <w:iCs/>
        </w:rPr>
        <w:t xml:space="preserve">views.py</w:t>
      </w:r>
      <w:r>
        <w:t xml:space="preserve"> </w:t>
      </w:r>
      <w:r>
        <w:t xml:space="preserve">un poco más adelante.</w:t>
      </w:r>
    </w:p>
    <w:p>
      <w:pPr>
        <w:pStyle w:val="BodyText"/>
      </w:pPr>
      <w:hyperlink r:id="rId21">
        <w:r>
          <w:rPr>
            <w:rStyle w:val="Hyperlink"/>
          </w:rPr>
          <w:t xml:space="preserve">anterior</w:t>
        </w:r>
      </w:hyperlink>
      <w:hyperlink r:id="rId22">
        <w:r>
          <w:rPr>
            <w:rStyle w:val="Hyperlink"/>
          </w:rPr>
          <w:t xml:space="preserve">Subtema 16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15.html" TargetMode="External" /><Relationship Type="http://schemas.openxmlformats.org/officeDocument/2006/relationships/hyperlink" Id="rId24" Target="c18_16.docx" TargetMode="External" /><Relationship Type="http://schemas.openxmlformats.org/officeDocument/2006/relationships/hyperlink" Id="rId23" Target="c18_17.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15.html" TargetMode="External" /><Relationship Type="http://schemas.openxmlformats.org/officeDocument/2006/relationships/hyperlink" Id="rId24" Target="c18_16.docx" TargetMode="External" /><Relationship Type="http://schemas.openxmlformats.org/officeDocument/2006/relationships/hyperlink" Id="rId23" Target="c18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2024-02-28T00:05:11Z</dcterms:created>
  <dcterms:modified xsi:type="dcterms:W3CDTF">2024-02-28T00:05:11Z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