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8-0012"/>
    <w:p>
      <w:pPr>
        <w:pStyle w:val="Heading3"/>
      </w:pPr>
      <w:bookmarkStart w:id="20" w:name="Page_385"/>
      <w:bookmarkEnd w:id="20"/>
      <w:r>
        <w:t xml:space="preserve">Migrar el modelo de entrada</w:t>
      </w:r>
    </w:p>
    <w:p>
      <w:pPr>
        <w:pStyle w:val="FirstParagraph"/>
      </w:pPr>
      <w:r>
        <w:t xml:space="preserve">Como hemos añadido un nuevo modelo, tenemos que volver a migrar la base de datos. Este proceso te resultará bastante familiar: modificas</w:t>
      </w:r>
      <w:r>
        <w:t xml:space="preserve"> </w:t>
      </w:r>
      <w:r>
        <w:rPr>
          <w:i/>
          <w:iCs/>
        </w:rPr>
        <w:t xml:space="preserve">models.py</w:t>
      </w:r>
      <w:r>
        <w:t xml:space="preserve">, ejecutas el comando</w:t>
      </w:r>
      <w:r>
        <w:t xml:space="preserve"> </w:t>
      </w:r>
      <w:r>
        <w:rPr>
          <w:rStyle w:val="VerbatimChar"/>
        </w:rPr>
        <w:t xml:space="preserve">python manage.py makemigrations </w:t>
      </w:r>
      <w:r>
        <w:rPr>
          <w:rStyle w:val="VerbatimChar"/>
        </w:rPr>
        <w:t xml:space="preserve">nombre_de_la_aplicación</w:t>
      </w:r>
      <w:r>
        <w:t xml:space="preserve">, y luego ejecutas el comando</w:t>
      </w:r>
      <w:r>
        <w:t xml:space="preserve"> </w:t>
      </w:r>
      <w:r>
        <w:rPr>
          <w:rStyle w:val="VerbatimChar"/>
        </w:rPr>
        <w:t xml:space="preserve">python manage.py migrate</w:t>
      </w:r>
      <w:r>
        <w:t xml:space="preserve">.</w:t>
      </w:r>
    </w:p>
    <w:p>
      <w:pPr>
        <w:pStyle w:val="BodyText"/>
      </w:pPr>
      <w:r>
        <w:t xml:space="preserve">Migra la base de datos y comprueba el resultado introduciendo los siguientes comandos:</w:t>
      </w:r>
    </w:p>
    <w:p>
      <w:pPr>
        <w:pStyle w:val="SourceCode"/>
      </w:pPr>
      <w:r>
        <w:rPr>
          <w:rStyle w:val="VerbatimChar"/>
        </w:rPr>
        <w:t xml:space="preserve">(ll_env)learning_log$ python manage.py makemigrations learning_logs</w:t>
      </w:r>
      <w:r>
        <w:br/>
      </w:r>
      <w:r>
        <w:rPr>
          <w:rStyle w:val="VerbatimChar"/>
        </w:rPr>
        <w:t xml:space="preserve">Migrations for 'learning_logs':</w:t>
      </w:r>
      <w:r>
        <w:br/>
      </w:r>
      <w:r>
        <w:rPr>
          <w:rStyle w:val="VerbatimChar"/>
        </w:rPr>
        <w:t xml:space="preserve">❶   learning_logs/migrations/0002_entry.py</w:t>
      </w:r>
      <w:r>
        <w:br/>
      </w:r>
      <w:r>
        <w:rPr>
          <w:rStyle w:val="VerbatimChar"/>
        </w:rPr>
        <w:t xml:space="preserve">    - Create model Entry</w:t>
      </w:r>
      <w:r>
        <w:br/>
      </w:r>
      <w:r>
        <w:rPr>
          <w:rStyle w:val="VerbatimChar"/>
        </w:rPr>
        <w:t xml:space="preserve">(ll_env)learning_log$ python manage.py migrate</w:t>
      </w:r>
      <w:r>
        <w:br/>
      </w:r>
      <w:r>
        <w:rPr>
          <w:rStyle w:val="VerbatimChar"/>
        </w:rPr>
        <w:t xml:space="preserve">Operations to perform:</w:t>
      </w:r>
      <w:r>
        <w:br/>
      </w:r>
      <w:r>
        <w:rPr>
          <w:rStyle w:val="VerbatimChar"/>
        </w:rPr>
        <w:t xml:space="preserve">  --snip--</w:t>
      </w:r>
      <w:r>
        <w:br/>
      </w:r>
      <w:r>
        <w:rPr>
          <w:rStyle w:val="VerbatimChar"/>
        </w:rPr>
        <w:t xml:space="preserve">❷   Applying learning_logs.0002_entry... OK</w:t>
      </w:r>
    </w:p>
    <w:p>
      <w:pPr>
        <w:pStyle w:val="FirstParagraph"/>
      </w:pPr>
      <w:r>
        <w:t xml:space="preserve">Se genera una nueva migración llamada</w:t>
      </w:r>
      <w:r>
        <w:t xml:space="preserve"> </w:t>
      </w:r>
      <w:r>
        <w:rPr>
          <w:i/>
          <w:iCs/>
        </w:rPr>
        <w:t xml:space="preserve">0002_entry.py</w:t>
      </w:r>
      <w:r>
        <w:t xml:space="preserve">, que indica a Django cómo modificar la base de datos para almacenar información relacionada con el modelo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❶.</w:t>
      </w:r>
      <w:r>
        <w:t xml:space="preserve"> </w:t>
      </w:r>
      <w:r>
        <w:t xml:space="preserve">Cuando emitimos el comando</w:t>
      </w:r>
      <w:r>
        <w:t xml:space="preserve"> </w:t>
      </w:r>
      <w:r>
        <w:rPr>
          <w:rStyle w:val="VerbatimChar"/>
        </w:rPr>
        <w:t xml:space="preserve">migrate</w:t>
      </w:r>
      <w:r>
        <w:t xml:space="preserve">, vemos que Django aplicó esta migración y todo funcionó correctamente</w:t>
      </w:r>
      <w:r>
        <w:t xml:space="preserve"> </w:t>
      </w:r>
      <w:r>
        <w:t xml:space="preserve">❷.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23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8.html" TargetMode="External" /><Relationship Type="http://schemas.openxmlformats.org/officeDocument/2006/relationships/hyperlink" Id="rId21" Target="c18_22.html" TargetMode="External" /><Relationship Type="http://schemas.openxmlformats.org/officeDocument/2006/relationships/hyperlink" Id="rId24" Target="c18_23.docx" TargetMode="External" /><Relationship Type="http://schemas.openxmlformats.org/officeDocument/2006/relationships/hyperlink" Id="rId23" Target="c18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8.html" TargetMode="External" /><Relationship Type="http://schemas.openxmlformats.org/officeDocument/2006/relationships/hyperlink" Id="rId21" Target="c18_22.html" TargetMode="External" /><Relationship Type="http://schemas.openxmlformats.org/officeDocument/2006/relationships/hyperlink" Id="rId24" Target="c18_23.docx" TargetMode="External" /><Relationship Type="http://schemas.openxmlformats.org/officeDocument/2006/relationships/hyperlink" Id="rId23" Target="c18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2024-02-28T00:05:16Z</dcterms:created>
  <dcterms:modified xsi:type="dcterms:W3CDTF">2024-02-28T00:05:16Z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