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8-0013"/>
    <w:p>
      <w:pPr>
        <w:pStyle w:val="Heading3"/>
      </w:pPr>
      <w:r>
        <w:t xml:space="preserve">Registro de entrada en el sitio de administración</w:t>
      </w:r>
    </w:p>
    <w:p>
      <w:pPr>
        <w:pStyle w:val="FirstParagraph"/>
      </w:pPr>
      <w:r>
        <w:t xml:space="preserve">También tenemos que registrar el modelo</w:t>
      </w:r>
      <w:r>
        <w:t xml:space="preserve"> </w:t>
      </w:r>
      <w:r>
        <w:rPr>
          <w:rStyle w:val="VerbatimChar"/>
        </w:rPr>
        <w:t xml:space="preserve">Entry</w:t>
      </w:r>
      <w:r>
        <w:t xml:space="preserve">. Este es el aspecto que debería tener ahora</w:t>
      </w:r>
      <w:r>
        <w:t xml:space="preserve"> </w:t>
      </w:r>
      <w:r>
        <w:rPr>
          <w:i/>
          <w:iCs/>
        </w:rPr>
        <w:t xml:space="preserve">admin.py</w:t>
      </w:r>
      <w:r>
        <w:t xml:space="preserve">:</w:t>
      </w:r>
    </w:p>
    <w:p>
      <w:pPr>
        <w:pStyle w:val="BodyText"/>
      </w:pPr>
      <w:r>
        <w:rPr>
          <w:b/>
          <w:bCs/>
        </w:rPr>
        <w:t xml:space="preserve">admin.py</w:t>
      </w:r>
    </w:p>
    <w:p>
      <w:pPr>
        <w:pStyle w:val="SourceCode"/>
      </w:pPr>
      <w:r>
        <w:rPr>
          <w:rStyle w:val="VerbatimChar"/>
        </w:rPr>
        <w:t xml:space="preserve">from django.contrib import admin</w:t>
      </w:r>
      <w:r>
        <w:br/>
      </w:r>
      <w:r>
        <w:br/>
      </w:r>
      <w:r>
        <w:rPr>
          <w:rStyle w:val="VerbatimChar"/>
        </w:rPr>
        <w:t xml:space="preserve">from .models import Topic, Entry</w:t>
      </w:r>
      <w:r>
        <w:br/>
      </w:r>
      <w:r>
        <w:br/>
      </w:r>
      <w:r>
        <w:rPr>
          <w:rStyle w:val="VerbatimChar"/>
        </w:rPr>
        <w:t xml:space="preserve">admin.site.register(Topic)</w:t>
      </w:r>
      <w:r>
        <w:br/>
      </w:r>
      <w:r>
        <w:rPr>
          <w:rStyle w:val="VerbatimChar"/>
        </w:rPr>
        <w:t xml:space="preserve">admin.site.register(Entry)</w:t>
      </w:r>
    </w:p>
    <w:p>
      <w:pPr>
        <w:pStyle w:val="FirstParagraph"/>
      </w:pPr>
      <w:r>
        <w:t xml:space="preserve">Vuelve a</w:t>
      </w:r>
      <w:r>
        <w:t xml:space="preserve"> </w:t>
      </w:r>
      <w:r>
        <w:rPr>
          <w:i/>
          <w:iCs/>
        </w:rPr>
        <w:t xml:space="preserve">http://localhost/admin/</w:t>
      </w:r>
      <w:r>
        <w:t xml:space="preserve">, y deberías ver Entradas listadas bajo</w:t>
      </w:r>
      <w:r>
        <w:t xml:space="preserve"> </w:t>
      </w:r>
      <w:r>
        <w:rPr>
          <w:i/>
          <w:iCs/>
        </w:rPr>
        <w:t xml:space="preserve">Learning_Logs</w:t>
      </w:r>
      <w:r>
        <w:t xml:space="preserve">. Haz clic en el enlace</w:t>
      </w:r>
      <w:r>
        <w:t xml:space="preserve"> </w:t>
      </w:r>
      <w:r>
        <w:rPr>
          <w:b/>
          <w:bCs/>
        </w:rPr>
        <w:t xml:space="preserve">Añadir</w:t>
      </w:r>
      <w:r>
        <w:t xml:space="preserve"> </w:t>
      </w:r>
      <w:r>
        <w:t xml:space="preserve">para Entradas, o haz clic en</w:t>
      </w:r>
      <w:r>
        <w:t xml:space="preserve"> </w:t>
      </w:r>
      <w:r>
        <w:rPr>
          <w:b/>
          <w:bCs/>
        </w:rPr>
        <w:t xml:space="preserve">Entradas</w:t>
      </w:r>
      <w:r>
        <w:t xml:space="preserve"> </w:t>
      </w:r>
      <w:r>
        <w:t xml:space="preserve">y luego elige</w:t>
      </w:r>
      <w:r>
        <w:t xml:space="preserve"> </w:t>
      </w:r>
      <w:r>
        <w:rPr>
          <w:b/>
          <w:bCs/>
        </w:rPr>
        <w:t xml:space="preserve">Añadir entrada</w:t>
      </w:r>
      <w:r>
        <w:t xml:space="preserve">. Deberías ver una lista desplegable para seleccionar el tema para el que estás creando una entrada y un cuadro de texto para añadir una entrada. Selecciona</w:t>
      </w:r>
      <w:r>
        <w:t xml:space="preserve"> </w:t>
      </w:r>
      <w:r>
        <w:rPr>
          <w:b/>
          <w:bCs/>
        </w:rPr>
        <w:t xml:space="preserve">Ajedrez</w:t>
      </w:r>
      <w:r>
        <w:t xml:space="preserve"> </w:t>
      </w:r>
      <w:r>
        <w:t xml:space="preserve">en la lista desplegable y añade una entrada. Ésta es la primera entrada que hice:</w:t>
      </w:r>
    </w:p>
    <w:p>
      <w:pPr>
        <w:pStyle w:val="BlockText"/>
      </w:pPr>
      <w:r>
        <w:t xml:space="preserve">La apertura es la primera parte de la partida, más o menos las diez primeras jugadas. En la apertura, conviene hacer tres cosas: sacar los alfiles y los caballos, intentar controlar el centro del tablero y enrocar el rey.</w:t>
      </w:r>
    </w:p>
    <w:p>
      <w:pPr>
        <w:pStyle w:val="BlockText"/>
      </w:pPr>
      <w:r>
        <w:t xml:space="preserve">Por supuesto, esto son sólo directrices. Será importante aprender cuándo seguir estas directrices y cuándo hacer caso omiso de estas sugerencias.</w:t>
      </w:r>
    </w:p>
    <w:p>
      <w:pPr>
        <w:pStyle w:val="FirstParagraph"/>
      </w:pPr>
      <w:r>
        <w:t xml:space="preserve">Cuando hagas clic en</w:t>
      </w:r>
      <w:r>
        <w:t xml:space="preserve"> </w:t>
      </w:r>
      <w:r>
        <w:rPr>
          <w:b/>
          <w:bCs/>
        </w:rPr>
        <w:t xml:space="preserve">Guardar</w:t>
      </w:r>
      <w:r>
        <w:t xml:space="preserve">, volverás a la página principal de administración de las entradas. Aquí, verás la ventaja de utilizar</w:t>
      </w:r>
      <w:r>
        <w:t xml:space="preserve"> </w:t>
      </w:r>
      <w:r>
        <w:rPr>
          <w:rStyle w:val="VerbatimChar"/>
        </w:rPr>
        <w:t xml:space="preserve">text[:50]</w:t>
      </w:r>
      <w:r>
        <w:t xml:space="preserve"> </w:t>
      </w:r>
      <w:r>
        <w:t xml:space="preserve">como representación de cadena para cada entrada; es mucho más fácil trabajar con varias entradas en</w:t>
      </w:r>
      <w:r>
        <w:t xml:space="preserve"> </w:t>
      </w:r>
      <w:bookmarkStart w:id="20" w:name="Page_386"/>
      <w:bookmarkEnd w:id="20"/>
      <w:r>
        <w:t xml:space="preserve">la interfaz de administración si sólo ves la primera parte de una entrada, en lugar del texto completo de cada entrada.</w:t>
      </w:r>
    </w:p>
    <w:p>
      <w:pPr>
        <w:pStyle w:val="BodyText"/>
      </w:pPr>
      <w:r>
        <w:t xml:space="preserve">Haz una segunda entrada para Ajedrez y otra para Escalada, para que tengamos algunos datos iniciales. Aquí tienes una segunda entrada para Ajedrez:</w:t>
      </w:r>
    </w:p>
    <w:p>
      <w:pPr>
        <w:pStyle w:val="BlockText"/>
      </w:pPr>
      <w:r>
        <w:t xml:space="preserve">En la fase inicial de la partida, es importante sacar a relucir tus alfiles y caballos. Estas piezas son lo bastante poderosas y maniobrables como para desempeñar un papel importante en las jugadas iniciales de una partida.</w:t>
      </w:r>
    </w:p>
    <w:p>
      <w:pPr>
        <w:pStyle w:val="FirstParagraph"/>
      </w:pPr>
      <w:r>
        <w:t xml:space="preserve">Y aquí tienes una primera entrada para Escalada:</w:t>
      </w:r>
    </w:p>
    <w:p>
      <w:pPr>
        <w:pStyle w:val="BlockText"/>
      </w:pPr>
      <w:r>
        <w:t xml:space="preserve">Uno de los conceptos más importantes en la escalada es mantener el peso sobre los pies tanto como sea posible. Existe el mito de que los escaladores pueden colgarse todo el día de los brazos. En realidad, los buenos escaladores han practicado formas específicas de mantener su peso sobre los pies siempre que sea posible.</w:t>
      </w:r>
    </w:p>
    <w:p>
      <w:pPr>
        <w:pStyle w:val="FirstParagraph"/>
      </w:pPr>
      <w:r>
        <w:t xml:space="preserve">Estas tres entradas nos darán algo con lo que trabajar mientras seguimos desarrollando el Registro de Aprendizaje.</w:t>
      </w:r>
    </w:p>
    <w:p>
      <w:pPr>
        <w:pStyle w:val="BodyText"/>
      </w:pPr>
      <w:hyperlink r:id="rId21">
        <w:r>
          <w:rPr>
            <w:rStyle w:val="Hyperlink"/>
          </w:rPr>
          <w:t xml:space="preserve">anterior</w:t>
        </w:r>
      </w:hyperlink>
      <w:hyperlink r:id="rId22">
        <w:r>
          <w:rPr>
            <w:rStyle w:val="Hyperlink"/>
          </w:rPr>
          <w:t xml:space="preserve">Subtema 24 de 41: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8.html" TargetMode="External" /><Relationship Type="http://schemas.openxmlformats.org/officeDocument/2006/relationships/hyperlink" Id="rId21" Target="c18_23.html" TargetMode="External" /><Relationship Type="http://schemas.openxmlformats.org/officeDocument/2006/relationships/hyperlink" Id="rId24" Target="c18_24.docx" TargetMode="External" /><Relationship Type="http://schemas.openxmlformats.org/officeDocument/2006/relationships/hyperlink" Id="rId23" Target="c18_25.html" TargetMode="External" /></Relationships>
</file>

<file path=word/_rels/footnotes.xml.rels><?xml version="1.0" encoding="UTF-8"?><Relationships xmlns="http://schemas.openxmlformats.org/package/2006/relationships"><Relationship Type="http://schemas.openxmlformats.org/officeDocument/2006/relationships/hyperlink" Id="rId22" Target="c18.html" TargetMode="External" /><Relationship Type="http://schemas.openxmlformats.org/officeDocument/2006/relationships/hyperlink" Id="rId21" Target="c18_23.html" TargetMode="External" /><Relationship Type="http://schemas.openxmlformats.org/officeDocument/2006/relationships/hyperlink" Id="rId24" Target="c18_24.docx" TargetMode="External" /><Relationship Type="http://schemas.openxmlformats.org/officeDocument/2006/relationships/hyperlink" Id="rId23" Target="c18_2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2024-02-28T00:05:17Z</dcterms:created>
  <dcterms:modified xsi:type="dcterms:W3CDTF">2024-02-28T00:05:17Z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