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18-0004"/>
    <w:p>
      <w:pPr>
        <w:pStyle w:val="Heading2"/>
      </w:pPr>
      <w:r>
        <w:t xml:space="preserve">Construir Páginas Adicionales</w:t>
      </w:r>
    </w:p>
    <w:p>
      <w:pPr>
        <w:pStyle w:val="FirstParagraph"/>
      </w:pPr>
      <w:r>
        <w:t xml:space="preserve">Ahora que hemos establecido una rutina para construir una página, podemos empezar a construir el proyecto Registro de Aprendizaje. Construiremos dos páginas que muestren datos: una página que enumere todos los temas y una página que muestre todas las entradas de un tema concreto. Para cada página, especificaremos un patrón URL, escribiremos una función de vista y escribiremos una plantilla. Pero antes, crearemos una plantilla base de la que podrán heredar todas las plantillas del proyecto.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33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8.html" TargetMode="External" /><Relationship Type="http://schemas.openxmlformats.org/officeDocument/2006/relationships/hyperlink" Id="rId20" Target="c18_32.html" TargetMode="External" /><Relationship Type="http://schemas.openxmlformats.org/officeDocument/2006/relationships/hyperlink" Id="rId23" Target="c18_33.docx" TargetMode="External" /><Relationship Type="http://schemas.openxmlformats.org/officeDocument/2006/relationships/hyperlink" Id="rId22" Target="c18_3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8.html" TargetMode="External" /><Relationship Type="http://schemas.openxmlformats.org/officeDocument/2006/relationships/hyperlink" Id="rId20" Target="c18_32.html" TargetMode="External" /><Relationship Type="http://schemas.openxmlformats.org/officeDocument/2006/relationships/hyperlink" Id="rId23" Target="c18_33.docx" TargetMode="External" /><Relationship Type="http://schemas.openxmlformats.org/officeDocument/2006/relationships/hyperlink" Id="rId22" Target="c18_3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2024-02-28T00:05:21Z</dcterms:created>
  <dcterms:modified xsi:type="dcterms:W3CDTF">2024-02-28T00:05:21Z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