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9-0010"/>
    <w:p>
      <w:pPr>
        <w:pStyle w:val="Heading3"/>
      </w:pPr>
      <w:r>
        <w:t xml:space="preserve">Restringir el acceso a los temas a los usuarios adecuados</w:t>
      </w:r>
    </w:p>
    <w:p>
      <w:pPr>
        <w:pStyle w:val="FirstParagraph"/>
      </w:pPr>
      <w:r>
        <w:t xml:space="preserve">Actualmente, si estás conectado, podrás ver todos los temas, independientemente del usuario con el que estés conectado. Cambiaremos eso mostrando a los usuarios sólo los temas que les pertenecen.</w:t>
      </w:r>
    </w:p>
    <w:p>
      <w:pPr>
        <w:pStyle w:val="BodyText"/>
      </w:pPr>
      <w:bookmarkStart w:id="20" w:name="Page_428"/>
      <w:bookmarkEnd w:id="20"/>
      <w:r>
        <w:t xml:space="preserve">Haz el siguiente cambio en la función</w:t>
      </w:r>
      <w:r>
        <w:t xml:space="preserve"> </w:t>
      </w:r>
      <w:r>
        <w:rPr>
          <w:rStyle w:val="VerbatimChar"/>
        </w:rPr>
        <w:t xml:space="preserve">topics()</w:t>
      </w:r>
      <w:r>
        <w:t xml:space="preserve"> </w:t>
      </w:r>
      <w:r>
        <w:t xml:space="preserve">en</w:t>
      </w:r>
      <w:r>
        <w:t xml:space="preserve"> </w:t>
      </w:r>
      <w:r>
        <w:rPr>
          <w:i/>
          <w:iCs/>
        </w:rPr>
        <w:t xml:space="preserve">views.py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learning_logs/views.py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@login_required</w:t>
      </w:r>
      <w:r>
        <w:br/>
      </w:r>
      <w:r>
        <w:rPr>
          <w:rStyle w:val="VerbatimChar"/>
        </w:rPr>
        <w:t xml:space="preserve">def topics(request):</w:t>
      </w:r>
      <w:r>
        <w:br/>
      </w:r>
      <w:r>
        <w:rPr>
          <w:rStyle w:val="VerbatimChar"/>
        </w:rPr>
        <w:t xml:space="preserve">    """Show all topics."""</w:t>
      </w:r>
      <w:r>
        <w:br/>
      </w:r>
      <w:r>
        <w:rPr>
          <w:rStyle w:val="VerbatimChar"/>
        </w:rPr>
        <w:t xml:space="preserve">    topics = Topic.objects.filter(owner=request.user).order_by('date_added')</w:t>
      </w:r>
      <w:r>
        <w:br/>
      </w:r>
      <w:r>
        <w:rPr>
          <w:rStyle w:val="VerbatimChar"/>
        </w:rPr>
        <w:t xml:space="preserve">    context = {'topics': topics}</w:t>
      </w:r>
      <w:r>
        <w:br/>
      </w:r>
      <w:r>
        <w:rPr>
          <w:rStyle w:val="VerbatimChar"/>
        </w:rPr>
        <w:t xml:space="preserve">    return render(request, 'learning_logs/topics.html', context)</w:t>
      </w:r>
      <w:r>
        <w:br/>
      </w:r>
      <w:r>
        <w:rPr>
          <w:rStyle w:val="VerbatimChar"/>
        </w:rPr>
        <w:t xml:space="preserve">--snip--</w:t>
      </w:r>
    </w:p>
    <w:p>
      <w:pPr>
        <w:pStyle w:val="FirstParagraph"/>
      </w:pPr>
      <w:r>
        <w:t xml:space="preserve">Cuando un usuario inicia sesión, el objeto</w:t>
      </w:r>
      <w:r>
        <w:t xml:space="preserve"> </w:t>
      </w:r>
      <w:r>
        <w:rPr>
          <w:rStyle w:val="VerbatimChar"/>
        </w:rPr>
        <w:t xml:space="preserve">request</w:t>
      </w:r>
      <w:r>
        <w:t xml:space="preserve"> </w:t>
      </w:r>
      <w:r>
        <w:t xml:space="preserve">tiene un atributo</w:t>
      </w:r>
      <w:r>
        <w:t xml:space="preserve"> </w:t>
      </w:r>
      <w:r>
        <w:rPr>
          <w:rStyle w:val="VerbatimChar"/>
        </w:rPr>
        <w:t xml:space="preserve">request.user</w:t>
      </w:r>
      <w:r>
        <w:t xml:space="preserve"> </w:t>
      </w:r>
      <w:r>
        <w:t xml:space="preserve">establecido, que contiene información sobre el usuario. La consulta</w:t>
      </w:r>
      <w:r>
        <w:t xml:space="preserve"> </w:t>
      </w:r>
      <w:r>
        <w:rPr>
          <w:rStyle w:val="VerbatimChar"/>
        </w:rPr>
        <w:t xml:space="preserve">Topic.objects.filter(owner=request.user)</w:t>
      </w:r>
      <w:r>
        <w:t xml:space="preserve"> </w:t>
      </w:r>
      <w:r>
        <w:t xml:space="preserve">indica a Django que recupere sólo los objetos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 </w:t>
      </w:r>
      <w:r>
        <w:t xml:space="preserve">de la base de datos cuyo atributo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coincida con el usuario actual. Como no vamos a cambiar la forma en que se muestran los temas, no necesitamos cambiar en absoluto la plantilla de la página de temas.</w:t>
      </w:r>
    </w:p>
    <w:p>
      <w:pPr>
        <w:pStyle w:val="BodyText"/>
      </w:pPr>
      <w:r>
        <w:t xml:space="preserve">Para ver si esto funciona, inicia sesión como el usuario al que conectaste todos los temas existentes, y ve a la página de temas. Deberías ver todos los temas. Ahora cierra la sesión y vuelve a entrar como un usuario diferente. Deberías ver el mensaje "Aún no se ha añadido ningún tema".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18 de 23: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9.html" TargetMode="External" /><Relationship Type="http://schemas.openxmlformats.org/officeDocument/2006/relationships/hyperlink" Id="rId21" Target="c19_17.html" TargetMode="External" /><Relationship Type="http://schemas.openxmlformats.org/officeDocument/2006/relationships/hyperlink" Id="rId24" Target="c19_18.docx" TargetMode="External" /><Relationship Type="http://schemas.openxmlformats.org/officeDocument/2006/relationships/hyperlink" Id="rId23" Target="c19_1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9.html" TargetMode="External" /><Relationship Type="http://schemas.openxmlformats.org/officeDocument/2006/relationships/hyperlink" Id="rId21" Target="c19_17.html" TargetMode="External" /><Relationship Type="http://schemas.openxmlformats.org/officeDocument/2006/relationships/hyperlink" Id="rId24" Target="c19_18.docx" TargetMode="External" /><Relationship Type="http://schemas.openxmlformats.org/officeDocument/2006/relationships/hyperlink" Id="rId23" Target="c19_1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2024-02-28T00:05:36Z</dcterms:created>
  <dcterms:modified xsi:type="dcterms:W3CDTF">2024-02-28T00:05:36Z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