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20-0007"/>
    <w:p>
      <w:pPr>
        <w:pStyle w:val="Heading3"/>
      </w:pPr>
      <w:r>
        <w:t xml:space="preserve">Estilizar las entradas de la página de temas</w:t>
      </w:r>
    </w:p>
    <w:p>
      <w:pPr>
        <w:pStyle w:val="FirstParagraph"/>
      </w:pPr>
      <w:r>
        <w:t xml:space="preserve">En la página de temas, utilizaremos el componente de tarjeta de Bootstrap para hacer que cada entrada destaque. Un</w:t>
      </w:r>
      <w:r>
        <w:t xml:space="preserve"> </w:t>
      </w:r>
      <w:r>
        <w:rPr>
          <w:i/>
          <w:iCs/>
        </w:rPr>
        <w:t xml:space="preserve">card</w:t>
      </w:r>
      <w:r>
        <w:t xml:space="preserve"> </w:t>
      </w:r>
      <w:r>
        <w:t xml:space="preserve">es un conjunto anidable de divs con estilos flexibles y predefinidos que son perfectos para mostrar las entradas de un tema:</w:t>
      </w:r>
    </w:p>
    <w:p>
      <w:pPr>
        <w:pStyle w:val="BodyText"/>
      </w:pPr>
      <w:r>
        <w:rPr>
          <w:b/>
          <w:bCs/>
        </w:rPr>
        <w:t xml:space="preserve">topic.html</w:t>
      </w:r>
    </w:p>
    <w:p>
      <w:pPr>
        <w:pStyle w:val="SourceCode"/>
      </w:pPr>
      <w:r>
        <w:rPr>
          <w:rStyle w:val="VerbatimChar"/>
        </w:rPr>
        <w:t xml:space="preserve">{% extends 'learning_logs/base.html' %}</w:t>
      </w:r>
      <w:r>
        <w:br/>
      </w:r>
      <w:r>
        <w:br/>
      </w:r>
      <w:r>
        <w:rPr>
          <w:rStyle w:val="VerbatimChar"/>
        </w:rPr>
        <w:t xml:space="preserve">❶ {% block page_header %}</w:t>
      </w:r>
      <w:r>
        <w:br/>
      </w:r>
      <w:r>
        <w:rPr>
          <w:rStyle w:val="VerbatimChar"/>
        </w:rPr>
        <w:t xml:space="preserve">  &lt;h1&gt;{{ topic.text }}&lt;/h1&gt;</w:t>
      </w:r>
      <w:r>
        <w:br/>
      </w:r>
      <w:r>
        <w:rPr>
          <w:rStyle w:val="VerbatimChar"/>
        </w:rPr>
        <w:t xml:space="preserve">{% endblock page_header %}</w:t>
      </w:r>
      <w:r>
        <w:br/>
      </w:r>
      <w:r>
        <w:br/>
      </w:r>
      <w:r>
        <w:rPr>
          <w:rStyle w:val="VerbatimChar"/>
        </w:rPr>
        <w:t xml:space="preserve">{% block content %}</w:t>
      </w:r>
      <w:r>
        <w:br/>
      </w:r>
      <w:r>
        <w:rPr>
          <w:rStyle w:val="VerbatimChar"/>
        </w:rPr>
        <w:t xml:space="preserve">  &lt;p&gt;</w:t>
      </w:r>
      <w:r>
        <w:br/>
      </w:r>
      <w:r>
        <w:rPr>
          <w:rStyle w:val="VerbatimChar"/>
        </w:rPr>
        <w:t xml:space="preserve">    &lt;a href="{% url 'learning_logs:new_entry' topic.id %}"&gt;Add new entry&lt;/a&gt;</w:t>
      </w:r>
      <w:r>
        <w:br/>
      </w:r>
      <w:r>
        <w:rPr>
          <w:rStyle w:val="VerbatimChar"/>
        </w:rPr>
        <w:t xml:space="preserve">  &lt;/p&gt;</w:t>
      </w:r>
      <w:r>
        <w:br/>
      </w:r>
      <w:r>
        <w:br/>
      </w:r>
      <w:r>
        <w:rPr>
          <w:rStyle w:val="VerbatimChar"/>
        </w:rPr>
        <w:t xml:space="preserve">  {% for entry in entries %}</w:t>
      </w:r>
      <w:r>
        <w:br/>
      </w:r>
      <w:r>
        <w:rPr>
          <w:rStyle w:val="VerbatimChar"/>
        </w:rPr>
        <w:t xml:space="preserve">❷     &lt;div class="card mb-3"&gt;</w:t>
      </w:r>
      <w:r>
        <w:br/>
      </w:r>
      <w:r>
        <w:rPr>
          <w:rStyle w:val="VerbatimChar"/>
        </w:rPr>
        <w:t xml:space="preserve">      &lt;!-- Card header with timestamp and edit link --&gt;</w:t>
      </w:r>
      <w:r>
        <w:br/>
      </w:r>
      <w:r>
        <w:rPr>
          <w:rStyle w:val="VerbatimChar"/>
        </w:rPr>
        <w:t xml:space="preserve">❸       &lt;h4 class="card-header"&gt;</w:t>
      </w:r>
      <w:r>
        <w:br/>
      </w:r>
      <w:r>
        <w:rPr>
          <w:rStyle w:val="VerbatimChar"/>
        </w:rPr>
        <w:t xml:space="preserve">        {{ entry.date_added|date:'M d, Y H:i' }}</w:t>
      </w:r>
      <w:r>
        <w:br/>
      </w:r>
      <w:r>
        <w:rPr>
          <w:rStyle w:val="VerbatimChar"/>
        </w:rPr>
        <w:t xml:space="preserve">❹         &lt;small&gt;&lt;a href="{% url 'learning_logs:edit_entry' entry.id %}"&gt;</w:t>
      </w:r>
      <w:r>
        <w:br/>
      </w:r>
      <w:r>
        <w:rPr>
          <w:rStyle w:val="VerbatimChar"/>
        </w:rPr>
        <w:t xml:space="preserve">          edit entry&lt;/a&gt;&lt;/small&gt;</w:t>
      </w:r>
      <w:r>
        <w:br/>
      </w:r>
      <w:r>
        <w:rPr>
          <w:rStyle w:val="VerbatimChar"/>
        </w:rPr>
        <w:t xml:space="preserve">      &lt;/h4&gt;</w:t>
      </w:r>
      <w:r>
        <w:br/>
      </w:r>
      <w:r>
        <w:rPr>
          <w:rStyle w:val="VerbatimChar"/>
        </w:rPr>
        <w:t xml:space="preserve">      &lt;!-- Card body with entry text --&gt;</w:t>
      </w:r>
      <w:r>
        <w:br/>
      </w:r>
      <w:r>
        <w:rPr>
          <w:rStyle w:val="VerbatimChar"/>
        </w:rPr>
        <w:t xml:space="preserve">❺       &lt;div class="card-body"&gt;{{ entry.text|linebreaks }}&lt;/div&gt;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{% empty %}</w:t>
      </w:r>
      <w:r>
        <w:br/>
      </w:r>
      <w:r>
        <w:rPr>
          <w:rStyle w:val="VerbatimChar"/>
        </w:rPr>
        <w:t xml:space="preserve">❻     &lt;p&gt;There are no entries for this topic yet.&lt;/p&gt;</w:t>
      </w:r>
      <w:r>
        <w:br/>
      </w:r>
      <w:r>
        <w:rPr>
          <w:rStyle w:val="VerbatimChar"/>
        </w:rPr>
        <w:t xml:space="preserve">  {% endfor %}</w:t>
      </w:r>
      <w:r>
        <w:br/>
      </w:r>
      <w:r>
        <w:br/>
      </w:r>
      <w:r>
        <w:rPr>
          <w:rStyle w:val="VerbatimChar"/>
        </w:rPr>
        <w:t xml:space="preserve">{% endblock content %}</w:t>
      </w:r>
    </w:p>
    <w:p>
      <w:pPr>
        <w:pStyle w:val="FirstParagraph"/>
      </w:pPr>
      <w:r>
        <w:t xml:space="preserve">Primero colocamos el tema en el bloque</w:t>
      </w:r>
      <w:r>
        <w:t xml:space="preserve"> </w:t>
      </w:r>
      <w:r>
        <w:rPr>
          <w:rStyle w:val="VerbatimChar"/>
        </w:rPr>
        <w:t xml:space="preserve">page_header</w:t>
      </w:r>
      <w:r>
        <w:t xml:space="preserve"> </w:t>
      </w:r>
      <w:r>
        <w:t xml:space="preserve">❶.</w:t>
      </w:r>
      <w:r>
        <w:t xml:space="preserve"> </w:t>
      </w:r>
      <w:r>
        <w:t xml:space="preserve">A continuación, eliminamos la estructura de lista desordenada utilizada anteriormente en esta plantilla. En lugar de hacer de cada entrada un elemento de lista, abrimos un elemento div con el selector</w:t>
      </w:r>
      <w:r>
        <w:t xml:space="preserve"> </w:t>
      </w:r>
      <w:r>
        <w:rPr>
          <w:rStyle w:val="VerbatimChar"/>
        </w:rPr>
        <w:t xml:space="preserve">card</w:t>
      </w:r>
      <w:r>
        <w:t xml:space="preserve"> </w:t>
      </w:r>
      <w:r>
        <w:t xml:space="preserve">❷.</w:t>
      </w:r>
      <w:r>
        <w:t xml:space="preserve"> </w:t>
      </w:r>
      <w:r>
        <w:t xml:space="preserve">Esta ficha tiene dos elementos anidados: uno para contener la marca de tiempo y el enlace para editar la entrada, y otro para contener el cuerpo de la entrada. El selector</w:t>
      </w:r>
      <w:r>
        <w:t xml:space="preserve"> </w:t>
      </w:r>
      <w:r>
        <w:rPr>
          <w:rStyle w:val="VerbatimChar"/>
        </w:rPr>
        <w:t xml:space="preserve">card</w:t>
      </w:r>
      <w:r>
        <w:t xml:space="preserve"> </w:t>
      </w:r>
      <w:r>
        <w:t xml:space="preserve">se encarga de la mayor parte del estilo que necesitamos para este div; personalizamos la tarjeta añadiendo un pequeño margen en la parte inferior de cada tarjeta (</w:t>
      </w:r>
      <w:r>
        <w:rPr>
          <w:rStyle w:val="VerbatimChar"/>
        </w:rPr>
        <w:t xml:space="preserve">mb-3</w:t>
      </w:r>
      <w:r>
        <w:t xml:space="preserve">).</w:t>
      </w:r>
    </w:p>
    <w:p>
      <w:pPr>
        <w:pStyle w:val="BodyText"/>
      </w:pPr>
      <w:r>
        <w:t xml:space="preserve">El primer elemento de la tarjeta es una cabecera, que es un elemento con el selector</w:t>
      </w:r>
      <w:r>
        <w:t xml:space="preserve"> </w:t>
      </w:r>
      <w:r>
        <w:rPr>
          <w:rStyle w:val="VerbatimChar"/>
        </w:rPr>
        <w:t xml:space="preserve">card-header</w:t>
      </w:r>
      <w:r>
        <w:t xml:space="preserve"> </w:t>
      </w:r>
      <w:r>
        <w:t xml:space="preserve">❸.</w:t>
      </w:r>
      <w:r>
        <w:t xml:space="preserve"> </w:t>
      </w:r>
      <w:r>
        <w:t xml:space="preserve">Esta cabecera contiene la fecha en que se hizo la entrada y un enlace para editarla. La etiqueta alrededor del enlace</w:t>
      </w:r>
      <w:r>
        <w:t xml:space="preserve"> </w:t>
      </w:r>
      <w:r>
        <w:rPr>
          <w:rStyle w:val="VerbatimChar"/>
        </w:rPr>
        <w:t xml:space="preserve">edit_entry</w:t>
      </w:r>
      <w:r>
        <w:t xml:space="preserve"> </w:t>
      </w:r>
      <w:r>
        <w:t xml:space="preserve">hace que aparezca un poco más pequeño que la marca de tiempo</w:t>
      </w:r>
      <w:r>
        <w:t xml:space="preserve"> </w:t>
      </w:r>
      <w:r>
        <w:t xml:space="preserve">❹.</w:t>
      </w:r>
      <w:r>
        <w:t xml:space="preserve"> </w:t>
      </w:r>
      <w:r>
        <w:t xml:space="preserve">El segundo elemento es un div con el selector</w:t>
      </w:r>
      <w:r>
        <w:t xml:space="preserve"> </w:t>
      </w:r>
      <w:r>
        <w:rPr>
          <w:rStyle w:val="VerbatimChar"/>
        </w:rPr>
        <w:t xml:space="preserve">card-body</w:t>
      </w:r>
      <w:r>
        <w:t xml:space="preserve"> </w:t>
      </w:r>
      <w:r>
        <w:t xml:space="preserve">❺,</w:t>
      </w:r>
      <w:r>
        <w:t xml:space="preserve"> </w:t>
      </w:r>
      <w:r>
        <w:t xml:space="preserve">que coloca el texto de la entrada en una simple caja en la tarjeta. Observa que el código Django para incluir la información en la página no ha cambiado; sólo lo han hecho los elementos que afectan a la apariencia de la página. Como ya no tenemos una lista desordenada, hemos sustituido las etiquetas de elemento de lista alrededor del mensaje de lista vacía por simples etiquetas de párrafo</w:t>
      </w:r>
      <w:r>
        <w:t xml:space="preserve"> </w:t>
      </w:r>
      <w:r>
        <w:t xml:space="preserve">❻.</w:t>
      </w:r>
    </w:p>
    <w:p>
      <w:pPr>
        <w:pStyle w:val="BodyText"/>
      </w:pPr>
      <w:r>
        <w:t xml:space="preserve">La</w:t>
      </w:r>
      <w:hyperlink w:anchor="figure20-3">
        <w:r>
          <w:rPr>
            <w:rStyle w:val="Hyperlink"/>
          </w:rPr>
          <w:t xml:space="preserve">Figura 20-3</w:t>
        </w:r>
      </w:hyperlink>
      <w:r>
        <w:t xml:space="preserve"> </w:t>
      </w:r>
      <w:r>
        <w:t xml:space="preserve">muestra la página de temas con su nuevo aspecto. La funcionalidad de Learning Log no ha cambiado, pero tiene un aspecto mucho más profesional y atractivo para los usuarios.</w:t>
      </w:r>
    </w:p>
    <w:p>
      <w:pPr>
        <w:pStyle w:val="BodyText"/>
      </w:pPr>
      <w:r>
        <w:t xml:space="preserve">Si quieres utilizar una plantilla Bootstrap diferente para un proyecto, sigue un proceso similar al que hemos hecho hasta ahora en este capítulo. Copia la plantilla que quieras utilizar en</w:t>
      </w:r>
      <w:r>
        <w:t xml:space="preserve"> </w:t>
      </w:r>
      <w:r>
        <w:rPr>
          <w:i/>
          <w:iCs/>
        </w:rPr>
        <w:t xml:space="preserve">base.html</w:t>
      </w:r>
      <w:r>
        <w:t xml:space="preserve">, y modifica los elementos que contienen contenido real para que la plantilla muestre la información de tu proyecto. A continuación, utiliza las herramientas de estilo individuales de Bootstrap para dar estilo al contenido de cada página.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9 de 37: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20.html" TargetMode="External" /><Relationship Type="http://schemas.openxmlformats.org/officeDocument/2006/relationships/hyperlink" Id="rId22" Target="c20_10.html" TargetMode="External" /><Relationship Type="http://schemas.openxmlformats.org/officeDocument/2006/relationships/hyperlink" Id="rId20" Target="c20_8.html" TargetMode="External" /><Relationship Type="http://schemas.openxmlformats.org/officeDocument/2006/relationships/hyperlink" Id="rId23" Target="c20_9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20.html" TargetMode="External" /><Relationship Type="http://schemas.openxmlformats.org/officeDocument/2006/relationships/hyperlink" Id="rId22" Target="c20_10.html" TargetMode="External" /><Relationship Type="http://schemas.openxmlformats.org/officeDocument/2006/relationships/hyperlink" Id="rId20" Target="c20_8.html" TargetMode="External" /><Relationship Type="http://schemas.openxmlformats.org/officeDocument/2006/relationships/hyperlink" Id="rId23" Target="c20_9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2024-02-28T00:06:04Z</dcterms:created>
  <dcterms:modified xsi:type="dcterms:W3CDTF">2024-02-28T00:06:04Z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