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XXXXXXXXXXXXXXXXXXXXXXXXXXXXXXXX</w:t>
      </w:r>
    </w:p>
    <w:bookmarkStart w:id="109" w:name="índice"/>
    <w:p>
      <w:pPr>
        <w:pStyle w:val="Heading1"/>
      </w:pPr>
      <w:r>
        <w:t xml:space="preserve">Índice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Cómo empezar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Variables y Tipos de Datos Simples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Introducción a las listas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Pruébalo tú mismo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Añadir elementos a una lista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Trabajar con listas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Recorrer en bucle toda una lista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Un vistazo más de cerca a los bucles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Olvidar la sangría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Olvidar sangrar las líneas adicionales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Sangrar innecesariamente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Utilizar range() para hacer una lista de números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Nota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Comprensión de listas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Pruébalo tú mismo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Trabajar con parte de una lista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Cortar una lista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Nota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Recorrer una porción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Copiar una lista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Nota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Pruébalo tú mismo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Definir una tupla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Escribir sobre una tupla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Pruébalo tú mismo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Dar estilo a tu código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La Guía de Estilo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Sangría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Nota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Líneas en blanco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Sentencias if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Sentencias if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Comprobación de igualdad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Ignorar mayúsculas y minúsculas al comprobar la igualdad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Comprobación de la desigualdad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Comprobar varias condiciones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Comprobar si un valor está en una lista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Pruébalo tú mismo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Sentencias if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La cadena if-elif-else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Probar múltiples condiciones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Pruébalo tú mismo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Pruébalo tú mismo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Cómo dar estilo a tus sentencias if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Pruébalo tú mismo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Resumen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Diccionarios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Un diccionario sencillo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Nota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Un diccionario de objetos similares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Nota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Pruébalo tú mismo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Recorrer un diccionario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Recorrer todos los pares clave-valor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Recorrer las claves de un diccionario en un orden determinado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Pruébalo tú mismo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Entradas del usuario y bucles while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Entradas del usuario y bucles while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Escribir instrucciones claras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Uso de int() para aceptar entradas numéricas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Introducción a los bucles while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Evitar bucles infinitos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Pruébalo tú mismo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Funciones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Funciones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Nota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Valores por defecto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Pruébalo tú mismo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Clases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Archivos y excepciones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Probar tu código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Un barco que dispara balas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¡Alienígenas!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Puntuación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Generar datos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Descargar datos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Trabajar con API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Introducción a Django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Cuentas de usuario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Estilizar y desplegar una aplicación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AInstalación y resolución de problemas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BEditores de texto e IDE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CObtener ayuda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DUtilizar Git para el control de versiones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ESolución de problemas de despliegue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Índice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Introducción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Parte IConceptos básicos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Parte IIProyectos</w:t>
        </w:r>
      </w:hyperlink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Cómo empezar</w:t>
      </w:r>
    </w:p>
    <w:p>
      <w:pPr>
        <w:pStyle w:val="Compact"/>
        <w:numPr>
          <w:ilvl w:val="0"/>
          <w:numId w:val="1002"/>
        </w:numPr>
      </w:pPr>
      <w:r>
        <w:t xml:space="preserve">Variables y Tipos de Datos Simples</w:t>
      </w:r>
    </w:p>
    <w:p>
      <w:pPr>
        <w:pStyle w:val="Compact"/>
        <w:numPr>
          <w:ilvl w:val="0"/>
          <w:numId w:val="1002"/>
        </w:numPr>
      </w:pPr>
      <w:r>
        <w:t xml:space="preserve">Introducción a las listas</w:t>
      </w:r>
    </w:p>
    <w:p>
      <w:pPr>
        <w:pStyle w:val="Compact"/>
        <w:numPr>
          <w:ilvl w:val="0"/>
          <w:numId w:val="1002"/>
        </w:numPr>
      </w:pPr>
      <w:r>
        <w:t xml:space="preserve">Pruébalo tú mismo</w:t>
      </w:r>
    </w:p>
    <w:p>
      <w:pPr>
        <w:pStyle w:val="Compact"/>
        <w:numPr>
          <w:ilvl w:val="0"/>
          <w:numId w:val="1002"/>
        </w:numPr>
      </w:pPr>
      <w:r>
        <w:t xml:space="preserve">Añadir elementos a una lista</w:t>
      </w:r>
    </w:p>
    <w:p>
      <w:pPr>
        <w:pStyle w:val="Compact"/>
        <w:numPr>
          <w:ilvl w:val="0"/>
          <w:numId w:val="1002"/>
        </w:numPr>
      </w:pPr>
      <w:r>
        <w:t xml:space="preserve">Trabajar con listas</w:t>
      </w:r>
    </w:p>
    <w:p>
      <w:pPr>
        <w:pStyle w:val="Compact"/>
        <w:numPr>
          <w:ilvl w:val="0"/>
          <w:numId w:val="1002"/>
        </w:numPr>
      </w:pPr>
      <w:r>
        <w:t xml:space="preserve">Recorrer en bucle toda una lista</w:t>
      </w:r>
    </w:p>
    <w:p>
      <w:pPr>
        <w:pStyle w:val="Compact"/>
        <w:numPr>
          <w:ilvl w:val="0"/>
          <w:numId w:val="1002"/>
        </w:numPr>
      </w:pPr>
      <w:r>
        <w:t xml:space="preserve">Un vistazo más de cerca a los bucles</w:t>
      </w:r>
    </w:p>
    <w:p>
      <w:pPr>
        <w:pStyle w:val="Compact"/>
        <w:numPr>
          <w:ilvl w:val="0"/>
          <w:numId w:val="1002"/>
        </w:numPr>
      </w:pPr>
      <w:r>
        <w:t xml:space="preserve">Olvidar la sangría</w:t>
      </w:r>
    </w:p>
    <w:p>
      <w:pPr>
        <w:pStyle w:val="Compact"/>
        <w:numPr>
          <w:ilvl w:val="0"/>
          <w:numId w:val="1002"/>
        </w:numPr>
      </w:pPr>
      <w:r>
        <w:t xml:space="preserve">Olvidar sangrar las líneas adicionales</w:t>
      </w:r>
    </w:p>
    <w:p>
      <w:pPr>
        <w:pStyle w:val="Compact"/>
        <w:numPr>
          <w:ilvl w:val="0"/>
          <w:numId w:val="1002"/>
        </w:numPr>
      </w:pPr>
      <w:r>
        <w:t xml:space="preserve">Sangrar innecesariamente</w:t>
      </w:r>
    </w:p>
    <w:p>
      <w:pPr>
        <w:pStyle w:val="Compact"/>
        <w:numPr>
          <w:ilvl w:val="0"/>
          <w:numId w:val="1002"/>
        </w:numPr>
      </w:pPr>
      <w:r>
        <w:t xml:space="preserve">Utilizar range() para hacer una lista de números</w:t>
      </w:r>
    </w:p>
    <w:p>
      <w:pPr>
        <w:pStyle w:val="Compact"/>
        <w:numPr>
          <w:ilvl w:val="0"/>
          <w:numId w:val="1002"/>
        </w:numPr>
      </w:pPr>
      <w:r>
        <w:t xml:space="preserve">Nota</w:t>
      </w:r>
    </w:p>
    <w:p>
      <w:pPr>
        <w:pStyle w:val="Compact"/>
        <w:numPr>
          <w:ilvl w:val="0"/>
          <w:numId w:val="1002"/>
        </w:numPr>
      </w:pPr>
      <w:r>
        <w:t xml:space="preserve">Comprensión de listas</w:t>
      </w:r>
    </w:p>
    <w:p>
      <w:pPr>
        <w:pStyle w:val="Compact"/>
        <w:numPr>
          <w:ilvl w:val="0"/>
          <w:numId w:val="1002"/>
        </w:numPr>
      </w:pPr>
      <w:r>
        <w:t xml:space="preserve">Pruébalo tú mismo</w:t>
      </w:r>
    </w:p>
    <w:p>
      <w:pPr>
        <w:pStyle w:val="Compact"/>
        <w:numPr>
          <w:ilvl w:val="0"/>
          <w:numId w:val="1002"/>
        </w:numPr>
      </w:pPr>
      <w:r>
        <w:t xml:space="preserve">Trabajar con parte de una lista</w:t>
      </w:r>
    </w:p>
    <w:p>
      <w:pPr>
        <w:pStyle w:val="Compact"/>
        <w:numPr>
          <w:ilvl w:val="0"/>
          <w:numId w:val="1002"/>
        </w:numPr>
      </w:pPr>
      <w:r>
        <w:t xml:space="preserve">Cortar una lista</w:t>
      </w:r>
    </w:p>
    <w:p>
      <w:pPr>
        <w:pStyle w:val="Compact"/>
        <w:numPr>
          <w:ilvl w:val="0"/>
          <w:numId w:val="1002"/>
        </w:numPr>
      </w:pPr>
      <w:r>
        <w:t xml:space="preserve">Nota</w:t>
      </w:r>
    </w:p>
    <w:p>
      <w:pPr>
        <w:pStyle w:val="Compact"/>
        <w:numPr>
          <w:ilvl w:val="0"/>
          <w:numId w:val="1002"/>
        </w:numPr>
      </w:pPr>
      <w:r>
        <w:t xml:space="preserve">Recorrer una porción</w:t>
      </w:r>
    </w:p>
    <w:p>
      <w:pPr>
        <w:pStyle w:val="Compact"/>
        <w:numPr>
          <w:ilvl w:val="0"/>
          <w:numId w:val="1002"/>
        </w:numPr>
      </w:pPr>
      <w:r>
        <w:t xml:space="preserve">Copiar una lista</w:t>
      </w:r>
    </w:p>
    <w:p>
      <w:pPr>
        <w:pStyle w:val="Compact"/>
        <w:numPr>
          <w:ilvl w:val="0"/>
          <w:numId w:val="1002"/>
        </w:numPr>
      </w:pPr>
      <w:r>
        <w:t xml:space="preserve">Nota</w:t>
      </w:r>
    </w:p>
    <w:p>
      <w:pPr>
        <w:pStyle w:val="Compact"/>
        <w:numPr>
          <w:ilvl w:val="0"/>
          <w:numId w:val="1002"/>
        </w:numPr>
      </w:pPr>
      <w:r>
        <w:t xml:space="preserve">Pruébalo tú mismo</w:t>
      </w:r>
    </w:p>
    <w:p>
      <w:pPr>
        <w:pStyle w:val="Compact"/>
        <w:numPr>
          <w:ilvl w:val="0"/>
          <w:numId w:val="1002"/>
        </w:numPr>
      </w:pPr>
      <w:r>
        <w:t xml:space="preserve">Definir una tupla</w:t>
      </w:r>
    </w:p>
    <w:p>
      <w:pPr>
        <w:pStyle w:val="Compact"/>
        <w:numPr>
          <w:ilvl w:val="0"/>
          <w:numId w:val="1002"/>
        </w:numPr>
      </w:pPr>
      <w:r>
        <w:t xml:space="preserve">Escribir sobre una tupla</w:t>
      </w:r>
    </w:p>
    <w:p>
      <w:pPr>
        <w:pStyle w:val="Compact"/>
        <w:numPr>
          <w:ilvl w:val="0"/>
          <w:numId w:val="1002"/>
        </w:numPr>
      </w:pPr>
      <w:r>
        <w:t xml:space="preserve">Pruébalo tú mismo</w:t>
      </w:r>
    </w:p>
    <w:p>
      <w:pPr>
        <w:pStyle w:val="Compact"/>
        <w:numPr>
          <w:ilvl w:val="0"/>
          <w:numId w:val="1002"/>
        </w:numPr>
      </w:pPr>
      <w:r>
        <w:t xml:space="preserve">Dar estilo a tu código</w:t>
      </w:r>
    </w:p>
    <w:p>
      <w:pPr>
        <w:pStyle w:val="Compact"/>
        <w:numPr>
          <w:ilvl w:val="0"/>
          <w:numId w:val="1002"/>
        </w:numPr>
      </w:pPr>
      <w:r>
        <w:t xml:space="preserve">La Guía de Estilo</w:t>
      </w:r>
    </w:p>
    <w:p>
      <w:pPr>
        <w:pStyle w:val="Compact"/>
        <w:numPr>
          <w:ilvl w:val="0"/>
          <w:numId w:val="1002"/>
        </w:numPr>
      </w:pPr>
      <w:r>
        <w:t xml:space="preserve">Sangría</w:t>
      </w:r>
    </w:p>
    <w:p>
      <w:pPr>
        <w:pStyle w:val="Compact"/>
        <w:numPr>
          <w:ilvl w:val="0"/>
          <w:numId w:val="1002"/>
        </w:numPr>
      </w:pPr>
      <w:r>
        <w:t xml:space="preserve">Nota</w:t>
      </w:r>
    </w:p>
    <w:p>
      <w:pPr>
        <w:pStyle w:val="Compact"/>
        <w:numPr>
          <w:ilvl w:val="0"/>
          <w:numId w:val="1002"/>
        </w:numPr>
      </w:pPr>
      <w:r>
        <w:t xml:space="preserve">Líneas en blanco</w:t>
      </w:r>
    </w:p>
    <w:p>
      <w:pPr>
        <w:pStyle w:val="Compact"/>
        <w:numPr>
          <w:ilvl w:val="0"/>
          <w:numId w:val="1002"/>
        </w:numPr>
      </w:pPr>
      <w:r>
        <w:t xml:space="preserve">Sentencias if</w:t>
      </w:r>
    </w:p>
    <w:p>
      <w:pPr>
        <w:pStyle w:val="Compact"/>
        <w:numPr>
          <w:ilvl w:val="0"/>
          <w:numId w:val="1002"/>
        </w:numPr>
      </w:pPr>
      <w:r>
        <w:t xml:space="preserve">Sentencias if</w:t>
      </w:r>
    </w:p>
    <w:p>
      <w:pPr>
        <w:pStyle w:val="Compact"/>
        <w:numPr>
          <w:ilvl w:val="0"/>
          <w:numId w:val="1002"/>
        </w:numPr>
      </w:pPr>
      <w:r>
        <w:t xml:space="preserve">Comprobación de igualdad</w:t>
      </w:r>
    </w:p>
    <w:p>
      <w:pPr>
        <w:pStyle w:val="Compact"/>
        <w:numPr>
          <w:ilvl w:val="0"/>
          <w:numId w:val="1002"/>
        </w:numPr>
      </w:pPr>
      <w:r>
        <w:t xml:space="preserve">Ignorar mayúsculas y minúsculas al comprobar la igualdad</w:t>
      </w:r>
    </w:p>
    <w:p>
      <w:pPr>
        <w:pStyle w:val="Compact"/>
        <w:numPr>
          <w:ilvl w:val="0"/>
          <w:numId w:val="1002"/>
        </w:numPr>
      </w:pPr>
      <w:r>
        <w:t xml:space="preserve">Comprobación de la desigualdad</w:t>
      </w:r>
    </w:p>
    <w:p>
      <w:pPr>
        <w:pStyle w:val="Compact"/>
        <w:numPr>
          <w:ilvl w:val="0"/>
          <w:numId w:val="1002"/>
        </w:numPr>
      </w:pPr>
      <w:r>
        <w:t xml:space="preserve">Comprobar varias condiciones</w:t>
      </w:r>
    </w:p>
    <w:p>
      <w:pPr>
        <w:pStyle w:val="Compact"/>
        <w:numPr>
          <w:ilvl w:val="0"/>
          <w:numId w:val="1002"/>
        </w:numPr>
      </w:pPr>
      <w:r>
        <w:t xml:space="preserve">Comprobar si un valor está en una lista</w:t>
      </w:r>
    </w:p>
    <w:p>
      <w:pPr>
        <w:pStyle w:val="Compact"/>
        <w:numPr>
          <w:ilvl w:val="0"/>
          <w:numId w:val="1002"/>
        </w:numPr>
      </w:pPr>
      <w:r>
        <w:t xml:space="preserve">Pruébalo tú mismo</w:t>
      </w:r>
    </w:p>
    <w:p>
      <w:pPr>
        <w:pStyle w:val="Compact"/>
        <w:numPr>
          <w:ilvl w:val="0"/>
          <w:numId w:val="1002"/>
        </w:numPr>
      </w:pPr>
      <w:r>
        <w:t xml:space="preserve">Sentencias if</w:t>
      </w:r>
    </w:p>
    <w:p>
      <w:pPr>
        <w:pStyle w:val="Compact"/>
        <w:numPr>
          <w:ilvl w:val="0"/>
          <w:numId w:val="1002"/>
        </w:numPr>
      </w:pPr>
      <w:r>
        <w:t xml:space="preserve">La cadena if-elif-else</w:t>
      </w:r>
    </w:p>
    <w:p>
      <w:pPr>
        <w:pStyle w:val="Compact"/>
        <w:numPr>
          <w:ilvl w:val="0"/>
          <w:numId w:val="1002"/>
        </w:numPr>
      </w:pPr>
      <w:r>
        <w:t xml:space="preserve">Probar múltiples condiciones</w:t>
      </w:r>
    </w:p>
    <w:p>
      <w:pPr>
        <w:pStyle w:val="Compact"/>
        <w:numPr>
          <w:ilvl w:val="0"/>
          <w:numId w:val="1002"/>
        </w:numPr>
      </w:pPr>
      <w:r>
        <w:t xml:space="preserve">Pruébalo tú mismo</w:t>
      </w:r>
    </w:p>
    <w:p>
      <w:pPr>
        <w:pStyle w:val="Compact"/>
        <w:numPr>
          <w:ilvl w:val="0"/>
          <w:numId w:val="1002"/>
        </w:numPr>
      </w:pPr>
      <w:r>
        <w:t xml:space="preserve">Pruébalo tú mismo</w:t>
      </w:r>
    </w:p>
    <w:p>
      <w:pPr>
        <w:pStyle w:val="Compact"/>
        <w:numPr>
          <w:ilvl w:val="0"/>
          <w:numId w:val="1002"/>
        </w:numPr>
      </w:pPr>
      <w:r>
        <w:t xml:space="preserve">Cómo dar estilo a tus sentencias if</w:t>
      </w:r>
    </w:p>
    <w:p>
      <w:pPr>
        <w:pStyle w:val="Compact"/>
        <w:numPr>
          <w:ilvl w:val="0"/>
          <w:numId w:val="1002"/>
        </w:numPr>
      </w:pPr>
      <w:r>
        <w:t xml:space="preserve">Pruébalo tú mismo</w:t>
      </w:r>
    </w:p>
    <w:p>
      <w:pPr>
        <w:pStyle w:val="Compact"/>
        <w:numPr>
          <w:ilvl w:val="0"/>
          <w:numId w:val="1002"/>
        </w:numPr>
      </w:pPr>
      <w:r>
        <w:t xml:space="preserve">Resumen</w:t>
      </w:r>
    </w:p>
    <w:p>
      <w:pPr>
        <w:pStyle w:val="Compact"/>
        <w:numPr>
          <w:ilvl w:val="0"/>
          <w:numId w:val="1002"/>
        </w:numPr>
      </w:pPr>
      <w:r>
        <w:t xml:space="preserve">Diccionarios</w:t>
      </w:r>
    </w:p>
    <w:p>
      <w:pPr>
        <w:pStyle w:val="Compact"/>
        <w:numPr>
          <w:ilvl w:val="0"/>
          <w:numId w:val="1002"/>
        </w:numPr>
      </w:pPr>
      <w:r>
        <w:t xml:space="preserve">Un diccionario sencillo</w:t>
      </w:r>
    </w:p>
    <w:p>
      <w:pPr>
        <w:pStyle w:val="Compact"/>
        <w:numPr>
          <w:ilvl w:val="0"/>
          <w:numId w:val="1002"/>
        </w:numPr>
      </w:pPr>
      <w:r>
        <w:t xml:space="preserve">Nota</w:t>
      </w:r>
    </w:p>
    <w:p>
      <w:pPr>
        <w:pStyle w:val="Compact"/>
        <w:numPr>
          <w:ilvl w:val="0"/>
          <w:numId w:val="1002"/>
        </w:numPr>
      </w:pPr>
      <w:r>
        <w:t xml:space="preserve">Un diccionario de objetos similares</w:t>
      </w:r>
    </w:p>
    <w:p>
      <w:pPr>
        <w:pStyle w:val="Compact"/>
        <w:numPr>
          <w:ilvl w:val="0"/>
          <w:numId w:val="1002"/>
        </w:numPr>
      </w:pPr>
      <w:r>
        <w:t xml:space="preserve">Nota</w:t>
      </w:r>
    </w:p>
    <w:p>
      <w:pPr>
        <w:pStyle w:val="Compact"/>
        <w:numPr>
          <w:ilvl w:val="0"/>
          <w:numId w:val="1002"/>
        </w:numPr>
      </w:pPr>
      <w:r>
        <w:t xml:space="preserve">Pruébalo tú mismo</w:t>
      </w:r>
    </w:p>
    <w:p>
      <w:pPr>
        <w:pStyle w:val="Compact"/>
        <w:numPr>
          <w:ilvl w:val="0"/>
          <w:numId w:val="1002"/>
        </w:numPr>
      </w:pPr>
      <w:r>
        <w:t xml:space="preserve">Recorrer un diccionario</w:t>
      </w:r>
    </w:p>
    <w:p>
      <w:pPr>
        <w:pStyle w:val="Compact"/>
        <w:numPr>
          <w:ilvl w:val="0"/>
          <w:numId w:val="1002"/>
        </w:numPr>
      </w:pPr>
      <w:r>
        <w:t xml:space="preserve">Recorrer todos los pares clave-valor</w:t>
      </w:r>
    </w:p>
    <w:p>
      <w:pPr>
        <w:pStyle w:val="Compact"/>
        <w:numPr>
          <w:ilvl w:val="0"/>
          <w:numId w:val="1002"/>
        </w:numPr>
      </w:pPr>
      <w:r>
        <w:t xml:space="preserve">Recorrer las claves de un diccionario en un orden determinado</w:t>
      </w:r>
    </w:p>
    <w:p>
      <w:pPr>
        <w:pStyle w:val="Compact"/>
        <w:numPr>
          <w:ilvl w:val="0"/>
          <w:numId w:val="1002"/>
        </w:numPr>
      </w:pPr>
      <w:r>
        <w:t xml:space="preserve">Pruébalo tú mismo</w:t>
      </w:r>
    </w:p>
    <w:p>
      <w:pPr>
        <w:pStyle w:val="Compact"/>
        <w:numPr>
          <w:ilvl w:val="0"/>
          <w:numId w:val="1002"/>
        </w:numPr>
      </w:pPr>
      <w:r>
        <w:t xml:space="preserve">Entradas del usuario y bucles while</w:t>
      </w:r>
    </w:p>
    <w:p>
      <w:pPr>
        <w:pStyle w:val="Compact"/>
        <w:numPr>
          <w:ilvl w:val="0"/>
          <w:numId w:val="1002"/>
        </w:numPr>
      </w:pPr>
      <w:r>
        <w:t xml:space="preserve">Entradas del usuario y bucles while</w:t>
      </w:r>
    </w:p>
    <w:p>
      <w:pPr>
        <w:pStyle w:val="Compact"/>
        <w:numPr>
          <w:ilvl w:val="0"/>
          <w:numId w:val="1002"/>
        </w:numPr>
      </w:pPr>
      <w:r>
        <w:t xml:space="preserve">Escribir instrucciones claras</w:t>
      </w:r>
    </w:p>
    <w:p>
      <w:pPr>
        <w:pStyle w:val="Compact"/>
        <w:numPr>
          <w:ilvl w:val="0"/>
          <w:numId w:val="1002"/>
        </w:numPr>
      </w:pPr>
      <w:r>
        <w:t xml:space="preserve">Uso de int() para aceptar entradas numéricas</w:t>
      </w:r>
    </w:p>
    <w:p>
      <w:pPr>
        <w:pStyle w:val="Compact"/>
        <w:numPr>
          <w:ilvl w:val="0"/>
          <w:numId w:val="1002"/>
        </w:numPr>
      </w:pPr>
      <w:r>
        <w:t xml:space="preserve">Introducción a los bucles while</w:t>
      </w:r>
    </w:p>
    <w:p>
      <w:pPr>
        <w:pStyle w:val="Compact"/>
        <w:numPr>
          <w:ilvl w:val="0"/>
          <w:numId w:val="1002"/>
        </w:numPr>
      </w:pPr>
      <w:r>
        <w:t xml:space="preserve">Evitar bucles infinitos</w:t>
      </w:r>
    </w:p>
    <w:p>
      <w:pPr>
        <w:pStyle w:val="Compact"/>
        <w:numPr>
          <w:ilvl w:val="0"/>
          <w:numId w:val="1002"/>
        </w:numPr>
      </w:pPr>
      <w:r>
        <w:t xml:space="preserve">Pruébalo tú mismo</w:t>
      </w:r>
    </w:p>
    <w:p>
      <w:pPr>
        <w:pStyle w:val="Compact"/>
        <w:numPr>
          <w:ilvl w:val="0"/>
          <w:numId w:val="1002"/>
        </w:numPr>
      </w:pPr>
      <w:r>
        <w:t xml:space="preserve">Funciones</w:t>
      </w:r>
    </w:p>
    <w:p>
      <w:pPr>
        <w:pStyle w:val="Compact"/>
        <w:numPr>
          <w:ilvl w:val="0"/>
          <w:numId w:val="1002"/>
        </w:numPr>
      </w:pPr>
      <w:r>
        <w:t xml:space="preserve">Funciones</w:t>
      </w:r>
    </w:p>
    <w:p>
      <w:pPr>
        <w:pStyle w:val="Compact"/>
        <w:numPr>
          <w:ilvl w:val="0"/>
          <w:numId w:val="1002"/>
        </w:numPr>
      </w:pPr>
      <w:r>
        <w:t xml:space="preserve">Nota</w:t>
      </w:r>
    </w:p>
    <w:p>
      <w:pPr>
        <w:pStyle w:val="Compact"/>
        <w:numPr>
          <w:ilvl w:val="0"/>
          <w:numId w:val="1002"/>
        </w:numPr>
      </w:pPr>
      <w:r>
        <w:t xml:space="preserve">Valores por defecto</w:t>
      </w:r>
    </w:p>
    <w:p>
      <w:pPr>
        <w:pStyle w:val="Compact"/>
        <w:numPr>
          <w:ilvl w:val="0"/>
          <w:numId w:val="1002"/>
        </w:numPr>
      </w:pPr>
      <w:r>
        <w:t xml:space="preserve">Pruébalo tú mismo</w:t>
      </w:r>
    </w:p>
    <w:p>
      <w:pPr>
        <w:pStyle w:val="Compact"/>
        <w:numPr>
          <w:ilvl w:val="0"/>
          <w:numId w:val="1002"/>
        </w:numPr>
      </w:pPr>
      <w:r>
        <w:t xml:space="preserve">Clases</w:t>
      </w:r>
    </w:p>
    <w:p>
      <w:pPr>
        <w:pStyle w:val="Compact"/>
        <w:numPr>
          <w:ilvl w:val="0"/>
          <w:numId w:val="1002"/>
        </w:numPr>
      </w:pPr>
      <w:r>
        <w:t xml:space="preserve">Archivos y excepciones</w:t>
      </w:r>
    </w:p>
    <w:p>
      <w:pPr>
        <w:pStyle w:val="Compact"/>
        <w:numPr>
          <w:ilvl w:val="0"/>
          <w:numId w:val="1002"/>
        </w:numPr>
      </w:pPr>
      <w:r>
        <w:t xml:space="preserve">Probar tu código</w:t>
      </w:r>
    </w:p>
    <w:p>
      <w:pPr>
        <w:pStyle w:val="Compact"/>
        <w:numPr>
          <w:ilvl w:val="0"/>
          <w:numId w:val="1002"/>
        </w:numPr>
      </w:pPr>
      <w:r>
        <w:t xml:space="preserve">Un barco que dispara balas</w:t>
      </w:r>
    </w:p>
    <w:p>
      <w:pPr>
        <w:pStyle w:val="Compact"/>
        <w:numPr>
          <w:ilvl w:val="0"/>
          <w:numId w:val="1002"/>
        </w:numPr>
      </w:pPr>
      <w:r>
        <w:t xml:space="preserve">¡Alienígenas!</w:t>
      </w:r>
    </w:p>
    <w:p>
      <w:pPr>
        <w:pStyle w:val="Compact"/>
        <w:numPr>
          <w:ilvl w:val="0"/>
          <w:numId w:val="1002"/>
        </w:numPr>
      </w:pPr>
      <w:r>
        <w:t xml:space="preserve">Puntuación</w:t>
      </w:r>
    </w:p>
    <w:p>
      <w:pPr>
        <w:pStyle w:val="Compact"/>
        <w:numPr>
          <w:ilvl w:val="0"/>
          <w:numId w:val="1002"/>
        </w:numPr>
      </w:pPr>
      <w:r>
        <w:t xml:space="preserve">Generar datos</w:t>
      </w:r>
    </w:p>
    <w:p>
      <w:pPr>
        <w:pStyle w:val="Compact"/>
        <w:numPr>
          <w:ilvl w:val="0"/>
          <w:numId w:val="1002"/>
        </w:numPr>
      </w:pPr>
      <w:r>
        <w:t xml:space="preserve">Descargar datos</w:t>
      </w:r>
    </w:p>
    <w:p>
      <w:pPr>
        <w:pStyle w:val="Compact"/>
        <w:numPr>
          <w:ilvl w:val="0"/>
          <w:numId w:val="1002"/>
        </w:numPr>
      </w:pPr>
      <w:r>
        <w:t xml:space="preserve">Trabajar con API</w:t>
      </w:r>
    </w:p>
    <w:p>
      <w:pPr>
        <w:pStyle w:val="Compact"/>
        <w:numPr>
          <w:ilvl w:val="0"/>
          <w:numId w:val="1002"/>
        </w:numPr>
      </w:pPr>
      <w:r>
        <w:t xml:space="preserve">Introducción a Django</w:t>
      </w:r>
    </w:p>
    <w:p>
      <w:pPr>
        <w:pStyle w:val="Compact"/>
        <w:numPr>
          <w:ilvl w:val="0"/>
          <w:numId w:val="1002"/>
        </w:numPr>
      </w:pPr>
      <w:r>
        <w:t xml:space="preserve">Cuentas de usuario</w:t>
      </w:r>
    </w:p>
    <w:p>
      <w:pPr>
        <w:pStyle w:val="Compact"/>
        <w:numPr>
          <w:ilvl w:val="0"/>
          <w:numId w:val="1002"/>
        </w:numPr>
      </w:pPr>
      <w:r>
        <w:t xml:space="preserve">Estilizar y desplegar una aplicación</w:t>
      </w:r>
    </w:p>
    <w:p>
      <w:pPr>
        <w:pStyle w:val="Compact"/>
        <w:numPr>
          <w:ilvl w:val="0"/>
          <w:numId w:val="1002"/>
        </w:numPr>
      </w:pPr>
      <w:r>
        <w:t xml:space="preserve">AInstalación y resolución de problemas</w:t>
      </w:r>
    </w:p>
    <w:p>
      <w:pPr>
        <w:pStyle w:val="Compact"/>
        <w:numPr>
          <w:ilvl w:val="0"/>
          <w:numId w:val="1002"/>
        </w:numPr>
      </w:pPr>
      <w:r>
        <w:t xml:space="preserve">BEditores de texto e IDE</w:t>
      </w:r>
    </w:p>
    <w:p>
      <w:pPr>
        <w:pStyle w:val="Compact"/>
        <w:numPr>
          <w:ilvl w:val="0"/>
          <w:numId w:val="1002"/>
        </w:numPr>
      </w:pPr>
      <w:r>
        <w:t xml:space="preserve">CObtener ayuda</w:t>
      </w:r>
    </w:p>
    <w:p>
      <w:pPr>
        <w:pStyle w:val="Compact"/>
        <w:numPr>
          <w:ilvl w:val="0"/>
          <w:numId w:val="1002"/>
        </w:numPr>
      </w:pPr>
      <w:r>
        <w:t xml:space="preserve">DUtilizar Git para el control de versiones</w:t>
      </w:r>
    </w:p>
    <w:p>
      <w:pPr>
        <w:pStyle w:val="Compact"/>
        <w:numPr>
          <w:ilvl w:val="0"/>
          <w:numId w:val="1002"/>
        </w:numPr>
      </w:pPr>
      <w:r>
        <w:t xml:space="preserve">ESolución de problemas de despliegue</w:t>
      </w:r>
    </w:p>
    <w:p>
      <w:pPr>
        <w:pStyle w:val="Compact"/>
        <w:numPr>
          <w:ilvl w:val="0"/>
          <w:numId w:val="1002"/>
        </w:numPr>
      </w:pPr>
      <w:r>
        <w:t xml:space="preserve">Índice</w:t>
      </w:r>
    </w:p>
    <w:p>
      <w:pPr>
        <w:pStyle w:val="Compact"/>
        <w:numPr>
          <w:ilvl w:val="0"/>
          <w:numId w:val="1002"/>
        </w:numPr>
      </w:pPr>
      <w:r>
        <w:t xml:space="preserve">Introducción</w:t>
      </w:r>
    </w:p>
    <w:p>
      <w:pPr>
        <w:pStyle w:val="Compact"/>
        <w:numPr>
          <w:ilvl w:val="0"/>
          <w:numId w:val="1002"/>
        </w:numPr>
      </w:pPr>
      <w:r>
        <w:t xml:space="preserve">Parte IConceptos básicos</w:t>
      </w:r>
    </w:p>
    <w:p>
      <w:pPr>
        <w:pStyle w:val="Compact"/>
        <w:numPr>
          <w:ilvl w:val="0"/>
          <w:numId w:val="1002"/>
        </w:numPr>
      </w:pPr>
      <w:r>
        <w:t xml:space="preserve">Parte IIProyectos</w:t>
      </w:r>
    </w:p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0" Target="b01.html" TargetMode="External" /><Relationship Type="http://schemas.openxmlformats.org/officeDocument/2006/relationships/hyperlink" Id="rId101" Target="b02.html" TargetMode="External" /><Relationship Type="http://schemas.openxmlformats.org/officeDocument/2006/relationships/hyperlink" Id="rId102" Target="b03.html" TargetMode="External" /><Relationship Type="http://schemas.openxmlformats.org/officeDocument/2006/relationships/hyperlink" Id="rId103" Target="b04.html" TargetMode="External" /><Relationship Type="http://schemas.openxmlformats.org/officeDocument/2006/relationships/hyperlink" Id="rId104" Target="b05.html" TargetMode="External" /><Relationship Type="http://schemas.openxmlformats.org/officeDocument/2006/relationships/hyperlink" Id="rId105" Target="b06.html" TargetMode="External" /><Relationship Type="http://schemas.openxmlformats.org/officeDocument/2006/relationships/hyperlink" Id="rId20" Target="c01.html" TargetMode="External" /><Relationship Type="http://schemas.openxmlformats.org/officeDocument/2006/relationships/hyperlink" Id="rId21" Target="c02.html" TargetMode="External" /><Relationship Type="http://schemas.openxmlformats.org/officeDocument/2006/relationships/hyperlink" Id="rId22" Target="c03.html" TargetMode="External" /><Relationship Type="http://schemas.openxmlformats.org/officeDocument/2006/relationships/hyperlink" Id="rId23" Target="c03_6.html" TargetMode="External" /><Relationship Type="http://schemas.openxmlformats.org/officeDocument/2006/relationships/hyperlink" Id="rId24" Target="c03_9.html" TargetMode="External" /><Relationship Type="http://schemas.openxmlformats.org/officeDocument/2006/relationships/hyperlink" Id="rId25" Target="c04.html" TargetMode="External" /><Relationship Type="http://schemas.openxmlformats.org/officeDocument/2006/relationships/hyperlink" Id="rId31" Target="c04_15.html" TargetMode="External" /><Relationship Type="http://schemas.openxmlformats.org/officeDocument/2006/relationships/hyperlink" Id="rId32" Target="c04_17.html" TargetMode="External" /><Relationship Type="http://schemas.openxmlformats.org/officeDocument/2006/relationships/hyperlink" Id="rId33" Target="c04_18.html" TargetMode="External" /><Relationship Type="http://schemas.openxmlformats.org/officeDocument/2006/relationships/hyperlink" Id="rId34" Target="c04_19.html" TargetMode="External" /><Relationship Type="http://schemas.openxmlformats.org/officeDocument/2006/relationships/hyperlink" Id="rId26" Target="c04_2.html" TargetMode="External" /><Relationship Type="http://schemas.openxmlformats.org/officeDocument/2006/relationships/hyperlink" Id="rId35" Target="c04_20.html" TargetMode="External" /><Relationship Type="http://schemas.openxmlformats.org/officeDocument/2006/relationships/hyperlink" Id="rId36" Target="c04_21.html" TargetMode="External" /><Relationship Type="http://schemas.openxmlformats.org/officeDocument/2006/relationships/hyperlink" Id="rId37" Target="c04_22.html" TargetMode="External" /><Relationship Type="http://schemas.openxmlformats.org/officeDocument/2006/relationships/hyperlink" Id="rId38" Target="c04_23.html" TargetMode="External" /><Relationship Type="http://schemas.openxmlformats.org/officeDocument/2006/relationships/hyperlink" Id="rId39" Target="c04_24.html" TargetMode="External" /><Relationship Type="http://schemas.openxmlformats.org/officeDocument/2006/relationships/hyperlink" Id="rId40" Target="c04_25.html" TargetMode="External" /><Relationship Type="http://schemas.openxmlformats.org/officeDocument/2006/relationships/hyperlink" Id="rId41" Target="c04_26.html" TargetMode="External" /><Relationship Type="http://schemas.openxmlformats.org/officeDocument/2006/relationships/hyperlink" Id="rId42" Target="c04_28.html" TargetMode="External" /><Relationship Type="http://schemas.openxmlformats.org/officeDocument/2006/relationships/hyperlink" Id="rId27" Target="c04_3.html" TargetMode="External" /><Relationship Type="http://schemas.openxmlformats.org/officeDocument/2006/relationships/hyperlink" Id="rId43" Target="c04_31.html" TargetMode="External" /><Relationship Type="http://schemas.openxmlformats.org/officeDocument/2006/relationships/hyperlink" Id="rId44" Target="c04_32.html" TargetMode="External" /><Relationship Type="http://schemas.openxmlformats.org/officeDocument/2006/relationships/hyperlink" Id="rId45" Target="c04_33.html" TargetMode="External" /><Relationship Type="http://schemas.openxmlformats.org/officeDocument/2006/relationships/hyperlink" Id="rId46" Target="c04_34.html" TargetMode="External" /><Relationship Type="http://schemas.openxmlformats.org/officeDocument/2006/relationships/hyperlink" Id="rId47" Target="c04_35.html" TargetMode="External" /><Relationship Type="http://schemas.openxmlformats.org/officeDocument/2006/relationships/hyperlink" Id="rId48" Target="c04_37.html" TargetMode="External" /><Relationship Type="http://schemas.openxmlformats.org/officeDocument/2006/relationships/hyperlink" Id="rId49" Target="c04_38.html" TargetMode="External" /><Relationship Type="http://schemas.openxmlformats.org/officeDocument/2006/relationships/hyperlink" Id="rId28" Target="c04_7.html" TargetMode="External" /><Relationship Type="http://schemas.openxmlformats.org/officeDocument/2006/relationships/hyperlink" Id="rId29" Target="c04_8.html" TargetMode="External" /><Relationship Type="http://schemas.openxmlformats.org/officeDocument/2006/relationships/hyperlink" Id="rId30" Target="c04_9.html" TargetMode="External" /><Relationship Type="http://schemas.openxmlformats.org/officeDocument/2006/relationships/hyperlink" Id="rId50" Target="c05.html" TargetMode="External" /><Relationship Type="http://schemas.openxmlformats.org/officeDocument/2006/relationships/hyperlink" Id="rId51" Target="c05_1.html" TargetMode="External" /><Relationship Type="http://schemas.openxmlformats.org/officeDocument/2006/relationships/hyperlink" Id="rId57" Target="c05_12.html" TargetMode="External" /><Relationship Type="http://schemas.openxmlformats.org/officeDocument/2006/relationships/hyperlink" Id="rId58" Target="c05_13.html" TargetMode="External" /><Relationship Type="http://schemas.openxmlformats.org/officeDocument/2006/relationships/hyperlink" Id="rId59" Target="c05_16.html" TargetMode="External" /><Relationship Type="http://schemas.openxmlformats.org/officeDocument/2006/relationships/hyperlink" Id="rId60" Target="c05_19.html" TargetMode="External" /><Relationship Type="http://schemas.openxmlformats.org/officeDocument/2006/relationships/hyperlink" Id="rId61" Target="c05_20.html" TargetMode="External" /><Relationship Type="http://schemas.openxmlformats.org/officeDocument/2006/relationships/hyperlink" Id="rId62" Target="c05_25.html" TargetMode="External" /><Relationship Type="http://schemas.openxmlformats.org/officeDocument/2006/relationships/hyperlink" Id="rId63" Target="c05_26.html" TargetMode="External" /><Relationship Type="http://schemas.openxmlformats.org/officeDocument/2006/relationships/hyperlink" Id="rId64" Target="c05_27.html" TargetMode="External" /><Relationship Type="http://schemas.openxmlformats.org/officeDocument/2006/relationships/hyperlink" Id="rId65" Target="c05_28.html" TargetMode="External" /><Relationship Type="http://schemas.openxmlformats.org/officeDocument/2006/relationships/hyperlink" Id="rId52" Target="c05_4.html" TargetMode="External" /><Relationship Type="http://schemas.openxmlformats.org/officeDocument/2006/relationships/hyperlink" Id="rId53" Target="c05_5.html" TargetMode="External" /><Relationship Type="http://schemas.openxmlformats.org/officeDocument/2006/relationships/hyperlink" Id="rId54" Target="c05_6.html" TargetMode="External" /><Relationship Type="http://schemas.openxmlformats.org/officeDocument/2006/relationships/hyperlink" Id="rId55" Target="c05_8.html" TargetMode="External" /><Relationship Type="http://schemas.openxmlformats.org/officeDocument/2006/relationships/hyperlink" Id="rId56" Target="c05_9.html" TargetMode="External" /><Relationship Type="http://schemas.openxmlformats.org/officeDocument/2006/relationships/hyperlink" Id="rId66" Target="c06.html" TargetMode="External" /><Relationship Type="http://schemas.openxmlformats.org/officeDocument/2006/relationships/hyperlink" Id="rId69" Target="c06_10.html" TargetMode="External" /><Relationship Type="http://schemas.openxmlformats.org/officeDocument/2006/relationships/hyperlink" Id="rId70" Target="c06_13.html" TargetMode="External" /><Relationship Type="http://schemas.openxmlformats.org/officeDocument/2006/relationships/hyperlink" Id="rId71" Target="c06_14.html" TargetMode="External" /><Relationship Type="http://schemas.openxmlformats.org/officeDocument/2006/relationships/hyperlink" Id="rId72" Target="c06_15.html" TargetMode="External" /><Relationship Type="http://schemas.openxmlformats.org/officeDocument/2006/relationships/hyperlink" Id="rId73" Target="c06_16.html" TargetMode="External" /><Relationship Type="http://schemas.openxmlformats.org/officeDocument/2006/relationships/hyperlink" Id="rId74" Target="c06_18.html" TargetMode="External" /><Relationship Type="http://schemas.openxmlformats.org/officeDocument/2006/relationships/hyperlink" Id="rId67" Target="c06_2.html" TargetMode="External" /><Relationship Type="http://schemas.openxmlformats.org/officeDocument/2006/relationships/hyperlink" Id="rId75" Target="c06_27.html" TargetMode="External" /><Relationship Type="http://schemas.openxmlformats.org/officeDocument/2006/relationships/hyperlink" Id="rId68" Target="c06_9.html" TargetMode="External" /><Relationship Type="http://schemas.openxmlformats.org/officeDocument/2006/relationships/hyperlink" Id="rId76" Target="c07.html" TargetMode="External" /><Relationship Type="http://schemas.openxmlformats.org/officeDocument/2006/relationships/hyperlink" Id="rId77" Target="c07_1.html" TargetMode="External" /><Relationship Type="http://schemas.openxmlformats.org/officeDocument/2006/relationships/hyperlink" Id="rId81" Target="c07_15.html" TargetMode="External" /><Relationship Type="http://schemas.openxmlformats.org/officeDocument/2006/relationships/hyperlink" Id="rId82" Target="c07_17.html" TargetMode="External" /><Relationship Type="http://schemas.openxmlformats.org/officeDocument/2006/relationships/hyperlink" Id="rId78" Target="c07_4.html" TargetMode="External" /><Relationship Type="http://schemas.openxmlformats.org/officeDocument/2006/relationships/hyperlink" Id="rId79" Target="c07_5.html" TargetMode="External" /><Relationship Type="http://schemas.openxmlformats.org/officeDocument/2006/relationships/hyperlink" Id="rId80" Target="c07_8.html" TargetMode="External" /><Relationship Type="http://schemas.openxmlformats.org/officeDocument/2006/relationships/hyperlink" Id="rId83" Target="c08.html" TargetMode="External" /><Relationship Type="http://schemas.openxmlformats.org/officeDocument/2006/relationships/hyperlink" Id="rId84" Target="c08_1.html" TargetMode="External" /><Relationship Type="http://schemas.openxmlformats.org/officeDocument/2006/relationships/hyperlink" Id="rId85" Target="c08_10.html" TargetMode="External" /><Relationship Type="http://schemas.openxmlformats.org/officeDocument/2006/relationships/hyperlink" Id="rId86" Target="c08_11.html" TargetMode="External" /><Relationship Type="http://schemas.openxmlformats.org/officeDocument/2006/relationships/hyperlink" Id="rId87" Target="c08_15.html" TargetMode="External" /><Relationship Type="http://schemas.openxmlformats.org/officeDocument/2006/relationships/hyperlink" Id="rId88" Target="c09.html" TargetMode="External" /><Relationship Type="http://schemas.openxmlformats.org/officeDocument/2006/relationships/hyperlink" Id="rId89" Target="c10.html" TargetMode="External" /><Relationship Type="http://schemas.openxmlformats.org/officeDocument/2006/relationships/hyperlink" Id="rId90" Target="c11.html" TargetMode="External" /><Relationship Type="http://schemas.openxmlformats.org/officeDocument/2006/relationships/hyperlink" Id="rId91" Target="c12.html" TargetMode="External" /><Relationship Type="http://schemas.openxmlformats.org/officeDocument/2006/relationships/hyperlink" Id="rId92" Target="c13.html" TargetMode="External" /><Relationship Type="http://schemas.openxmlformats.org/officeDocument/2006/relationships/hyperlink" Id="rId93" Target="c14.html" TargetMode="External" /><Relationship Type="http://schemas.openxmlformats.org/officeDocument/2006/relationships/hyperlink" Id="rId94" Target="c15.html" TargetMode="External" /><Relationship Type="http://schemas.openxmlformats.org/officeDocument/2006/relationships/hyperlink" Id="rId95" Target="c16.html" TargetMode="External" /><Relationship Type="http://schemas.openxmlformats.org/officeDocument/2006/relationships/hyperlink" Id="rId96" Target="c17.html" TargetMode="External" /><Relationship Type="http://schemas.openxmlformats.org/officeDocument/2006/relationships/hyperlink" Id="rId97" Target="c18.html" TargetMode="External" /><Relationship Type="http://schemas.openxmlformats.org/officeDocument/2006/relationships/hyperlink" Id="rId98" Target="c19.html" TargetMode="External" /><Relationship Type="http://schemas.openxmlformats.org/officeDocument/2006/relationships/hyperlink" Id="rId99" Target="c20.html" TargetMode="External" /><Relationship Type="http://schemas.openxmlformats.org/officeDocument/2006/relationships/hyperlink" Id="rId106" Target="f08.html" TargetMode="External" /><Relationship Type="http://schemas.openxmlformats.org/officeDocument/2006/relationships/hyperlink" Id="rId107" Target="p01.html" TargetMode="External" /><Relationship Type="http://schemas.openxmlformats.org/officeDocument/2006/relationships/hyperlink" Id="rId108" Target="p0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0" Target="b01.html" TargetMode="External" /><Relationship Type="http://schemas.openxmlformats.org/officeDocument/2006/relationships/hyperlink" Id="rId101" Target="b02.html" TargetMode="External" /><Relationship Type="http://schemas.openxmlformats.org/officeDocument/2006/relationships/hyperlink" Id="rId102" Target="b03.html" TargetMode="External" /><Relationship Type="http://schemas.openxmlformats.org/officeDocument/2006/relationships/hyperlink" Id="rId103" Target="b04.html" TargetMode="External" /><Relationship Type="http://schemas.openxmlformats.org/officeDocument/2006/relationships/hyperlink" Id="rId104" Target="b05.html" TargetMode="External" /><Relationship Type="http://schemas.openxmlformats.org/officeDocument/2006/relationships/hyperlink" Id="rId105" Target="b06.html" TargetMode="External" /><Relationship Type="http://schemas.openxmlformats.org/officeDocument/2006/relationships/hyperlink" Id="rId20" Target="c01.html" TargetMode="External" /><Relationship Type="http://schemas.openxmlformats.org/officeDocument/2006/relationships/hyperlink" Id="rId21" Target="c02.html" TargetMode="External" /><Relationship Type="http://schemas.openxmlformats.org/officeDocument/2006/relationships/hyperlink" Id="rId22" Target="c03.html" TargetMode="External" /><Relationship Type="http://schemas.openxmlformats.org/officeDocument/2006/relationships/hyperlink" Id="rId23" Target="c03_6.html" TargetMode="External" /><Relationship Type="http://schemas.openxmlformats.org/officeDocument/2006/relationships/hyperlink" Id="rId24" Target="c03_9.html" TargetMode="External" /><Relationship Type="http://schemas.openxmlformats.org/officeDocument/2006/relationships/hyperlink" Id="rId25" Target="c04.html" TargetMode="External" /><Relationship Type="http://schemas.openxmlformats.org/officeDocument/2006/relationships/hyperlink" Id="rId31" Target="c04_15.html" TargetMode="External" /><Relationship Type="http://schemas.openxmlformats.org/officeDocument/2006/relationships/hyperlink" Id="rId32" Target="c04_17.html" TargetMode="External" /><Relationship Type="http://schemas.openxmlformats.org/officeDocument/2006/relationships/hyperlink" Id="rId33" Target="c04_18.html" TargetMode="External" /><Relationship Type="http://schemas.openxmlformats.org/officeDocument/2006/relationships/hyperlink" Id="rId34" Target="c04_19.html" TargetMode="External" /><Relationship Type="http://schemas.openxmlformats.org/officeDocument/2006/relationships/hyperlink" Id="rId26" Target="c04_2.html" TargetMode="External" /><Relationship Type="http://schemas.openxmlformats.org/officeDocument/2006/relationships/hyperlink" Id="rId35" Target="c04_20.html" TargetMode="External" /><Relationship Type="http://schemas.openxmlformats.org/officeDocument/2006/relationships/hyperlink" Id="rId36" Target="c04_21.html" TargetMode="External" /><Relationship Type="http://schemas.openxmlformats.org/officeDocument/2006/relationships/hyperlink" Id="rId37" Target="c04_22.html" TargetMode="External" /><Relationship Type="http://schemas.openxmlformats.org/officeDocument/2006/relationships/hyperlink" Id="rId38" Target="c04_23.html" TargetMode="External" /><Relationship Type="http://schemas.openxmlformats.org/officeDocument/2006/relationships/hyperlink" Id="rId39" Target="c04_24.html" TargetMode="External" /><Relationship Type="http://schemas.openxmlformats.org/officeDocument/2006/relationships/hyperlink" Id="rId40" Target="c04_25.html" TargetMode="External" /><Relationship Type="http://schemas.openxmlformats.org/officeDocument/2006/relationships/hyperlink" Id="rId41" Target="c04_26.html" TargetMode="External" /><Relationship Type="http://schemas.openxmlformats.org/officeDocument/2006/relationships/hyperlink" Id="rId42" Target="c04_28.html" TargetMode="External" /><Relationship Type="http://schemas.openxmlformats.org/officeDocument/2006/relationships/hyperlink" Id="rId27" Target="c04_3.html" TargetMode="External" /><Relationship Type="http://schemas.openxmlformats.org/officeDocument/2006/relationships/hyperlink" Id="rId43" Target="c04_31.html" TargetMode="External" /><Relationship Type="http://schemas.openxmlformats.org/officeDocument/2006/relationships/hyperlink" Id="rId44" Target="c04_32.html" TargetMode="External" /><Relationship Type="http://schemas.openxmlformats.org/officeDocument/2006/relationships/hyperlink" Id="rId45" Target="c04_33.html" TargetMode="External" /><Relationship Type="http://schemas.openxmlformats.org/officeDocument/2006/relationships/hyperlink" Id="rId46" Target="c04_34.html" TargetMode="External" /><Relationship Type="http://schemas.openxmlformats.org/officeDocument/2006/relationships/hyperlink" Id="rId47" Target="c04_35.html" TargetMode="External" /><Relationship Type="http://schemas.openxmlformats.org/officeDocument/2006/relationships/hyperlink" Id="rId48" Target="c04_37.html" TargetMode="External" /><Relationship Type="http://schemas.openxmlformats.org/officeDocument/2006/relationships/hyperlink" Id="rId49" Target="c04_38.html" TargetMode="External" /><Relationship Type="http://schemas.openxmlformats.org/officeDocument/2006/relationships/hyperlink" Id="rId28" Target="c04_7.html" TargetMode="External" /><Relationship Type="http://schemas.openxmlformats.org/officeDocument/2006/relationships/hyperlink" Id="rId29" Target="c04_8.html" TargetMode="External" /><Relationship Type="http://schemas.openxmlformats.org/officeDocument/2006/relationships/hyperlink" Id="rId30" Target="c04_9.html" TargetMode="External" /><Relationship Type="http://schemas.openxmlformats.org/officeDocument/2006/relationships/hyperlink" Id="rId50" Target="c05.html" TargetMode="External" /><Relationship Type="http://schemas.openxmlformats.org/officeDocument/2006/relationships/hyperlink" Id="rId51" Target="c05_1.html" TargetMode="External" /><Relationship Type="http://schemas.openxmlformats.org/officeDocument/2006/relationships/hyperlink" Id="rId57" Target="c05_12.html" TargetMode="External" /><Relationship Type="http://schemas.openxmlformats.org/officeDocument/2006/relationships/hyperlink" Id="rId58" Target="c05_13.html" TargetMode="External" /><Relationship Type="http://schemas.openxmlformats.org/officeDocument/2006/relationships/hyperlink" Id="rId59" Target="c05_16.html" TargetMode="External" /><Relationship Type="http://schemas.openxmlformats.org/officeDocument/2006/relationships/hyperlink" Id="rId60" Target="c05_19.html" TargetMode="External" /><Relationship Type="http://schemas.openxmlformats.org/officeDocument/2006/relationships/hyperlink" Id="rId61" Target="c05_20.html" TargetMode="External" /><Relationship Type="http://schemas.openxmlformats.org/officeDocument/2006/relationships/hyperlink" Id="rId62" Target="c05_25.html" TargetMode="External" /><Relationship Type="http://schemas.openxmlformats.org/officeDocument/2006/relationships/hyperlink" Id="rId63" Target="c05_26.html" TargetMode="External" /><Relationship Type="http://schemas.openxmlformats.org/officeDocument/2006/relationships/hyperlink" Id="rId64" Target="c05_27.html" TargetMode="External" /><Relationship Type="http://schemas.openxmlformats.org/officeDocument/2006/relationships/hyperlink" Id="rId65" Target="c05_28.html" TargetMode="External" /><Relationship Type="http://schemas.openxmlformats.org/officeDocument/2006/relationships/hyperlink" Id="rId52" Target="c05_4.html" TargetMode="External" /><Relationship Type="http://schemas.openxmlformats.org/officeDocument/2006/relationships/hyperlink" Id="rId53" Target="c05_5.html" TargetMode="External" /><Relationship Type="http://schemas.openxmlformats.org/officeDocument/2006/relationships/hyperlink" Id="rId54" Target="c05_6.html" TargetMode="External" /><Relationship Type="http://schemas.openxmlformats.org/officeDocument/2006/relationships/hyperlink" Id="rId55" Target="c05_8.html" TargetMode="External" /><Relationship Type="http://schemas.openxmlformats.org/officeDocument/2006/relationships/hyperlink" Id="rId56" Target="c05_9.html" TargetMode="External" /><Relationship Type="http://schemas.openxmlformats.org/officeDocument/2006/relationships/hyperlink" Id="rId66" Target="c06.html" TargetMode="External" /><Relationship Type="http://schemas.openxmlformats.org/officeDocument/2006/relationships/hyperlink" Id="rId69" Target="c06_10.html" TargetMode="External" /><Relationship Type="http://schemas.openxmlformats.org/officeDocument/2006/relationships/hyperlink" Id="rId70" Target="c06_13.html" TargetMode="External" /><Relationship Type="http://schemas.openxmlformats.org/officeDocument/2006/relationships/hyperlink" Id="rId71" Target="c06_14.html" TargetMode="External" /><Relationship Type="http://schemas.openxmlformats.org/officeDocument/2006/relationships/hyperlink" Id="rId72" Target="c06_15.html" TargetMode="External" /><Relationship Type="http://schemas.openxmlformats.org/officeDocument/2006/relationships/hyperlink" Id="rId73" Target="c06_16.html" TargetMode="External" /><Relationship Type="http://schemas.openxmlformats.org/officeDocument/2006/relationships/hyperlink" Id="rId74" Target="c06_18.html" TargetMode="External" /><Relationship Type="http://schemas.openxmlformats.org/officeDocument/2006/relationships/hyperlink" Id="rId67" Target="c06_2.html" TargetMode="External" /><Relationship Type="http://schemas.openxmlformats.org/officeDocument/2006/relationships/hyperlink" Id="rId75" Target="c06_27.html" TargetMode="External" /><Relationship Type="http://schemas.openxmlformats.org/officeDocument/2006/relationships/hyperlink" Id="rId68" Target="c06_9.html" TargetMode="External" /><Relationship Type="http://schemas.openxmlformats.org/officeDocument/2006/relationships/hyperlink" Id="rId76" Target="c07.html" TargetMode="External" /><Relationship Type="http://schemas.openxmlformats.org/officeDocument/2006/relationships/hyperlink" Id="rId77" Target="c07_1.html" TargetMode="External" /><Relationship Type="http://schemas.openxmlformats.org/officeDocument/2006/relationships/hyperlink" Id="rId81" Target="c07_15.html" TargetMode="External" /><Relationship Type="http://schemas.openxmlformats.org/officeDocument/2006/relationships/hyperlink" Id="rId82" Target="c07_17.html" TargetMode="External" /><Relationship Type="http://schemas.openxmlformats.org/officeDocument/2006/relationships/hyperlink" Id="rId78" Target="c07_4.html" TargetMode="External" /><Relationship Type="http://schemas.openxmlformats.org/officeDocument/2006/relationships/hyperlink" Id="rId79" Target="c07_5.html" TargetMode="External" /><Relationship Type="http://schemas.openxmlformats.org/officeDocument/2006/relationships/hyperlink" Id="rId80" Target="c07_8.html" TargetMode="External" /><Relationship Type="http://schemas.openxmlformats.org/officeDocument/2006/relationships/hyperlink" Id="rId83" Target="c08.html" TargetMode="External" /><Relationship Type="http://schemas.openxmlformats.org/officeDocument/2006/relationships/hyperlink" Id="rId84" Target="c08_1.html" TargetMode="External" /><Relationship Type="http://schemas.openxmlformats.org/officeDocument/2006/relationships/hyperlink" Id="rId85" Target="c08_10.html" TargetMode="External" /><Relationship Type="http://schemas.openxmlformats.org/officeDocument/2006/relationships/hyperlink" Id="rId86" Target="c08_11.html" TargetMode="External" /><Relationship Type="http://schemas.openxmlformats.org/officeDocument/2006/relationships/hyperlink" Id="rId87" Target="c08_15.html" TargetMode="External" /><Relationship Type="http://schemas.openxmlformats.org/officeDocument/2006/relationships/hyperlink" Id="rId88" Target="c09.html" TargetMode="External" /><Relationship Type="http://schemas.openxmlformats.org/officeDocument/2006/relationships/hyperlink" Id="rId89" Target="c10.html" TargetMode="External" /><Relationship Type="http://schemas.openxmlformats.org/officeDocument/2006/relationships/hyperlink" Id="rId90" Target="c11.html" TargetMode="External" /><Relationship Type="http://schemas.openxmlformats.org/officeDocument/2006/relationships/hyperlink" Id="rId91" Target="c12.html" TargetMode="External" /><Relationship Type="http://schemas.openxmlformats.org/officeDocument/2006/relationships/hyperlink" Id="rId92" Target="c13.html" TargetMode="External" /><Relationship Type="http://schemas.openxmlformats.org/officeDocument/2006/relationships/hyperlink" Id="rId93" Target="c14.html" TargetMode="External" /><Relationship Type="http://schemas.openxmlformats.org/officeDocument/2006/relationships/hyperlink" Id="rId94" Target="c15.html" TargetMode="External" /><Relationship Type="http://schemas.openxmlformats.org/officeDocument/2006/relationships/hyperlink" Id="rId95" Target="c16.html" TargetMode="External" /><Relationship Type="http://schemas.openxmlformats.org/officeDocument/2006/relationships/hyperlink" Id="rId96" Target="c17.html" TargetMode="External" /><Relationship Type="http://schemas.openxmlformats.org/officeDocument/2006/relationships/hyperlink" Id="rId97" Target="c18.html" TargetMode="External" /><Relationship Type="http://schemas.openxmlformats.org/officeDocument/2006/relationships/hyperlink" Id="rId98" Target="c19.html" TargetMode="External" /><Relationship Type="http://schemas.openxmlformats.org/officeDocument/2006/relationships/hyperlink" Id="rId99" Target="c20.html" TargetMode="External" /><Relationship Type="http://schemas.openxmlformats.org/officeDocument/2006/relationships/hyperlink" Id="rId106" Target="f08.html" TargetMode="External" /><Relationship Type="http://schemas.openxmlformats.org/officeDocument/2006/relationships/hyperlink" Id="rId107" Target="p01.html" TargetMode="External" /><Relationship Type="http://schemas.openxmlformats.org/officeDocument/2006/relationships/hyperlink" Id="rId108" Target="p0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XXXXXXXXXXXXXXXXXXXXXXXXXXXXXXXX</dc:title>
  <dc:creator/>
  <dc:language>es</dc:language>
  <cp:keywords/>
  <dcterms:created xsi:type="dcterms:W3CDTF">2024-02-28T00:06:13Z</dcterms:created>
  <dcterms:modified xsi:type="dcterms:W3CDTF">2024-02-28T00:06:13Z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