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NaN</w:t>
      </w:r>
    </w:p>
    <w:bookmarkStart w:id="21" w:name="nan"/>
    <w:p>
      <w:pPr>
        <w:pStyle w:val="Heading1"/>
      </w:pPr>
      <w:bookmarkStart w:id="20" w:name="nan"/>
      <w:bookmarkEnd w:id="20"/>
      <w:r>
        <w:t xml:space="preserve">NaN</w:t>
      </w:r>
    </w:p>
    <w:bookmarkEnd w:id="21"/>
    <w:p>
      <w:pPr>
        <w:pStyle w:val="FirstParagraph"/>
      </w:pPr>
      <w:r>
        <w:t xml:space="preserve">El valor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es una cantidad especial definida por IEEE 754. Representa</w:t>
      </w:r>
      <w:r>
        <w:t xml:space="preserve"> </w:t>
      </w:r>
      <w:r>
        <w:rPr>
          <w:i/>
          <w:iCs/>
        </w:rPr>
        <w:t xml:space="preserve">not a number</w:t>
      </w:r>
      <w:r>
        <w:t xml:space="preserve">aunque</w:t>
      </w:r>
      <w:bookmarkStart w:id="22" w:name="IDX-APP-A-0521"/>
      <w:bookmarkEnd w:id="22"/>
      <w:bookmarkStart w:id="23" w:name="IDX-APP-A-0522"/>
      <w:bookmarkEnd w:id="23"/>
    </w:p>
    <w:p>
      <w:pPr>
        <w:pStyle w:val="BodyText"/>
      </w:pPr>
      <w:bookmarkStart w:id="24" w:name="I_programlisting_d1e8455"/>
      <w:bookmarkEnd w:id="24"/>
    </w:p>
    <w:p>
      <w:pPr>
        <w:pStyle w:val="SourceCode"/>
      </w:pPr>
      <w:r>
        <w:rPr>
          <w:rStyle w:val="VerbatimChar"/>
        </w:rPr>
        <w:t xml:space="preserve">typeof NaN === 'number'    // true</w:t>
      </w:r>
    </w:p>
    <w:p>
      <w:pPr>
        <w:pStyle w:val="FirstParagraph"/>
      </w:pPr>
      <w:r>
        <w:t xml:space="preserve">El valor se puede producir al intentar convertir una cadena en un número cuando la cadena no tiene forma de número. Por ejemplo:</w:t>
      </w:r>
    </w:p>
    <w:p>
      <w:pPr>
        <w:pStyle w:val="BodyText"/>
      </w:pPr>
      <w:bookmarkStart w:id="25" w:name="I_programlisting_d1e8459"/>
      <w:bookmarkEnd w:id="25"/>
    </w:p>
    <w:p>
      <w:pPr>
        <w:pStyle w:val="SourceCode"/>
      </w:pPr>
      <w:r>
        <w:rPr>
          <w:rStyle w:val="VerbatimChar"/>
        </w:rPr>
        <w:t xml:space="preserve">+ '0'       // 0</w:t>
      </w:r>
      <w:r>
        <w:br/>
      </w:r>
      <w:r>
        <w:rPr>
          <w:rStyle w:val="VerbatimChar"/>
        </w:rPr>
        <w:t xml:space="preserve">+ 'oops'    // NaN</w:t>
      </w:r>
    </w:p>
    <w:p>
      <w:pPr>
        <w:pStyle w:val="FirstParagraph"/>
      </w:pPr>
      <w:r>
        <w:t xml:space="preserve">Si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es un operando en una operación aritmética, entonces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será el resultado. Por lo tanto, si tienes una cadena de fórmulas que producen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como resultado, al menos una de las entradas era</w:t>
      </w:r>
      <w:r>
        <w:t xml:space="preserve"> </w:t>
      </w:r>
      <w:r>
        <w:rPr>
          <w:rStyle w:val="VerbatimChar"/>
        </w:rPr>
        <w:t xml:space="preserve">NaN</w:t>
      </w:r>
      <w:r>
        <w:t xml:space="preserve">, o se generó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en alguna parte.</w:t>
      </w:r>
    </w:p>
    <w:p>
      <w:pPr>
        <w:pStyle w:val="BodyText"/>
      </w:pPr>
      <w:r>
        <w:t xml:space="preserve">Puedes probar</w:t>
      </w:r>
      <w:r>
        <w:t xml:space="preserve"> </w:t>
      </w:r>
      <w:r>
        <w:rPr>
          <w:rStyle w:val="VerbatimChar"/>
        </w:rPr>
        <w:t xml:space="preserve">NaN</w:t>
      </w:r>
      <w:r>
        <w:t xml:space="preserve">. Como hemos visto,</w:t>
      </w:r>
      <w:r>
        <w:t xml:space="preserve"> </w:t>
      </w:r>
      <w:r>
        <w:rPr>
          <w:rStyle w:val="VerbatimChar"/>
        </w:rPr>
        <w:t xml:space="preserve">typeof</w:t>
      </w:r>
      <w:r>
        <w:t xml:space="preserve"> </w:t>
      </w:r>
      <w:r>
        <w:t xml:space="preserve">no distingue entre números y</w:t>
      </w:r>
      <w:r>
        <w:t xml:space="preserve"> </w:t>
      </w:r>
      <w:r>
        <w:rPr>
          <w:rStyle w:val="VerbatimChar"/>
        </w:rPr>
        <w:t xml:space="preserve">NaN</w:t>
      </w:r>
      <w:r>
        <w:t xml:space="preserve">, y resulta que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no es igual a sí mismo. Así que, sorprendentemente</w:t>
      </w:r>
    </w:p>
    <w:p>
      <w:pPr>
        <w:pStyle w:val="BodyText"/>
      </w:pPr>
      <w:bookmarkStart w:id="26" w:name="I_programlisting_d1e8492"/>
      <w:bookmarkEnd w:id="26"/>
    </w:p>
    <w:p>
      <w:pPr>
        <w:pStyle w:val="SourceCode"/>
      </w:pPr>
      <w:r>
        <w:rPr>
          <w:rStyle w:val="VerbatimChar"/>
        </w:rPr>
        <w:t xml:space="preserve">NaN === NaN    // false</w:t>
      </w:r>
      <w:r>
        <w:br/>
      </w:r>
      <w:r>
        <w:rPr>
          <w:rStyle w:val="VerbatimChar"/>
        </w:rPr>
        <w:t xml:space="preserve">NaN !== NaN    // true</w:t>
      </w:r>
    </w:p>
    <w:p>
      <w:pPr>
        <w:pStyle w:val="FirstParagraph"/>
      </w:pPr>
      <w:r>
        <w:t xml:space="preserve">JavaScript proporciona una función</w:t>
      </w:r>
      <w:r>
        <w:t xml:space="preserve"> </w:t>
      </w:r>
      <w:r>
        <w:rPr>
          <w:rStyle w:val="VerbatimChar"/>
        </w:rPr>
        <w:t xml:space="preserve">isNaN</w:t>
      </w:r>
      <w:r>
        <w:t xml:space="preserve"> </w:t>
      </w:r>
      <w:r>
        <w:t xml:space="preserve">que puede distinguir entre números y</w:t>
      </w:r>
      <w:r>
        <w:t xml:space="preserve"> </w:t>
      </w:r>
      <w:r>
        <w:rPr>
          <w:rStyle w:val="VerbatimChar"/>
        </w:rPr>
        <w:t xml:space="preserve">NaN</w:t>
      </w:r>
      <w:r>
        <w:t xml:space="preserve">:</w:t>
      </w:r>
    </w:p>
    <w:p>
      <w:pPr>
        <w:pStyle w:val="BodyText"/>
      </w:pPr>
      <w:bookmarkStart w:id="27" w:name="I_programlisting_d1e8502"/>
      <w:bookmarkEnd w:id="27"/>
    </w:p>
    <w:p>
      <w:pPr>
        <w:pStyle w:val="SourceCode"/>
      </w:pPr>
      <w:r>
        <w:rPr>
          <w:rStyle w:val="VerbatimChar"/>
        </w:rPr>
        <w:t xml:space="preserve">isNaN(NaN)       // true</w:t>
      </w:r>
      <w:r>
        <w:br/>
      </w:r>
      <w:r>
        <w:rPr>
          <w:rStyle w:val="VerbatimChar"/>
        </w:rPr>
        <w:t xml:space="preserve">isNaN(0)         // false</w:t>
      </w:r>
      <w:r>
        <w:br/>
      </w:r>
      <w:r>
        <w:rPr>
          <w:rStyle w:val="VerbatimChar"/>
        </w:rPr>
        <w:t xml:space="preserve">isNaN('oops')    // true</w:t>
      </w:r>
      <w:r>
        <w:br/>
      </w:r>
      <w:r>
        <w:rPr>
          <w:rStyle w:val="VerbatimChar"/>
        </w:rPr>
        <w:t xml:space="preserve">isNaN('0')       // false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isFinite</w:t>
      </w:r>
      <w:r>
        <w:t xml:space="preserve"> </w:t>
      </w:r>
      <w:r>
        <w:t xml:space="preserve">es la mejor forma de determinar si un valor puede utilizarse como un número, porque rechaza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Infinity</w:t>
      </w:r>
      <w:r>
        <w:t xml:space="preserve">. Por desgracia,</w:t>
      </w:r>
      <w:r>
        <w:t xml:space="preserve"> </w:t>
      </w:r>
      <w:r>
        <w:rPr>
          <w:rStyle w:val="VerbatimChar"/>
        </w:rPr>
        <w:t xml:space="preserve">isFinite</w:t>
      </w:r>
      <w:r>
        <w:t xml:space="preserve"> </w:t>
      </w:r>
      <w:r>
        <w:t xml:space="preserve">intentará convertir su operando en un número, por lo que no es una buena prueba si un valor no es realmente un número. Quizás quieras definir tu propia función</w:t>
      </w:r>
      <w:r>
        <w:t xml:space="preserve"> </w:t>
      </w:r>
      <w:r>
        <w:rPr>
          <w:rStyle w:val="VerbatimChar"/>
        </w:rPr>
        <w:t xml:space="preserve">isNumber</w:t>
      </w:r>
      <w:r>
        <w:t xml:space="preserve">:</w:t>
      </w:r>
    </w:p>
    <w:p>
      <w:pPr>
        <w:pStyle w:val="BodyText"/>
      </w:pPr>
      <w:bookmarkStart w:id="28" w:name="I_programlisting_d1e8522"/>
      <w:bookmarkEnd w:id="28"/>
    </w:p>
    <w:p>
      <w:pPr>
        <w:pStyle w:val="SourceCode"/>
      </w:pPr>
      <w:r>
        <w:rPr>
          <w:rStyle w:val="VerbatimChar"/>
        </w:rPr>
        <w:t xml:space="preserve">var isNumber = function isNumber(value) {</w:t>
      </w:r>
      <w:r>
        <w:br/>
      </w:r>
      <w:r>
        <w:rPr>
          <w:rStyle w:val="VerbatimChar"/>
        </w:rPr>
        <w:t xml:space="preserve">            return typeof value === 'number' &amp;&amp; isFinite(value);</w:t>
      </w:r>
      <w:r>
        <w:br/>
      </w:r>
      <w:r>
        <w:rPr>
          <w:rStyle w:val="VerbatimChar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</dc:title>
  <dc:creator/>
  <cp:keywords/>
  <dcterms:created xsi:type="dcterms:W3CDTF">2024-02-29T04:30:19Z</dcterms:created>
  <dcterms:modified xsi:type="dcterms:W3CDTF">2024-02-29T04:30:19Z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