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Typed</w:t>
      </w:r>
      <w:r>
        <w:t xml:space="preserve"> </w:t>
      </w:r>
      <w:r>
        <w:t xml:space="preserve">Wrappers</w:t>
      </w:r>
    </w:p>
    <w:bookmarkStart w:id="21" w:name="envoltorios-tipificados"/>
    <w:p>
      <w:pPr>
        <w:pStyle w:val="Heading1"/>
      </w:pPr>
      <w:bookmarkStart w:id="20" w:name="typed_wrappers"/>
      <w:bookmarkEnd w:id="20"/>
      <w:r>
        <w:t xml:space="preserve">Envoltorios tipificados</w:t>
      </w:r>
    </w:p>
    <w:bookmarkEnd w:id="21"/>
    <w:p>
      <w:pPr>
        <w:pStyle w:val="FirstParagraph"/>
      </w:pPr>
      <w:r>
        <w:t xml:space="preserve">JavaScript dispone de un conjunto de envolturas tipadas. Por ejemplo</w:t>
      </w:r>
      <w:bookmarkStart w:id="22" w:name="IDX-APP-B-0574"/>
      <w:bookmarkEnd w:id="22"/>
      <w:bookmarkStart w:id="23" w:name="IDX-APP-B-0575"/>
      <w:bookmarkEnd w:id="23"/>
      <w:bookmarkStart w:id="24" w:name="IDX-APP-B-0576"/>
      <w:bookmarkEnd w:id="24"/>
      <w:bookmarkStart w:id="25" w:name="IDX-APP-B-0577"/>
      <w:bookmarkEnd w:id="25"/>
      <w:bookmarkStart w:id="26" w:name="IDX-APP-B-0578"/>
      <w:bookmarkEnd w:id="26"/>
      <w:bookmarkStart w:id="27" w:name="IDX-APP-B-0579"/>
      <w:bookmarkEnd w:id="27"/>
    </w:p>
    <w:p>
      <w:pPr>
        <w:pStyle w:val="BodyText"/>
      </w:pPr>
      <w:bookmarkStart w:id="28" w:name="I_programlisting_d1e9260"/>
      <w:bookmarkEnd w:id="28"/>
    </w:p>
    <w:p>
      <w:pPr>
        <w:pStyle w:val="SourceCode"/>
      </w:pPr>
      <w:r>
        <w:rPr>
          <w:rStyle w:val="VerbatimChar"/>
        </w:rPr>
        <w:t xml:space="preserve">new Boolean(false)</w:t>
      </w:r>
    </w:p>
    <w:p>
      <w:pPr>
        <w:pStyle w:val="FirstParagraph"/>
      </w:pPr>
      <w:r>
        <w:t xml:space="preserve">produce un objeto que tiene un método</w:t>
      </w:r>
      <w:r>
        <w:t xml:space="preserve"> </w:t>
      </w:r>
      <w:r>
        <w:rPr>
          <w:rStyle w:val="VerbatimChar"/>
        </w:rPr>
        <w:t xml:space="preserve">valueOf</w:t>
      </w:r>
      <w:r>
        <w:t xml:space="preserve"> </w:t>
      </w:r>
      <w:r>
        <w:t xml:space="preserve">que devuelve el valor envuelto. Esto resulta completamente innecesario y, en ocasiones, confuso. No utilices</w:t>
      </w:r>
      <w:r>
        <w:t xml:space="preserve"> </w:t>
      </w:r>
      <w:r>
        <w:rPr>
          <w:rStyle w:val="VerbatimChar"/>
        </w:rPr>
        <w:t xml:space="preserve">new Boolean</w:t>
      </w:r>
      <w:r>
        <w:t xml:space="preserve"> </w:t>
      </w:r>
      <w:r>
        <w:t xml:space="preserve">ni</w:t>
      </w:r>
      <w:r>
        <w:t xml:space="preserve"> </w:t>
      </w:r>
      <w:r>
        <w:rPr>
          <w:rStyle w:val="VerbatimChar"/>
        </w:rPr>
        <w:t xml:space="preserve">new Number</w:t>
      </w:r>
      <w:r>
        <w:t xml:space="preserve"> </w:t>
      </w:r>
      <w:r>
        <w:t xml:space="preserve">ni</w:t>
      </w:r>
      <w:r>
        <w:t xml:space="preserve"> </w:t>
      </w:r>
      <w:r>
        <w:rPr>
          <w:rStyle w:val="VerbatimChar"/>
        </w:rPr>
        <w:t xml:space="preserve">new String</w:t>
      </w:r>
      <w:r>
        <w:t xml:space="preserve">.</w:t>
      </w:r>
    </w:p>
    <w:p>
      <w:pPr>
        <w:pStyle w:val="BodyText"/>
      </w:pPr>
      <w:r>
        <w:t xml:space="preserve">Evita también</w:t>
      </w:r>
      <w:r>
        <w:t xml:space="preserve"> </w:t>
      </w:r>
      <w:r>
        <w:rPr>
          <w:rStyle w:val="VerbatimChar"/>
        </w:rPr>
        <w:t xml:space="preserve">new Object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new Array</w:t>
      </w:r>
      <w:r>
        <w:t xml:space="preserve">. Utiliza en su lugar</w:t>
      </w:r>
      <w:r>
        <w:t xml:space="preserve"> </w:t>
      </w:r>
      <w:r>
        <w:rPr>
          <w:rStyle w:val="VerbatimChar"/>
        </w:rPr>
        <w:t xml:space="preserve">{}</w:t>
      </w:r>
      <w:r>
        <w:t xml:space="preserve">y</w:t>
      </w:r>
      <w:r>
        <w:t xml:space="preserve"> </w:t>
      </w:r>
      <w:r>
        <w:rPr>
          <w:rStyle w:val="VerbatimChar"/>
        </w:rPr>
        <w:t xml:space="preserve">[]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Typed Wrappers</dc:title>
  <dc:creator/>
  <cp:keywords/>
  <dcterms:created xsi:type="dcterms:W3CDTF">2024-02-29T04:30:37Z</dcterms:created>
  <dcterms:modified xsi:type="dcterms:W3CDTF">2024-02-29T04:30:37Z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