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5. Inheritance</w:t>
      </w:r>
    </w:p>
    <w:bookmarkStart w:id="49" w:name="pseudoclásico"/>
    <w:p>
      <w:pPr>
        <w:pStyle w:val="Heading1"/>
      </w:pPr>
      <w:bookmarkStart w:id="20" w:name="pseudoclassical"/>
      <w:bookmarkEnd w:id="20"/>
      <w:r>
        <w:t xml:space="preserve">Pseudoclásico</w:t>
      </w:r>
    </w:p>
    <w:p>
      <w:pPr>
        <w:pStyle w:val="FirstParagraph"/>
      </w:pPr>
      <w:r>
        <w:t xml:space="preserve">JavaScript es conflictivo en cuanto a su naturaleza prototípica. Su mecanismo prototípico está oscurecido por un complicado negocio sintáctico que parece vagamente clásico. En lugar de hacer que los objetos hereden directamente de otros objetos, se inserta un nivel innecesario de indirección, de modo que los objetos se producen mediante funciones constructoras.</w:t>
      </w:r>
      <w:bookmarkStart w:id="21" w:name="IDX-CHP-5-0253"/>
      <w:bookmarkEnd w:id="21"/>
      <w:bookmarkStart w:id="22" w:name="IDX-CHP-5-0254"/>
      <w:bookmarkEnd w:id="22"/>
      <w:bookmarkStart w:id="23" w:name="IDX-CHP-5-0255"/>
      <w:bookmarkEnd w:id="23"/>
      <w:bookmarkStart w:id="24" w:name="IDX-CHP-5-0256"/>
      <w:bookmarkEnd w:id="24"/>
      <w:bookmarkStart w:id="25" w:name="IDX-CHP-5-0257"/>
      <w:bookmarkEnd w:id="25"/>
      <w:bookmarkStart w:id="26" w:name="IDX-CHP-5-0258"/>
      <w:bookmarkEnd w:id="26"/>
      <w:bookmarkStart w:id="27" w:name="IDX-CHP-5-0259"/>
      <w:bookmarkEnd w:id="27"/>
      <w:bookmarkStart w:id="28" w:name="IDX-CHP-5-0260"/>
      <w:bookmarkEnd w:id="28"/>
      <w:bookmarkStart w:id="29" w:name="IDX-CHP-5-0261"/>
      <w:bookmarkEnd w:id="29"/>
      <w:bookmarkStart w:id="30" w:name="IDX-CHP-5-0262"/>
      <w:bookmarkEnd w:id="30"/>
      <w:bookmarkStart w:id="31" w:name="IDX-CHP-5-0263"/>
      <w:bookmarkEnd w:id="31"/>
      <w:bookmarkStart w:id="32" w:name="IDX-CHP-5-0264"/>
      <w:bookmarkEnd w:id="32"/>
      <w:bookmarkStart w:id="33" w:name="IDX-CHP-5-0265"/>
      <w:bookmarkEnd w:id="33"/>
      <w:bookmarkStart w:id="34" w:name="IDX-CHP-5-0266"/>
      <w:bookmarkEnd w:id="34"/>
      <w:bookmarkStart w:id="35" w:name="IDX-CHP-5-0267"/>
      <w:bookmarkEnd w:id="35"/>
      <w:bookmarkStart w:id="36" w:name="IDX-CHP-5-0268"/>
      <w:bookmarkEnd w:id="36"/>
      <w:bookmarkStart w:id="37" w:name="IDX-CHP-5-0269"/>
      <w:bookmarkEnd w:id="37"/>
      <w:bookmarkStart w:id="38" w:name="IDX-CHP-5-0270"/>
      <w:bookmarkEnd w:id="38"/>
    </w:p>
    <w:p>
      <w:pPr>
        <w:pStyle w:val="BodyText"/>
      </w:pPr>
      <w:r>
        <w:t xml:space="preserve">Cuando se crea un objeto función, el constructor</w:t>
      </w:r>
      <w:r>
        <w:t xml:space="preserve"> </w:t>
      </w:r>
      <w:r>
        <w:rPr>
          <w:rStyle w:val="VerbatimChar"/>
        </w:rPr>
        <w:t xml:space="preserve">Function</w:t>
      </w:r>
      <w:r>
        <w:t xml:space="preserve">que produce el objeto función ejecuta algún código como éste:</w:t>
      </w:r>
    </w:p>
    <w:p>
      <w:pPr>
        <w:pStyle w:val="BodyText"/>
      </w:pPr>
      <w:bookmarkStart w:id="39" w:name="I_programlisting5_d1e3736"/>
      <w:bookmarkEnd w:id="39"/>
    </w:p>
    <w:p>
      <w:pPr>
        <w:pStyle w:val="SourceCode"/>
      </w:pPr>
      <w:r>
        <w:rPr>
          <w:rStyle w:val="VerbatimChar"/>
        </w:rPr>
        <w:t xml:space="preserve">this.prototype = {constructor: this};</w:t>
      </w:r>
    </w:p>
    <w:p>
      <w:pPr>
        <w:pStyle w:val="FirstParagraph"/>
      </w:pPr>
      <w:r>
        <w:t xml:space="preserve">Al nuevo objeto función se le da una propiedad</w:t>
      </w:r>
      <w:r>
        <w:t xml:space="preserve"> </w:t>
      </w:r>
      <w:r>
        <w:rPr>
          <w:rStyle w:val="VerbatimChar"/>
        </w:rPr>
        <w:t xml:space="preserve">prototype</w:t>
      </w:r>
      <w:r>
        <w:t xml:space="preserve">cuyo valor es un objeto que contiene una propiedad</w:t>
      </w:r>
      <w:r>
        <w:t xml:space="preserve"> </w:t>
      </w:r>
      <w:r>
        <w:rPr>
          <w:rStyle w:val="VerbatimChar"/>
        </w:rPr>
        <w:t xml:space="preserve">constructor</w:t>
      </w:r>
      <w:r>
        <w:t xml:space="preserve"> </w:t>
      </w:r>
      <w:r>
        <w:t xml:space="preserve">cuyo valor es el nuevo objeto función. El objeto</w:t>
      </w:r>
      <w:r>
        <w:t xml:space="preserve"> </w:t>
      </w:r>
      <w:r>
        <w:rPr>
          <w:rStyle w:val="VerbatimChar"/>
        </w:rPr>
        <w:t xml:space="preserve">prototype</w:t>
      </w:r>
      <w:r>
        <w:t xml:space="preserve"> </w:t>
      </w:r>
      <w:r>
        <w:t xml:space="preserve">es el lugar donde se depositarán los rasgos heredados. Cada función recibe un objeto</w:t>
      </w:r>
      <w:r>
        <w:t xml:space="preserve"> </w:t>
      </w:r>
      <w:r>
        <w:rPr>
          <w:rStyle w:val="VerbatimChar"/>
        </w:rPr>
        <w:t xml:space="preserve">prototype</w:t>
      </w:r>
      <w:r>
        <w:t xml:space="preserve"> </w:t>
      </w:r>
      <w:r>
        <w:t xml:space="preserve">porque el lenguaje no proporciona una forma de determinar qué funciones están destinadas a ser utilizadas como constructoras. La propiedad</w:t>
      </w:r>
      <w:r>
        <w:t xml:space="preserve"> </w:t>
      </w:r>
      <w:r>
        <w:rPr>
          <w:rStyle w:val="VerbatimChar"/>
        </w:rPr>
        <w:t xml:space="preserve">constructor</w:t>
      </w:r>
      <w:r>
        <w:t xml:space="preserve"> </w:t>
      </w:r>
      <w:r>
        <w:t xml:space="preserve">no es útil. Lo importante es el objeto</w:t>
      </w:r>
      <w:r>
        <w:t xml:space="preserve"> </w:t>
      </w:r>
      <w:r>
        <w:rPr>
          <w:rStyle w:val="VerbatimChar"/>
        </w:rPr>
        <w:t xml:space="preserve">prototype</w:t>
      </w:r>
      <w:r>
        <w:t xml:space="preserve">.</w:t>
      </w:r>
    </w:p>
    <w:p>
      <w:pPr>
        <w:pStyle w:val="BodyText"/>
      </w:pPr>
      <w:r>
        <w:t xml:space="preserve">Cuando se invoca una función con el patrón de invocación a constructor utilizando el prefijo new, se modifica la forma en que se ejecuta la función. Si el operador</w:t>
      </w:r>
      <w:r>
        <w:t xml:space="preserve"> </w:t>
      </w:r>
      <w:r>
        <w:rPr>
          <w:rStyle w:val="VerbatimChar"/>
        </w:rPr>
        <w:t xml:space="preserve">new</w:t>
      </w:r>
      <w:r>
        <w:t xml:space="preserve"> </w:t>
      </w:r>
      <w:r>
        <w:t xml:space="preserve">fuera un método en lugar de un operador, podría haberse implementado así:</w:t>
      </w:r>
    </w:p>
    <w:p>
      <w:pPr>
        <w:pStyle w:val="BodyText"/>
      </w:pPr>
      <w:bookmarkStart w:id="40" w:name="I_programlisting5_d1e3764"/>
      <w:bookmarkEnd w:id="40"/>
    </w:p>
    <w:p>
      <w:pPr>
        <w:pStyle w:val="SourceCode"/>
      </w:pPr>
      <w:r>
        <w:rPr>
          <w:rStyle w:val="VerbatimChar"/>
        </w:rPr>
        <w:t xml:space="preserve">Function.method('new', function (  ) {</w:t>
      </w:r>
      <w:r>
        <w:br/>
      </w:r>
      <w:r>
        <w:br/>
      </w:r>
      <w:r>
        <w:rPr>
          <w:rStyle w:val="VerbatimChar"/>
        </w:rPr>
        <w:t xml:space="preserve">// Create a new object that inherits from the</w:t>
      </w:r>
      <w:r>
        <w:br/>
      </w:r>
      <w:r>
        <w:rPr>
          <w:rStyle w:val="VerbatimChar"/>
        </w:rPr>
        <w:t xml:space="preserve">// constructor's prototype.</w:t>
      </w:r>
      <w:r>
        <w:br/>
      </w:r>
      <w:r>
        <w:br/>
      </w:r>
      <w:r>
        <w:rPr>
          <w:rStyle w:val="VerbatimChar"/>
        </w:rPr>
        <w:t xml:space="preserve">    var that = Object.beget(this.prototype);</w:t>
      </w:r>
      <w:r>
        <w:br/>
      </w:r>
      <w:r>
        <w:br/>
      </w:r>
      <w:r>
        <w:rPr>
          <w:rStyle w:val="VerbatimChar"/>
        </w:rPr>
        <w:t xml:space="preserve">// Invoke the constructor, binding -this- to</w:t>
      </w:r>
      <w:r>
        <w:br/>
      </w:r>
      <w:r>
        <w:rPr>
          <w:rStyle w:val="VerbatimChar"/>
        </w:rPr>
        <w:t xml:space="preserve">// the new object.</w:t>
      </w:r>
      <w:r>
        <w:br/>
      </w:r>
      <w:r>
        <w:br/>
      </w:r>
      <w:r>
        <w:rPr>
          <w:rStyle w:val="VerbatimChar"/>
        </w:rPr>
        <w:t xml:space="preserve">    var other = this.apply(that, arguments);</w:t>
      </w:r>
      <w:r>
        <w:br/>
      </w:r>
      <w:r>
        <w:br/>
      </w:r>
      <w:r>
        <w:rPr>
          <w:rStyle w:val="VerbatimChar"/>
        </w:rPr>
        <w:t xml:space="preserve">// If its return value isn't an object,</w:t>
      </w:r>
      <w:r>
        <w:br/>
      </w:r>
      <w:r>
        <w:rPr>
          <w:rStyle w:val="VerbatimChar"/>
        </w:rPr>
        <w:t xml:space="preserve">// substitute the new object.</w:t>
      </w:r>
      <w:r>
        <w:br/>
      </w:r>
      <w:r>
        <w:br/>
      </w:r>
      <w:r>
        <w:rPr>
          <w:rStyle w:val="VerbatimChar"/>
        </w:rPr>
        <w:t xml:space="preserve">    return (typeof other === 'object' &amp;&amp; other) || that;</w:t>
      </w:r>
      <w:r>
        <w:br/>
      </w:r>
      <w:r>
        <w:rPr>
          <w:rStyle w:val="VerbatimChar"/>
        </w:rPr>
        <w:t xml:space="preserve">});</w:t>
      </w:r>
    </w:p>
    <w:p>
      <w:pPr>
        <w:pStyle w:val="FirstParagraph"/>
      </w:pPr>
      <w:r>
        <w:t xml:space="preserve">Podemos definir un constructor y aumentar su</w:t>
      </w:r>
      <w:r>
        <w:t xml:space="preserve"> </w:t>
      </w:r>
      <w:r>
        <w:rPr>
          <w:rStyle w:val="VerbatimChar"/>
        </w:rPr>
        <w:t xml:space="preserve">prototype</w:t>
      </w:r>
      <w:r>
        <w:t xml:space="preserve">:</w:t>
      </w:r>
    </w:p>
    <w:p>
      <w:pPr>
        <w:pStyle w:val="BodyText"/>
      </w:pPr>
      <w:bookmarkStart w:id="41" w:name="I_programlisting5_d1e3771"/>
      <w:bookmarkEnd w:id="41"/>
    </w:p>
    <w:p>
      <w:pPr>
        <w:pStyle w:val="SourceCode"/>
      </w:pPr>
      <w:r>
        <w:rPr>
          <w:rStyle w:val="VerbatimChar"/>
        </w:rPr>
        <w:t xml:space="preserve">var Mammal = function (name) {</w:t>
      </w:r>
      <w:r>
        <w:br/>
      </w:r>
      <w:r>
        <w:rPr>
          <w:rStyle w:val="VerbatimChar"/>
        </w:rPr>
        <w:t xml:space="preserve">    this.name = name;</w:t>
      </w:r>
      <w:r>
        <w:br/>
      </w:r>
      <w:r>
        <w:rPr>
          <w:rStyle w:val="VerbatimChar"/>
        </w:rPr>
        <w:t xml:space="preserve">};</w:t>
      </w:r>
      <w:r>
        <w:br/>
      </w:r>
      <w:r>
        <w:br/>
      </w:r>
      <w:r>
        <w:rPr>
          <w:rStyle w:val="VerbatimChar"/>
        </w:rPr>
        <w:t xml:space="preserve">Mammal.prototype.get_name = function (  ) {</w:t>
      </w:r>
      <w:r>
        <w:br/>
      </w:r>
      <w:r>
        <w:rPr>
          <w:rStyle w:val="VerbatimChar"/>
        </w:rPr>
        <w:t xml:space="preserve">    return this.name;</w:t>
      </w:r>
      <w:r>
        <w:br/>
      </w:r>
      <w:r>
        <w:rPr>
          <w:rStyle w:val="VerbatimChar"/>
        </w:rPr>
        <w:t xml:space="preserve">};</w:t>
      </w:r>
      <w:r>
        <w:br/>
      </w:r>
      <w:r>
        <w:br/>
      </w:r>
      <w:r>
        <w:rPr>
          <w:rStyle w:val="VerbatimChar"/>
        </w:rPr>
        <w:t xml:space="preserve">Mammal.prototype.says = function (  ) {</w:t>
      </w:r>
      <w:r>
        <w:br/>
      </w:r>
      <w:r>
        <w:rPr>
          <w:rStyle w:val="VerbatimChar"/>
        </w:rPr>
        <w:t xml:space="preserve">    return this.saying || '';</w:t>
      </w:r>
      <w:r>
        <w:br/>
      </w:r>
      <w:r>
        <w:rPr>
          <w:rStyle w:val="VerbatimChar"/>
        </w:rPr>
        <w:t xml:space="preserve">};</w:t>
      </w:r>
    </w:p>
    <w:p>
      <w:pPr>
        <w:pStyle w:val="FirstParagraph"/>
      </w:pPr>
      <w:r>
        <w:t xml:space="preserve">Ahora, podemos crear una instancia:</w:t>
      </w:r>
    </w:p>
    <w:p>
      <w:pPr>
        <w:pStyle w:val="BodyText"/>
      </w:pPr>
      <w:bookmarkStart w:id="42" w:name="I_programlisting5_d1e3775"/>
      <w:bookmarkEnd w:id="42"/>
    </w:p>
    <w:p>
      <w:pPr>
        <w:pStyle w:val="SourceCode"/>
      </w:pPr>
      <w:r>
        <w:rPr>
          <w:rStyle w:val="VerbatimChar"/>
        </w:rPr>
        <w:t xml:space="preserve">var myMammal = new Mammal('Herb the Mammal');</w:t>
      </w:r>
      <w:r>
        <w:br/>
      </w:r>
      <w:r>
        <w:rPr>
          <w:rStyle w:val="VerbatimChar"/>
        </w:rPr>
        <w:t xml:space="preserve">var name = myMammal.get_name(  ); // 'Herb the Mammal'</w:t>
      </w:r>
    </w:p>
    <w:p>
      <w:pPr>
        <w:pStyle w:val="FirstParagraph"/>
      </w:pPr>
      <w:r>
        <w:t xml:space="preserve">Podemos hacer otra pseudoclase que herede de</w:t>
      </w:r>
      <w:r>
        <w:t xml:space="preserve"> </w:t>
      </w:r>
      <w:r>
        <w:rPr>
          <w:rStyle w:val="VerbatimChar"/>
        </w:rPr>
        <w:t xml:space="preserve">Mammal</w:t>
      </w:r>
      <w:r>
        <w:t xml:space="preserve"> </w:t>
      </w:r>
      <w:r>
        <w:t xml:space="preserve">definiendo su función</w:t>
      </w:r>
      <w:r>
        <w:t xml:space="preserve"> </w:t>
      </w:r>
      <w:r>
        <w:rPr>
          <w:rStyle w:val="VerbatimChar"/>
        </w:rPr>
        <w:t xml:space="preserve">constructor</w:t>
      </w:r>
      <w:r>
        <w:t xml:space="preserve">y sustituyendo su</w:t>
      </w:r>
      <w:r>
        <w:t xml:space="preserve"> </w:t>
      </w:r>
      <w:r>
        <w:rPr>
          <w:rStyle w:val="VerbatimChar"/>
        </w:rPr>
        <w:t xml:space="preserve">prototype</w:t>
      </w:r>
      <w:r>
        <w:t xml:space="preserve"> </w:t>
      </w:r>
      <w:r>
        <w:t xml:space="preserve">por una instancia de</w:t>
      </w:r>
      <w:r>
        <w:t xml:space="preserve"> </w:t>
      </w:r>
      <w:r>
        <w:rPr>
          <w:rStyle w:val="VerbatimChar"/>
        </w:rPr>
        <w:t xml:space="preserve">Mammal</w:t>
      </w:r>
      <w:r>
        <w:t xml:space="preserve">:</w:t>
      </w:r>
    </w:p>
    <w:p>
      <w:pPr>
        <w:pStyle w:val="BodyText"/>
      </w:pPr>
      <w:bookmarkStart w:id="43" w:name="I_programlisting5_d1e3792"/>
      <w:bookmarkEnd w:id="43"/>
    </w:p>
    <w:p>
      <w:pPr>
        <w:pStyle w:val="SourceCode"/>
      </w:pPr>
      <w:r>
        <w:rPr>
          <w:rStyle w:val="VerbatimChar"/>
        </w:rPr>
        <w:t xml:space="preserve">var Cat = function (name) {</w:t>
      </w:r>
      <w:r>
        <w:br/>
      </w:r>
      <w:r>
        <w:rPr>
          <w:rStyle w:val="VerbatimChar"/>
        </w:rPr>
        <w:t xml:space="preserve">    this.name = name;</w:t>
      </w:r>
      <w:r>
        <w:br/>
      </w:r>
      <w:r>
        <w:rPr>
          <w:rStyle w:val="VerbatimChar"/>
        </w:rPr>
        <w:t xml:space="preserve">    this.saying = 'meow';</w:t>
      </w:r>
      <w:r>
        <w:br/>
      </w:r>
      <w:r>
        <w:rPr>
          <w:rStyle w:val="VerbatimChar"/>
        </w:rPr>
        <w:t xml:space="preserve">};</w:t>
      </w:r>
      <w:r>
        <w:br/>
      </w:r>
      <w:r>
        <w:br/>
      </w:r>
      <w:r>
        <w:rPr>
          <w:rStyle w:val="VerbatimChar"/>
        </w:rPr>
        <w:t xml:space="preserve">// Replace Cat.prototype with a new instance of Mammal</w:t>
      </w:r>
      <w:r>
        <w:br/>
      </w:r>
      <w:r>
        <w:br/>
      </w:r>
      <w:r>
        <w:rPr>
          <w:rStyle w:val="VerbatimChar"/>
        </w:rPr>
        <w:t xml:space="preserve">Cat.prototype = new Mammal(  );</w:t>
      </w:r>
      <w:r>
        <w:br/>
      </w:r>
      <w:r>
        <w:br/>
      </w:r>
      <w:r>
        <w:rPr>
          <w:rStyle w:val="VerbatimChar"/>
        </w:rPr>
        <w:t xml:space="preserve">// Augment the new prototype with</w:t>
      </w:r>
      <w:r>
        <w:br/>
      </w:r>
      <w:r>
        <w:rPr>
          <w:rStyle w:val="VerbatimChar"/>
        </w:rPr>
        <w:t xml:space="preserve">// purr and get_name methods.</w:t>
      </w:r>
      <w:r>
        <w:br/>
      </w:r>
      <w:r>
        <w:br/>
      </w:r>
      <w:r>
        <w:rPr>
          <w:rStyle w:val="VerbatimChar"/>
        </w:rPr>
        <w:t xml:space="preserve">Cat.prototype.purr = function (n) {</w:t>
      </w:r>
      <w:r>
        <w:br/>
      </w:r>
      <w:r>
        <w:rPr>
          <w:rStyle w:val="VerbatimChar"/>
        </w:rPr>
        <w:t xml:space="preserve">    var i, s = '';</w:t>
      </w:r>
      <w:r>
        <w:br/>
      </w:r>
      <w:r>
        <w:rPr>
          <w:rStyle w:val="VerbatimChar"/>
        </w:rPr>
        <w:t xml:space="preserve">    for (i = 0; i &lt; n; i += 1) {</w:t>
      </w:r>
      <w:r>
        <w:br/>
      </w:r>
      <w:r>
        <w:rPr>
          <w:rStyle w:val="VerbatimChar"/>
        </w:rPr>
        <w:t xml:space="preserve">        if (s) {</w:t>
      </w:r>
      <w:r>
        <w:br/>
      </w:r>
      <w:r>
        <w:rPr>
          <w:rStyle w:val="VerbatimChar"/>
        </w:rPr>
        <w:t xml:space="preserve">            s += '-';</w:t>
      </w:r>
      <w:r>
        <w:br/>
      </w:r>
      <w:r>
        <w:rPr>
          <w:rStyle w:val="VerbatimChar"/>
        </w:rPr>
        <w:t xml:space="preserve">        }</w:t>
      </w:r>
      <w:r>
        <w:br/>
      </w:r>
      <w:r>
        <w:rPr>
          <w:rStyle w:val="VerbatimChar"/>
        </w:rPr>
        <w:t xml:space="preserve">        s += 'r';</w:t>
      </w:r>
      <w:r>
        <w:br/>
      </w:r>
      <w:r>
        <w:rPr>
          <w:rStyle w:val="VerbatimChar"/>
        </w:rPr>
        <w:t xml:space="preserve">    }</w:t>
      </w:r>
      <w:r>
        <w:br/>
      </w:r>
      <w:r>
        <w:rPr>
          <w:rStyle w:val="VerbatimChar"/>
        </w:rPr>
        <w:t xml:space="preserve">    return s;</w:t>
      </w:r>
      <w:r>
        <w:br/>
      </w:r>
      <w:r>
        <w:rPr>
          <w:rStyle w:val="VerbatimChar"/>
        </w:rPr>
        <w:t xml:space="preserve">};</w:t>
      </w:r>
      <w:r>
        <w:br/>
      </w:r>
      <w:r>
        <w:rPr>
          <w:rStyle w:val="VerbatimChar"/>
        </w:rPr>
        <w:t xml:space="preserve">Cat.prototype.get_name = function (  ) {</w:t>
      </w:r>
      <w:r>
        <w:br/>
      </w:r>
      <w:r>
        <w:rPr>
          <w:rStyle w:val="VerbatimChar"/>
        </w:rPr>
        <w:t xml:space="preserve">    return this.says(  ) + ' ' + this.name + ' ' + this.says(  );</w:t>
      </w:r>
      <w:r>
        <w:br/>
      </w:r>
      <w:r>
        <w:rPr>
          <w:rStyle w:val="VerbatimChar"/>
        </w:rPr>
        <w:t xml:space="preserve">};</w:t>
      </w:r>
      <w:r>
        <w:br/>
      </w:r>
      <w:r>
        <w:br/>
      </w:r>
      <w:r>
        <w:rPr>
          <w:rStyle w:val="VerbatimChar"/>
        </w:rPr>
        <w:t xml:space="preserve">var myCat = new Cat('Henrietta');</w:t>
      </w:r>
      <w:r>
        <w:br/>
      </w:r>
      <w:r>
        <w:rPr>
          <w:rStyle w:val="VerbatimChar"/>
        </w:rPr>
        <w:t xml:space="preserve">var says = myCat.says(  ); // 'meow'</w:t>
      </w:r>
      <w:r>
        <w:br/>
      </w:r>
      <w:r>
        <w:rPr>
          <w:rStyle w:val="VerbatimChar"/>
        </w:rPr>
        <w:t xml:space="preserve">var purr = myCat.purr(5); // 'r-r-r-r-r'</w:t>
      </w:r>
      <w:r>
        <w:br/>
      </w:r>
      <w:r>
        <w:rPr>
          <w:rStyle w:val="VerbatimChar"/>
        </w:rPr>
        <w:t xml:space="preserve">var name = myCat.get_name(  );</w:t>
      </w:r>
      <w:r>
        <w:br/>
      </w:r>
      <w:r>
        <w:rPr>
          <w:rStyle w:val="VerbatimChar"/>
        </w:rPr>
        <w:t xml:space="preserve">//            'meow Henrietta meow'</w:t>
      </w:r>
    </w:p>
    <w:p>
      <w:pPr>
        <w:pStyle w:val="FirstParagraph"/>
      </w:pPr>
      <w:r>
        <w:t xml:space="preserve">El patrón pseudoclásico pretendía parecer algo orientado a objetos, pero tiene un aspecto bastante extraño. Podemos ocultar parte de la fealdad utilizando el método</w:t>
      </w:r>
      <w:r>
        <w:t xml:space="preserve"> </w:t>
      </w:r>
      <w:r>
        <w:rPr>
          <w:rStyle w:val="VerbatimChar"/>
        </w:rPr>
        <w:t xml:space="preserve">method</w:t>
      </w:r>
      <w:r>
        <w:t xml:space="preserve"> </w:t>
      </w:r>
      <w:r>
        <w:t xml:space="preserve">y definiendo un método</w:t>
      </w:r>
      <w:r>
        <w:t xml:space="preserve"> </w:t>
      </w:r>
      <w:r>
        <w:rPr>
          <w:rStyle w:val="VerbatimChar"/>
        </w:rPr>
        <w:t xml:space="preserve">inherits</w:t>
      </w:r>
      <w:r>
        <w:t xml:space="preserve">:</w:t>
      </w:r>
    </w:p>
    <w:p>
      <w:pPr>
        <w:pStyle w:val="BodyText"/>
      </w:pPr>
      <w:bookmarkStart w:id="44" w:name="I_programlisting5_d1e3802"/>
      <w:bookmarkEnd w:id="44"/>
    </w:p>
    <w:p>
      <w:pPr>
        <w:pStyle w:val="SourceCode"/>
      </w:pPr>
      <w:r>
        <w:rPr>
          <w:rStyle w:val="VerbatimChar"/>
        </w:rPr>
        <w:t xml:space="preserve">Function.method('inherits', function (Parent) {</w:t>
      </w:r>
      <w:r>
        <w:br/>
      </w:r>
      <w:r>
        <w:rPr>
          <w:rStyle w:val="VerbatimChar"/>
        </w:rPr>
        <w:t xml:space="preserve">    this.prototype = new Parent(  );</w:t>
      </w:r>
      <w:r>
        <w:br/>
      </w:r>
      <w:r>
        <w:rPr>
          <w:rStyle w:val="VerbatimChar"/>
        </w:rPr>
        <w:t xml:space="preserve">    return this;</w:t>
      </w:r>
      <w:r>
        <w:br/>
      </w:r>
      <w:r>
        <w:rPr>
          <w:rStyle w:val="VerbatimChar"/>
        </w:rPr>
        <w:t xml:space="preserve">});</w:t>
      </w:r>
    </w:p>
    <w:p>
      <w:pPr>
        <w:pStyle w:val="FirstParagraph"/>
      </w:pPr>
      <w:r>
        <w:t xml:space="preserve">Nuestros métodos</w:t>
      </w:r>
      <w:r>
        <w:t xml:space="preserve"> </w:t>
      </w:r>
      <w:r>
        <w:rPr>
          <w:rStyle w:val="VerbatimChar"/>
        </w:rPr>
        <w:t xml:space="preserve">inherits</w:t>
      </w:r>
      <w:r>
        <w:t xml:space="preserve"> </w:t>
      </w:r>
      <w:r>
        <w:t xml:space="preserve">y</w:t>
      </w:r>
      <w:r>
        <w:t xml:space="preserve"> </w:t>
      </w:r>
      <w:r>
        <w:rPr>
          <w:rStyle w:val="VerbatimChar"/>
        </w:rPr>
        <w:t xml:space="preserve">method</w:t>
      </w:r>
      <w:r>
        <w:t xml:space="preserve"> </w:t>
      </w:r>
      <w:r>
        <w:t xml:space="preserve">devuelven</w:t>
      </w:r>
      <w:r>
        <w:t xml:space="preserve"> </w:t>
      </w:r>
      <w:r>
        <w:rPr>
          <w:rStyle w:val="VerbatimChar"/>
        </w:rPr>
        <w:t xml:space="preserve">this</w:t>
      </w:r>
      <w:r>
        <w:t xml:space="preserve">, lo que nos permite programar en cascada. Ahora podemos hacer nuestro</w:t>
      </w:r>
      <w:r>
        <w:t xml:space="preserve"> </w:t>
      </w:r>
      <w:r>
        <w:rPr>
          <w:rStyle w:val="VerbatimChar"/>
        </w:rPr>
        <w:t xml:space="preserve">Cat</w:t>
      </w:r>
      <w:r>
        <w:t xml:space="preserve"> </w:t>
      </w:r>
      <w:r>
        <w:t xml:space="preserve">con una sola declaración.</w:t>
      </w:r>
    </w:p>
    <w:p>
      <w:pPr>
        <w:pStyle w:val="BodyText"/>
      </w:pPr>
      <w:bookmarkStart w:id="45" w:name="I_programlisting5_d1e3818"/>
      <w:bookmarkEnd w:id="45"/>
    </w:p>
    <w:p>
      <w:pPr>
        <w:pStyle w:val="SourceCode"/>
      </w:pPr>
      <w:r>
        <w:rPr>
          <w:rStyle w:val="VerbatimChar"/>
        </w:rPr>
        <w:t xml:space="preserve">var Cat = function (name) {</w:t>
      </w:r>
      <w:r>
        <w:br/>
      </w:r>
      <w:r>
        <w:rPr>
          <w:rStyle w:val="VerbatimChar"/>
        </w:rPr>
        <w:t xml:space="preserve">    this.name = name;</w:t>
      </w:r>
      <w:r>
        <w:br/>
      </w:r>
      <w:r>
        <w:rPr>
          <w:rStyle w:val="VerbatimChar"/>
        </w:rPr>
        <w:t xml:space="preserve">    this.saying = 'meow';</w:t>
      </w:r>
      <w:r>
        <w:br/>
      </w:r>
      <w:r>
        <w:rPr>
          <w:rStyle w:val="VerbatimChar"/>
        </w:rPr>
        <w:t xml:space="preserve">}.</w:t>
      </w:r>
      <w:r>
        <w:br/>
      </w:r>
      <w:r>
        <w:rPr>
          <w:rStyle w:val="VerbatimChar"/>
        </w:rPr>
        <w:t xml:space="preserve">    inherits(Mammal).</w:t>
      </w:r>
      <w:r>
        <w:br/>
      </w:r>
      <w:r>
        <w:rPr>
          <w:rStyle w:val="VerbatimChar"/>
        </w:rPr>
        <w:t xml:space="preserve">    method('purr', function (n) {</w:t>
      </w:r>
      <w:r>
        <w:br/>
      </w:r>
      <w:r>
        <w:rPr>
          <w:rStyle w:val="VerbatimChar"/>
        </w:rPr>
        <w:t xml:space="preserve">        var i, s = '';</w:t>
      </w:r>
      <w:r>
        <w:br/>
      </w:r>
      <w:r>
        <w:rPr>
          <w:rStyle w:val="VerbatimChar"/>
        </w:rPr>
        <w:t xml:space="preserve">        for (i = 0; i &lt; n; i += 1) {</w:t>
      </w:r>
      <w:r>
        <w:br/>
      </w:r>
      <w:r>
        <w:rPr>
          <w:rStyle w:val="VerbatimChar"/>
        </w:rPr>
        <w:t xml:space="preserve">            if (s) {</w:t>
      </w:r>
      <w:r>
        <w:br/>
      </w:r>
      <w:r>
        <w:rPr>
          <w:rStyle w:val="VerbatimChar"/>
        </w:rPr>
        <w:t xml:space="preserve">                s += '-';</w:t>
      </w:r>
      <w:r>
        <w:br/>
      </w:r>
      <w:r>
        <w:rPr>
          <w:rStyle w:val="VerbatimChar"/>
        </w:rPr>
        <w:t xml:space="preserve">            }</w:t>
      </w:r>
      <w:r>
        <w:br/>
      </w:r>
      <w:r>
        <w:rPr>
          <w:rStyle w:val="VerbatimChar"/>
        </w:rPr>
        <w:t xml:space="preserve">            s += 'r';</w:t>
      </w:r>
      <w:r>
        <w:br/>
      </w:r>
      <w:r>
        <w:rPr>
          <w:rStyle w:val="VerbatimChar"/>
        </w:rPr>
        <w:t xml:space="preserve">        }</w:t>
      </w:r>
      <w:r>
        <w:br/>
      </w:r>
      <w:r>
        <w:rPr>
          <w:rStyle w:val="VerbatimChar"/>
        </w:rPr>
        <w:t xml:space="preserve">        return s;</w:t>
      </w:r>
      <w:r>
        <w:br/>
      </w:r>
      <w:r>
        <w:rPr>
          <w:rStyle w:val="VerbatimChar"/>
        </w:rPr>
        <w:t xml:space="preserve">    }).</w:t>
      </w:r>
      <w:r>
        <w:br/>
      </w:r>
      <w:r>
        <w:rPr>
          <w:rStyle w:val="VerbatimChar"/>
        </w:rPr>
        <w:t xml:space="preserve">    method('get_name', function (  ) {</w:t>
      </w:r>
      <w:r>
        <w:br/>
      </w:r>
      <w:r>
        <w:rPr>
          <w:rStyle w:val="VerbatimChar"/>
        </w:rPr>
        <w:t xml:space="preserve">        return this.says(  ) + ' ' + this.name + ' ' + this.says(  );</w:t>
      </w:r>
      <w:r>
        <w:br/>
      </w:r>
      <w:r>
        <w:rPr>
          <w:rStyle w:val="VerbatimChar"/>
        </w:rPr>
        <w:t xml:space="preserve">    });</w:t>
      </w:r>
    </w:p>
    <w:p>
      <w:pPr>
        <w:pStyle w:val="FirstParagraph"/>
      </w:pPr>
      <w:r>
        <w:t xml:space="preserve">Al ocultar el</w:t>
      </w:r>
      <w:r>
        <w:t xml:space="preserve"> </w:t>
      </w:r>
      <w:r>
        <w:rPr>
          <w:rStyle w:val="VerbatimChar"/>
        </w:rPr>
        <w:t xml:space="preserve">prototype</w:t>
      </w:r>
      <w:r>
        <w:t xml:space="preserve"> </w:t>
      </w:r>
      <w:r>
        <w:t xml:space="preserve">jazz, ahora parece un poco menos extraño. Pero, ¿hemos mejorado algo realmente? Ahora tenemos funciones constructoras que actúan como clases, pero en los bordes puede haber un comportamiento sorprendente. No hay privacidad; todas las propiedades son públicas. No hay acceso a los métodos de</w:t>
      </w:r>
      <w:r>
        <w:t xml:space="preserve"> </w:t>
      </w:r>
      <w:r>
        <w:rPr>
          <w:rStyle w:val="VerbatimChar"/>
        </w:rPr>
        <w:t xml:space="preserve">super</w:t>
      </w:r>
      <w:r>
        <w:t xml:space="preserve">.</w:t>
      </w:r>
    </w:p>
    <w:p>
      <w:pPr>
        <w:pStyle w:val="BodyText"/>
      </w:pPr>
      <w:r>
        <w:t xml:space="preserve">Peor aún, existe un grave peligro con el uso de funciones constructoras. Si olvidas incluir el prefijo</w:t>
      </w:r>
      <w:r>
        <w:t xml:space="preserve"> </w:t>
      </w:r>
      <w:r>
        <w:rPr>
          <w:rStyle w:val="VerbatimChar"/>
        </w:rPr>
        <w:t xml:space="preserve">new</w:t>
      </w:r>
      <w:r>
        <w:t xml:space="preserve"> </w:t>
      </w:r>
      <w:r>
        <w:t xml:space="preserve">al llamar a una función constructora, entonces</w:t>
      </w:r>
      <w:r>
        <w:t xml:space="preserve"> </w:t>
      </w:r>
      <w:r>
        <w:rPr>
          <w:rStyle w:val="VerbatimChar"/>
        </w:rPr>
        <w:t xml:space="preserve">this</w:t>
      </w:r>
      <w:r>
        <w:t xml:space="preserve"> </w:t>
      </w:r>
      <w:r>
        <w:t xml:space="preserve">no estará vinculado a un nuevo objeto. Lamentablemente,</w:t>
      </w:r>
      <w:r>
        <w:t xml:space="preserve"> </w:t>
      </w:r>
      <w:r>
        <w:rPr>
          <w:rStyle w:val="VerbatimChar"/>
        </w:rPr>
        <w:t xml:space="preserve">this</w:t>
      </w:r>
      <w:r>
        <w:t xml:space="preserve"> </w:t>
      </w:r>
      <w:r>
        <w:t xml:space="preserve">estará ligado al objeto global, así que en lugar de aumentar tu nuevo objeto, estarás destrozando variables globales. Eso está muy mal. No hay ninguna advertencia de compilación ni de ejecución.</w:t>
      </w:r>
    </w:p>
    <w:p>
      <w:pPr>
        <w:pStyle w:val="BodyText"/>
      </w:pPr>
      <w:r>
        <w:t xml:space="preserve">Se trata de un grave error de diseño del lenguaje. Para mitigar este problema, existe la convención de que todas las funciones constructoras se nombren con mayúscula inicial, y que nada más se escriba con mayúscula inicial. Esto nos permite rezar para que la inspección visual pueda encontrar la falta de</w:t>
      </w:r>
      <w:r>
        <w:t xml:space="preserve"> </w:t>
      </w:r>
      <w:r>
        <w:rPr>
          <w:rStyle w:val="VerbatimChar"/>
        </w:rPr>
        <w:t xml:space="preserve">new</w:t>
      </w:r>
      <w:r>
        <w:t xml:space="preserve">. Una alternativa mucho mejor es no utilizar</w:t>
      </w:r>
      <w:r>
        <w:t xml:space="preserve"> </w:t>
      </w:r>
      <w:r>
        <w:rPr>
          <w:rStyle w:val="VerbatimChar"/>
        </w:rPr>
        <w:t xml:space="preserve">new</w:t>
      </w:r>
      <w:r>
        <w:t xml:space="preserve"> </w:t>
      </w:r>
      <w:r>
        <w:t xml:space="preserve">en absoluto.</w:t>
      </w:r>
    </w:p>
    <w:p>
      <w:pPr>
        <w:pStyle w:val="BodyText"/>
      </w:pPr>
      <w:r>
        <w:t xml:space="preserve">La forma pseudoclásica puede proporcionar comodidad a los programadores que no están familiarizados con JavaScript, pero también oculta la verdadera naturaleza del lenguaje. La notación de inspiración clásica puede inducir a los programadores a componer jerarquías innecesariamente profundas y complicadas. Gran parte de la complejidad de las jerarquías de clases está motivada por las restricciones de la comprobación estática de tipos. JavaScript está completamente libre de esas restricciones. En los lenguajes clásicos, la herencia de clases es la única forma de reutilización del código. JavaScript tiene más y mejores opciones.</w:t>
      </w:r>
    </w:p>
    <w:p>
      <w:pPr>
        <w:pStyle w:val="BodyText"/>
      </w:pPr>
      <w:hyperlink r:id="rId46">
        <w:r>
          <w:rPr>
            <w:rStyle w:val="Hyperlink"/>
          </w:rPr>
          <w:t xml:space="preserve">anterior</w:t>
        </w:r>
      </w:hyperlink>
      <w:hyperlink r:id="rId47">
        <w:r>
          <w:rPr>
            <w:rStyle w:val="Hyperlink"/>
          </w:rPr>
          <w:t xml:space="preserve">Subtema 2 de 2: (Ver todo)</w:t>
        </w:r>
      </w:hyperlink>
      <w:r>
        <w:br/>
      </w:r>
    </w:p>
    <w:p>
      <w:pPr>
        <w:pStyle w:val="BodyText"/>
      </w:pPr>
      <w:r>
        <w:br/>
      </w:r>
      <w:hyperlink r:id="rId48"/>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ch05.html" TargetMode="External" /><Relationship Type="http://schemas.openxmlformats.org/officeDocument/2006/relationships/hyperlink" Id="rId46" Target="ch05_1.html" TargetMode="External" /><Relationship Type="http://schemas.openxmlformats.org/officeDocument/2006/relationships/hyperlink" Id="rId48" Target="ch05_2.docx" TargetMode="External" /></Relationships>
</file>

<file path=word/_rels/footnotes.xml.rels><?xml version="1.0" encoding="UTF-8"?><Relationships xmlns="http://schemas.openxmlformats.org/package/2006/relationships"><Relationship Type="http://schemas.openxmlformats.org/officeDocument/2006/relationships/hyperlink" Id="rId47" Target="ch05.html" TargetMode="External" /><Relationship Type="http://schemas.openxmlformats.org/officeDocument/2006/relationships/hyperlink" Id="rId46" Target="ch05_1.html" TargetMode="External" /><Relationship Type="http://schemas.openxmlformats.org/officeDocument/2006/relationships/hyperlink" Id="rId48" Target="ch05_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Inheritance</dc:title>
  <dc:creator/>
  <dc:language>es</dc:language>
  <cp:keywords/>
  <dcterms:created xsi:type="dcterms:W3CDTF">2024-02-29T04:31:55Z</dcterms:created>
  <dcterms:modified xsi:type="dcterms:W3CDTF">2024-02-29T04:31:55Z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