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Confusion</w:t>
      </w:r>
    </w:p>
    <w:bookmarkStart w:id="21" w:name="confusión"/>
    <w:p>
      <w:pPr>
        <w:pStyle w:val="Heading1"/>
      </w:pPr>
      <w:bookmarkStart w:id="20" w:name="confusion"/>
      <w:bookmarkEnd w:id="20"/>
      <w:r>
        <w:t xml:space="preserve">Confusión</w:t>
      </w:r>
    </w:p>
    <w:bookmarkEnd w:id="21"/>
    <w:p>
      <w:pPr>
        <w:pStyle w:val="FirstParagraph"/>
      </w:pPr>
      <w:r>
        <w:t xml:space="preserve">Un error frecuente en los programas de JavaScript es utilizar un objeto cuando se requiere una matriz o una matriz cuando se requiere un objeto. La regla es sencilla: cuando los nombres de las propiedades son pequeños números enteros secuenciales, debes utilizar una matriz. En caso contrario, utiliza un objeto.</w:t>
      </w:r>
      <w:bookmarkStart w:id="22" w:name="IDX-CHP-6-0308"/>
      <w:bookmarkEnd w:id="22"/>
      <w:bookmarkStart w:id="23" w:name="IDX-CHP-6-0309"/>
      <w:bookmarkEnd w:id="23"/>
      <w:bookmarkStart w:id="24" w:name="IDX-CHP-6-0307"/>
      <w:bookmarkEnd w:id="24"/>
    </w:p>
    <w:p>
      <w:pPr>
        <w:pStyle w:val="BodyText"/>
      </w:pPr>
      <w:r>
        <w:t xml:space="preserve">El propio JavaScript confunde la diferencia entre matrices y objetos. El operador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informa de que el tipo de una matriz es</w:t>
      </w:r>
      <w:r>
        <w:t xml:space="preserve"> </w:t>
      </w:r>
      <w:r>
        <w:rPr>
          <w:rStyle w:val="VerbatimChar"/>
        </w:rPr>
        <w:t xml:space="preserve">'object'</w:t>
      </w:r>
      <w:r>
        <w:t xml:space="preserve">, lo que no es muy útil.</w:t>
      </w:r>
    </w:p>
    <w:p>
      <w:pPr>
        <w:pStyle w:val="BodyText"/>
      </w:pPr>
      <w:r>
        <w:t xml:space="preserve">JavaScript no tiene un buen mecanismo para distinguir entre matrices y objetos. Podemos solucionar esta deficiencia definiendo nuestra propia función</w:t>
      </w:r>
      <w:r>
        <w:t xml:space="preserve"> </w:t>
      </w:r>
      <w:r>
        <w:rPr>
          <w:rStyle w:val="VerbatimChar"/>
        </w:rPr>
        <w:t xml:space="preserve">is_array</w:t>
      </w:r>
      <w:r>
        <w:t xml:space="preserve">:</w:t>
      </w:r>
    </w:p>
    <w:p>
      <w:pPr>
        <w:pStyle w:val="BodyText"/>
      </w:pPr>
      <w:bookmarkStart w:id="25" w:name="I_programlisting6_d1e4579"/>
      <w:bookmarkEnd w:id="25"/>
    </w:p>
    <w:p>
      <w:pPr>
        <w:pStyle w:val="SourceCode"/>
      </w:pPr>
      <w:r>
        <w:rPr>
          <w:rStyle w:val="VerbatimChar"/>
        </w:rPr>
        <w:t xml:space="preserve">var is_array = function (value) {</w:t>
      </w:r>
      <w:r>
        <w:br/>
      </w:r>
      <w:r>
        <w:rPr>
          <w:rStyle w:val="VerbatimChar"/>
        </w:rPr>
        <w:t xml:space="preserve">    return value &amp;&amp; typeof value === 'object' &amp;&amp; value.constructor === Array;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Por desgracia, no identifica las matrices que se construyeron en una ventana o marco diferente. Si queremos detectar con precisión esas matrices ajenas, tenemos que esforzarnos un poco más:</w:t>
      </w:r>
    </w:p>
    <w:p>
      <w:pPr>
        <w:pStyle w:val="BodyText"/>
      </w:pPr>
      <w:bookmarkStart w:id="26" w:name="I_programlisting6_d1e4583"/>
      <w:bookmarkEnd w:id="26"/>
    </w:p>
    <w:p>
      <w:pPr>
        <w:pStyle w:val="SourceCode"/>
      </w:pPr>
      <w:r>
        <w:rPr>
          <w:rStyle w:val="VerbatimChar"/>
        </w:rPr>
        <w:t xml:space="preserve">var is_array = function (value) {</w:t>
      </w:r>
      <w:r>
        <w:br/>
      </w:r>
      <w:r>
        <w:rPr>
          <w:rStyle w:val="VerbatimChar"/>
        </w:rPr>
        <w:t xml:space="preserve">    return Object.prototype.toString.apply(value) === '[object </w:t>
      </w:r>
      <w:r>
        <w:br/>
      </w:r>
      <w:r>
        <w:rPr>
          <w:rStyle w:val="VerbatimChar"/>
        </w:rPr>
        <w:t xml:space="preserve">Array]';</w:t>
      </w:r>
      <w:r>
        <w:br/>
      </w:r>
      <w:r>
        <w:rPr>
          <w:rStyle w:val="VerbatimChar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Confusion</dc:title>
  <dc:creator/>
  <cp:keywords/>
  <dcterms:created xsi:type="dcterms:W3CDTF">2024-02-29T04:31:59Z</dcterms:created>
  <dcterms:modified xsi:type="dcterms:W3CDTF">2024-02-29T04:31:59Z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