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15"/>
    <w:p>
      <w:pPr>
        <w:pStyle w:val="Heading3"/>
      </w:pPr>
      <w:r>
        <w:t xml:space="preserve">Para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se utiliza para crear un bucle de código que se ejecuta un determinado número de veces. Aquí tienes un ejemplo:</w:t>
      </w:r>
    </w:p>
    <w:p>
      <w:pPr>
        <w:pStyle w:val="SourceCode"/>
      </w:pPr>
      <w:r>
        <w:rPr>
          <w:rStyle w:val="VerbatimChar"/>
        </w:rPr>
        <w:t xml:space="preserve">for x in range(0, 5):</w:t>
      </w:r>
      <w:r>
        <w:br/>
      </w:r>
      <w:r>
        <w:rPr>
          <w:rStyle w:val="VerbatimChar"/>
        </w:rPr>
        <w:t xml:space="preserve">    print(f'x is {x}')</w:t>
      </w:r>
    </w:p>
    <w:p>
      <w:pPr>
        <w:pStyle w:val="FirstParagraph"/>
      </w:pPr>
      <w:r>
        <w:t xml:space="preserve">Este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ejecuta el bloque de código (la sentencia</w:t>
      </w:r>
      <w:r>
        <w:t xml:space="preserve"> </w:t>
      </w:r>
      <w:r>
        <w:t xml:space="preserve"> </w:t>
      </w:r>
      <w:r>
        <w:t xml:space="preserve">print</w:t>
      </w:r>
      <w:r>
        <w:t xml:space="preserve"> </w:t>
      </w:r>
      <w:r>
        <w:t xml:space="preserve">) cinco veces, dando como resultado la siguiente salida:</w:t>
      </w:r>
    </w:p>
    <w:p>
      <w:pPr>
        <w:pStyle w:val="SourceCode"/>
      </w:pPr>
      <w:r>
        <w:rPr>
          <w:rStyle w:val="VerbatimChar"/>
        </w:rPr>
        <w:t xml:space="preserve">x is 0</w:t>
      </w:r>
      <w:r>
        <w:br/>
      </w:r>
      <w:r>
        <w:rPr>
          <w:rStyle w:val="VerbatimChar"/>
        </w:rPr>
        <w:t xml:space="preserve">x is 1</w:t>
      </w:r>
      <w:r>
        <w:br/>
      </w:r>
      <w:r>
        <w:rPr>
          <w:rStyle w:val="VerbatimChar"/>
        </w:rPr>
        <w:t xml:space="preserve">x is 2</w:t>
      </w:r>
      <w:r>
        <w:br/>
      </w:r>
      <w:r>
        <w:rPr>
          <w:rStyle w:val="VerbatimChar"/>
        </w:rPr>
        <w:t xml:space="preserve">x is 3</w:t>
      </w:r>
      <w:r>
        <w:br/>
      </w:r>
      <w:r>
        <w:rPr>
          <w:rStyle w:val="VerbatimChar"/>
        </w:rPr>
        <w:t xml:space="preserve">x is 4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16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5.html" TargetMode="External" /><Relationship Type="http://schemas.openxmlformats.org/officeDocument/2006/relationships/hyperlink" Id="rId23" Target="app01_16.docx" TargetMode="External" /><Relationship Type="http://schemas.openxmlformats.org/officeDocument/2006/relationships/hyperlink" Id="rId22" Target="app01_1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15.html" TargetMode="External" /><Relationship Type="http://schemas.openxmlformats.org/officeDocument/2006/relationships/hyperlink" Id="rId23" Target="app01_16.docx" TargetMode="External" /><Relationship Type="http://schemas.openxmlformats.org/officeDocument/2006/relationships/hyperlink" Id="rId22" Target="app01_1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2024-04-24T23:21:46Z</dcterms:created>
  <dcterms:modified xsi:type="dcterms:W3CDTF">2024-04-24T23:21:46Z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