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1lev1sec21"/>
    <w:p>
      <w:pPr>
        <w:pStyle w:val="Heading3"/>
      </w:pPr>
      <w:r>
        <w:t xml:space="preserve">Es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is</w:t>
      </w:r>
      <w:r>
        <w:t xml:space="preserve"> </w:t>
      </w:r>
      <w:r>
        <w:t xml:space="preserve">es un poco como el operador</w:t>
      </w:r>
      <w:r>
        <w:t xml:space="preserve"> </w:t>
      </w:r>
      <w:r>
        <w:rPr>
          <w:i/>
          <w:iCs/>
        </w:rPr>
        <w:t xml:space="preserve">igual a</w:t>
      </w:r>
      <w:r>
        <w:t xml:space="preserve"> </w:t>
      </w:r>
      <w:r>
        <w:t xml:space="preserve">(</w:t>
      </w:r>
      <w:r>
        <w:t xml:space="preserve"> </w:t>
      </w:r>
      <w:r>
        <w:t xml:space="preserve"> </w:t>
      </w:r>
      <w:r>
        <w:t xml:space="preserve">==</w:t>
      </w:r>
      <w:r>
        <w:t xml:space="preserve"> </w:t>
      </w:r>
      <w:r>
        <w:t xml:space="preserve">), que se utiliza para saber si dos cosas son iguales (por ejemplo,</w:t>
      </w:r>
      <w:r>
        <w:t xml:space="preserve"> </w:t>
      </w:r>
      <w:r>
        <w:t xml:space="preserve"> </w:t>
      </w:r>
      <w:r>
        <w:t xml:space="preserve">10 == 10</w:t>
      </w:r>
      <w:r>
        <w:t xml:space="preserve"> </w:t>
      </w:r>
      <w:r>
        <w:t xml:space="preserve">es verdadero y</w:t>
      </w:r>
      <w:r>
        <w:t xml:space="preserve"> </w:t>
      </w:r>
      <w:r>
        <w:t xml:space="preserve"> </w:t>
      </w:r>
      <w:r>
        <w:t xml:space="preserve">10 == 11</w:t>
      </w:r>
      <w:r>
        <w:t xml:space="preserve"> </w:t>
      </w:r>
      <w:r>
        <w:t xml:space="preserve">es falso). Sin embargo, hay una diferencia fundamental entre</w:t>
      </w:r>
      <w:r>
        <w:t xml:space="preserve"> </w:t>
      </w:r>
      <w:r>
        <w:t xml:space="preserve"> </w:t>
      </w:r>
      <w:r>
        <w:t xml:space="preserve">is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==</w:t>
      </w:r>
      <w:r>
        <w:t xml:space="preserve"> </w:t>
      </w:r>
      <w:r>
        <w:t xml:space="preserve">. Si estás comparando dos objetos (como listas),</w:t>
      </w:r>
      <w:r>
        <w:t xml:space="preserve"> </w:t>
      </w:r>
      <w:r>
        <w:t xml:space="preserve"> </w:t>
      </w:r>
      <w:r>
        <w:t xml:space="preserve">==</w:t>
      </w:r>
      <w:r>
        <w:t xml:space="preserve"> </w:t>
      </w:r>
      <w:r>
        <w:t xml:space="preserve">puede devolver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, mientras que</w:t>
      </w:r>
      <w:r>
        <w:t xml:space="preserve"> </w:t>
      </w:r>
      <w:r>
        <w:t xml:space="preserve"> </w:t>
      </w:r>
      <w:r>
        <w:t xml:space="preserve">is</w:t>
      </w:r>
      <w:r>
        <w:t xml:space="preserve"> </w:t>
      </w:r>
      <w:r>
        <w:t xml:space="preserve">puede que no (aunque pienses que los objetos son iguales). Se trata de un concepto avanzado de programación.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22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1.html" TargetMode="External" /><Relationship Type="http://schemas.openxmlformats.org/officeDocument/2006/relationships/hyperlink" Id="rId20" Target="app01_21.html" TargetMode="External" /><Relationship Type="http://schemas.openxmlformats.org/officeDocument/2006/relationships/hyperlink" Id="rId23" Target="app01_22.docx" TargetMode="External" /><Relationship Type="http://schemas.openxmlformats.org/officeDocument/2006/relationships/hyperlink" Id="rId22" Target="app01_2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1.html" TargetMode="External" /><Relationship Type="http://schemas.openxmlformats.org/officeDocument/2006/relationships/hyperlink" Id="rId20" Target="app01_21.html" TargetMode="External" /><Relationship Type="http://schemas.openxmlformats.org/officeDocument/2006/relationships/hyperlink" Id="rId23" Target="app01_22.docx" TargetMode="External" /><Relationship Type="http://schemas.openxmlformats.org/officeDocument/2006/relationships/hyperlink" Id="rId22" Target="app01_2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2024-04-24T23:21:53Z</dcterms:created>
  <dcterms:modified xsi:type="dcterms:W3CDTF">2024-04-24T23:21:53Z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