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pp01lev1sec27"/>
    <w:p>
      <w:pPr>
        <w:pStyle w:val="Heading3"/>
      </w:pPr>
      <w:bookmarkStart w:id="20" w:name="page_296"/>
      <w:r>
        <w:t xml:space="preserve"> </w:t>
      </w:r>
      <w:bookmarkEnd w:id="20"/>
      <w:r>
        <w:t xml:space="preserve"> </w:t>
      </w:r>
      <w:r>
        <w:t xml:space="preserve">Elevar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raise</w:t>
      </w:r>
      <w:r>
        <w:t xml:space="preserve"> </w:t>
      </w:r>
      <w:r>
        <w:t xml:space="preserve">puede utilizarse para provocar un error. Puede parecer algo extraño, pero en programación avanzada puede ser bastante útil.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28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1.html" TargetMode="External" /><Relationship Type="http://schemas.openxmlformats.org/officeDocument/2006/relationships/hyperlink" Id="rId21" Target="app01_27.html" TargetMode="External" /><Relationship Type="http://schemas.openxmlformats.org/officeDocument/2006/relationships/hyperlink" Id="rId24" Target="app01_28.docx" TargetMode="External" /><Relationship Type="http://schemas.openxmlformats.org/officeDocument/2006/relationships/hyperlink" Id="rId23" Target="app01_2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1.html" TargetMode="External" /><Relationship Type="http://schemas.openxmlformats.org/officeDocument/2006/relationships/hyperlink" Id="rId21" Target="app01_27.html" TargetMode="External" /><Relationship Type="http://schemas.openxmlformats.org/officeDocument/2006/relationships/hyperlink" Id="rId24" Target="app01_28.docx" TargetMode="External" /><Relationship Type="http://schemas.openxmlformats.org/officeDocument/2006/relationships/hyperlink" Id="rId23" Target="app01_2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2024-04-24T23:21:56Z</dcterms:created>
  <dcterms:modified xsi:type="dcterms:W3CDTF">2024-04-24T23:21:56Z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