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1lev1sec28"/>
    <w:p>
      <w:pPr>
        <w:pStyle w:val="Heading3"/>
      </w:pPr>
      <w:r>
        <w:t xml:space="preserve">Devolver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return</w:t>
      </w:r>
      <w:r>
        <w:t xml:space="preserve"> </w:t>
      </w:r>
      <w:r>
        <w:t xml:space="preserve">se utiliza para devolver un valor de una función. Por ejemplo, podrías crear una función para calcular el número de segundos que has estado vivo hasta tu último cumpleaños:</w:t>
      </w:r>
    </w:p>
    <w:p>
      <w:pPr>
        <w:pStyle w:val="SourceCode"/>
      </w:pPr>
      <w:r>
        <w:rPr>
          <w:rStyle w:val="VerbatimChar"/>
        </w:rPr>
        <w:t xml:space="preserve">def age_in_seconds(age_in_years):</w:t>
      </w:r>
      <w:r>
        <w:br/>
      </w:r>
      <w:r>
        <w:rPr>
          <w:rStyle w:val="VerbatimChar"/>
        </w:rPr>
        <w:t xml:space="preserve">    return age_in_years * 365 * 24 * 60 * 60</w:t>
      </w:r>
    </w:p>
    <w:p>
      <w:pPr>
        <w:pStyle w:val="FirstParagraph"/>
      </w:pPr>
      <w:r>
        <w:t xml:space="preserve">Cuando llames a esta función, el valor devuelto se puede asignar a otra variable o se puede imprimir:</w:t>
      </w:r>
    </w:p>
    <w:p>
      <w:pPr>
        <w:pStyle w:val="SourceCode"/>
      </w:pPr>
      <w:r>
        <w:rPr>
          <w:rStyle w:val="VerbatimChar"/>
        </w:rPr>
        <w:t xml:space="preserve">&gt;&gt;&gt; seconds = age_in_seconds(9)</w:t>
      </w:r>
      <w:r>
        <w:br/>
      </w:r>
      <w:r>
        <w:rPr>
          <w:rStyle w:val="VerbatimChar"/>
        </w:rPr>
        <w:t xml:space="preserve">&gt;&gt;&gt; print(seconds)</w:t>
      </w:r>
      <w:r>
        <w:br/>
      </w:r>
      <w:r>
        <w:rPr>
          <w:rStyle w:val="VerbatimChar"/>
        </w:rPr>
        <w:t xml:space="preserve">283824000</w:t>
      </w:r>
      <w:r>
        <w:br/>
      </w:r>
      <w:r>
        <w:rPr>
          <w:rStyle w:val="VerbatimChar"/>
        </w:rPr>
        <w:t xml:space="preserve">&gt;&gt;&gt; print(age_in_seconds(12))</w:t>
      </w:r>
      <w:r>
        <w:br/>
      </w:r>
      <w:r>
        <w:rPr>
          <w:rStyle w:val="VerbatimChar"/>
        </w:rPr>
        <w:t xml:space="preserve">378432000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29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1.html" TargetMode="External" /><Relationship Type="http://schemas.openxmlformats.org/officeDocument/2006/relationships/hyperlink" Id="rId20" Target="app01_28.html" TargetMode="External" /><Relationship Type="http://schemas.openxmlformats.org/officeDocument/2006/relationships/hyperlink" Id="rId23" Target="app01_29.docx" TargetMode="External" /><Relationship Type="http://schemas.openxmlformats.org/officeDocument/2006/relationships/hyperlink" Id="rId22" Target="app01_3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1.html" TargetMode="External" /><Relationship Type="http://schemas.openxmlformats.org/officeDocument/2006/relationships/hyperlink" Id="rId20" Target="app01_28.html" TargetMode="External" /><Relationship Type="http://schemas.openxmlformats.org/officeDocument/2006/relationships/hyperlink" Id="rId23" Target="app01_29.docx" TargetMode="External" /><Relationship Type="http://schemas.openxmlformats.org/officeDocument/2006/relationships/hyperlink" Id="rId22" Target="app01_3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2024-04-24T23:21:56Z</dcterms:created>
  <dcterms:modified xsi:type="dcterms:W3CDTF">2024-04-24T23:21:56Z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