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9" w:name="app02"/>
    <w:p>
      <w:pPr>
        <w:pStyle w:val="Heading2"/>
      </w:pPr>
      <w:bookmarkStart w:id="20" w:name="page_299"/>
      <w:r>
        <w:t xml:space="preserve"> </w:t>
      </w:r>
      <w:bookmarkEnd w:id="20"/>
      <w:r>
        <w:t xml:space="preserve"> </w:t>
      </w:r>
      <w:r>
        <w:t xml:space="preserve">B</w:t>
      </w:r>
      <w:r>
        <w:t xml:space="preserve"> </w:t>
      </w:r>
      <w:r>
        <w:br/>
      </w:r>
      <w:r>
        <w:t xml:space="preserve">Funciones incorporadas de Python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Python tiene una caja bien surtida de herramientas de programación, incluyendo un gran número de funciones y módulos que están listos para que los utilices. Estas herramientas incorporadas pueden hacer que escribir programas sea mucho más fácil.</w:t>
      </w:r>
    </w:p>
    <w:p>
      <w:pPr>
        <w:pStyle w:val="BodyText"/>
      </w:pPr>
      <w:r>
        <w:t xml:space="preserve">Como leíste en el</w:t>
      </w:r>
      <w:r>
        <w:t xml:space="preserve"> </w:t>
      </w:r>
      <w:hyperlink r:id="rId24">
        <w:r>
          <w:rPr>
            <w:rStyle w:val="Hyperlink"/>
          </w:rPr>
          <w:t xml:space="preserve">Capítulo 7</w:t>
        </w:r>
      </w:hyperlink>
      <w:r>
        <w:t xml:space="preserve"> </w:t>
      </w:r>
      <w:r>
        <w:t xml:space="preserve">, los módulos deben importarse antes de poder utilizarse. Las funciones incorporadas</w:t>
      </w:r>
      <w:r>
        <w:t xml:space="preserve"> </w:t>
      </w:r>
      <w:r>
        <w:rPr>
          <w:i/>
          <w:iCs/>
        </w:rPr>
        <w:t xml:space="preserve">de</w:t>
      </w:r>
      <w:r>
        <w:t xml:space="preserve"> </w:t>
      </w:r>
      <w:r>
        <w:t xml:space="preserve">Python no necesitan importarse primero; están disponibles en cuanto se inicia el Shell de Python. En este apéndice, veremos algunas de las</w:t>
      </w:r>
      <w:r>
        <w:t xml:space="preserve"> </w:t>
      </w:r>
      <w:bookmarkStart w:id="25" w:name="page_300"/>
      <w:r>
        <w:t xml:space="preserve"> </w:t>
      </w:r>
      <w:bookmarkEnd w:id="25"/>
      <w:r>
        <w:t xml:space="preserve">funciones incorporadas más útiles, y luego nos centraremos en una: la función</w:t>
      </w:r>
      <w:r>
        <w:t xml:space="preserve"> </w:t>
      </w:r>
      <w:r>
        <w:t xml:space="preserve"> </w:t>
      </w:r>
      <w:r>
        <w:t xml:space="preserve">open</w:t>
      </w:r>
      <w:r>
        <w:t xml:space="preserve"> </w:t>
      </w:r>
      <w:r>
        <w:t xml:space="preserve">, que te permite abrir archivos para leer y escribir en ellos.</w:t>
      </w:r>
    </w:p>
    <w:p>
      <w:pPr>
        <w:pStyle w:val="BodyText"/>
      </w:pPr>
      <w:hyperlink r:id="rId26">
        <w:r>
          <w:rPr>
            <w:rStyle w:val="Hyperlink"/>
          </w:rPr>
          <w:t xml:space="preserve">Subtema 1 de 25: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6" Target="app02.html" TargetMode="External" /><Relationship Type="http://schemas.openxmlformats.org/officeDocument/2006/relationships/hyperlink" Id="rId28" Target="app02_1.docx" TargetMode="External" /><Relationship Type="http://schemas.openxmlformats.org/officeDocument/2006/relationships/hyperlink" Id="rId27" Target="app02_2.html" TargetMode="External" /><Relationship Type="http://schemas.openxmlformats.org/officeDocument/2006/relationships/hyperlink" Id="rId24" Target="ch07.xhtml#ch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app02.html" TargetMode="External" /><Relationship Type="http://schemas.openxmlformats.org/officeDocument/2006/relationships/hyperlink" Id="rId28" Target="app02_1.docx" TargetMode="External" /><Relationship Type="http://schemas.openxmlformats.org/officeDocument/2006/relationships/hyperlink" Id="rId27" Target="app02_2.html" TargetMode="External" /><Relationship Type="http://schemas.openxmlformats.org/officeDocument/2006/relationships/hyperlink" Id="rId24" Target="ch07.xhtml#ch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2024-04-24T23:22:05Z</dcterms:created>
  <dcterms:modified xsi:type="dcterms:W3CDTF">2024-04-24T23:22:05Z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