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5" w:name="app02lev1sec20"/>
    <w:p>
      <w:pPr>
        <w:pStyle w:val="Heading3"/>
      </w:pPr>
      <w:r>
        <w:t xml:space="preserve">La función pow</w:t>
      </w:r>
    </w:p>
    <w:p>
      <w:pPr>
        <w:pStyle w:val="FirstParagraph"/>
      </w:pPr>
      <w:r>
        <w:t xml:space="preserve">La función</w:t>
      </w:r>
      <w:r>
        <w:t xml:space="preserve"> </w:t>
      </w:r>
      <w:r>
        <w:t xml:space="preserve"> </w:t>
      </w:r>
      <w:r>
        <w:t xml:space="preserve">pow</w:t>
      </w:r>
      <w:r>
        <w:t xml:space="preserve"> </w:t>
      </w:r>
      <w:r>
        <w:t xml:space="preserve">toma dos números y calcula el valor de un número (llamémoslo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) a la potencia del otro número (llamémoslo</w:t>
      </w:r>
      <w:r>
        <w:t xml:space="preserve"> </w:t>
      </w:r>
      <w:r>
        <w:t xml:space="preserve"> </w:t>
      </w:r>
      <w:r>
        <w:t xml:space="preserve">y</w:t>
      </w:r>
      <w:r>
        <w:t xml:space="preserve"> </w:t>
      </w:r>
      <w:r>
        <w:t xml:space="preserve">). Esencialmente,</w:t>
      </w:r>
      <w:r>
        <w:t xml:space="preserve"> </w:t>
      </w:r>
      <w:r>
        <w:t xml:space="preserve"> </w:t>
      </w:r>
      <w:r>
        <w:t xml:space="preserve">pow</w:t>
      </w:r>
      <w:r>
        <w:t xml:space="preserve"> </w:t>
      </w:r>
      <w:r>
        <w:t xml:space="preserve">multiplicará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por sí mismo</w:t>
      </w:r>
      <w:r>
        <w:t xml:space="preserve"> </w:t>
      </w:r>
      <w:r>
        <w:t xml:space="preserve"> </w:t>
      </w:r>
      <w:r>
        <w:t xml:space="preserve">y</w:t>
      </w:r>
      <w:r>
        <w:t xml:space="preserve"> </w:t>
      </w:r>
      <w:r>
        <w:t xml:space="preserve">veces. Por ejemplo, 2 a la potencia de 3 (en términos matemáticos es 2</w:t>
      </w:r>
      <w:r>
        <w:t xml:space="preserve"> </w:t>
      </w:r>
      <w:r>
        <w:rPr>
          <w:vertAlign w:val="superscript"/>
        </w:rPr>
        <w:t xml:space="preserve">3 )</w:t>
      </w:r>
      <w:r>
        <w:t xml:space="preserve"> </w:t>
      </w:r>
      <w:r>
        <w:t xml:space="preserve">sería 2 * 2 * 2 (o en notación matemática,</w:t>
      </w:r>
      <w:r>
        <w:t xml:space="preserve"> </w:t>
      </w:r>
      <w:bookmarkStart w:id="20" w:name="page_317"/>
      <w:r>
        <w:t xml:space="preserve"> </w:t>
      </w:r>
      <w:bookmarkEnd w:id="20"/>
      <w:r>
        <w:t xml:space="preserve">2 × 2 × 2), que es 8 (2 * 2 es 4, 4 * 2 es 8). Otro ejemplo: 3 a la potencia de 3 (3</w:t>
      </w:r>
      <w:r>
        <w:t xml:space="preserve"> </w:t>
      </w:r>
      <w:r>
        <w:rPr>
          <w:vertAlign w:val="superscript"/>
        </w:rPr>
        <w:t xml:space="preserve">3 )</w:t>
      </w:r>
      <w:r>
        <w:t xml:space="preserve"> </w:t>
      </w:r>
      <w:r>
        <w:t xml:space="preserve">es 27. Veamos cómo queda esto en código:</w:t>
      </w:r>
    </w:p>
    <w:p>
      <w:pPr>
        <w:pStyle w:val="SourceCode"/>
      </w:pPr>
      <w:r>
        <w:rPr>
          <w:rStyle w:val="VerbatimChar"/>
        </w:rPr>
        <w:t xml:space="preserve">&gt;&gt;&gt; pow(2, 3)</w:t>
      </w:r>
      <w:r>
        <w:br/>
      </w:r>
      <w:r>
        <w:rPr>
          <w:rStyle w:val="VerbatimChar"/>
        </w:rPr>
        <w:t xml:space="preserve">8</w:t>
      </w:r>
      <w:r>
        <w:br/>
      </w:r>
      <w:r>
        <w:rPr>
          <w:rStyle w:val="VerbatimChar"/>
        </w:rPr>
        <w:t xml:space="preserve">&gt;&gt;&gt; pow(3, 3)</w:t>
      </w:r>
      <w:r>
        <w:br/>
      </w:r>
      <w:r>
        <w:rPr>
          <w:rStyle w:val="VerbatimChar"/>
        </w:rPr>
        <w:t xml:space="preserve">27</w: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21 de 25: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pp02.html" TargetMode="External" /><Relationship Type="http://schemas.openxmlformats.org/officeDocument/2006/relationships/hyperlink" Id="rId21" Target="app02_20.html" TargetMode="External" /><Relationship Type="http://schemas.openxmlformats.org/officeDocument/2006/relationships/hyperlink" Id="rId24" Target="app02_21.docx" TargetMode="External" /><Relationship Type="http://schemas.openxmlformats.org/officeDocument/2006/relationships/hyperlink" Id="rId23" Target="app02_2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pp02.html" TargetMode="External" /><Relationship Type="http://schemas.openxmlformats.org/officeDocument/2006/relationships/hyperlink" Id="rId21" Target="app02_20.html" TargetMode="External" /><Relationship Type="http://schemas.openxmlformats.org/officeDocument/2006/relationships/hyperlink" Id="rId24" Target="app02_21.docx" TargetMode="External" /><Relationship Type="http://schemas.openxmlformats.org/officeDocument/2006/relationships/hyperlink" Id="rId23" Target="app02_2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2024-04-24T23:22:15Z</dcterms:created>
  <dcterms:modified xsi:type="dcterms:W3CDTF">2024-04-24T23:22:15Z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