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2lev1sec4"/>
    <w:p>
      <w:pPr>
        <w:pStyle w:val="Heading3"/>
      </w:pPr>
      <w:r>
        <w:t xml:space="preserve">La función any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any</w:t>
      </w:r>
      <w:r>
        <w:t xml:space="preserve"> </w:t>
      </w:r>
      <w:r>
        <w:t xml:space="preserve">es similar a</w:t>
      </w:r>
      <w:r>
        <w:t xml:space="preserve"> </w:t>
      </w:r>
      <w:r>
        <w:t xml:space="preserve"> </w:t>
      </w:r>
      <w:r>
        <w:t xml:space="preserve">all</w:t>
      </w:r>
      <w:r>
        <w:t xml:space="preserve"> </w:t>
      </w:r>
      <w:r>
        <w:t xml:space="preserve">, salvo que si alguno de los valores se evalúa como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, devolverá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. Intentemos el mismo ejemplo con los números:</w:t>
      </w:r>
    </w:p>
    <w:p>
      <w:pPr>
        <w:pStyle w:val="SourceCode"/>
      </w:pPr>
      <w:r>
        <w:rPr>
          <w:rStyle w:val="VerbatimChar"/>
        </w:rPr>
        <w:t xml:space="preserve">&gt;&gt;&gt; mylist = [1, 2, 5, 6]</w:t>
      </w:r>
      <w:r>
        <w:br/>
      </w:r>
      <w:r>
        <w:rPr>
          <w:rStyle w:val="VerbatimChar"/>
        </w:rPr>
        <w:t xml:space="preserve">&gt;&gt;&gt; any(mylist)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Nuestra lista mixta de ceros,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  <w:r>
        <w:t xml:space="preserve">, cadenas vacías y</w:t>
      </w:r>
      <w:r>
        <w:t xml:space="preserve"> </w:t>
      </w:r>
      <w:r>
        <w:t xml:space="preserve"> </w:t>
      </w:r>
      <w:r>
        <w:t xml:space="preserve">False</w:t>
      </w:r>
      <w:r>
        <w:t xml:space="preserve"> </w:t>
      </w:r>
      <w:r>
        <w:t xml:space="preserve">también funciona igual que</w:t>
      </w:r>
      <w:r>
        <w:t xml:space="preserve"> </w:t>
      </w:r>
      <w:r>
        <w:t xml:space="preserve"> </w:t>
      </w:r>
      <w:r>
        <w:t xml:space="preserve">all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mylist = [0, False, None, "", 0, False, '']</w:t>
      </w:r>
      <w:r>
        <w:br/>
      </w:r>
      <w:r>
        <w:rPr>
          <w:rStyle w:val="VerbatimChar"/>
        </w:rPr>
        <w:t xml:space="preserve">&gt;&gt;&gt; any(mylist)</w:t>
      </w:r>
      <w:r>
        <w:br/>
      </w: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Pero si hacemos un pequeño cambio en esa lista -como añadir un número distinto de cero, como 100- obtendremos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mylist = [0, False, None, "", 0, False, '', 100]</w:t>
      </w:r>
      <w:r>
        <w:br/>
      </w:r>
      <w:r>
        <w:rPr>
          <w:rStyle w:val="VerbatimChar"/>
        </w:rPr>
        <w:t xml:space="preserve">&gt;&gt;&gt; any(mylist)</w:t>
      </w:r>
      <w:r>
        <w:br/>
      </w:r>
      <w:r>
        <w:rPr>
          <w:rStyle w:val="VerbatimChar"/>
        </w:rPr>
        <w:t xml:space="preserve">True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5 de 25: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2.html" TargetMode="External" /><Relationship Type="http://schemas.openxmlformats.org/officeDocument/2006/relationships/hyperlink" Id="rId20" Target="app02_4.html" TargetMode="External" /><Relationship Type="http://schemas.openxmlformats.org/officeDocument/2006/relationships/hyperlink" Id="rId23" Target="app02_5.docx" TargetMode="External" /><Relationship Type="http://schemas.openxmlformats.org/officeDocument/2006/relationships/hyperlink" Id="rId22" Target="app02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2.html" TargetMode="External" /><Relationship Type="http://schemas.openxmlformats.org/officeDocument/2006/relationships/hyperlink" Id="rId20" Target="app02_4.html" TargetMode="External" /><Relationship Type="http://schemas.openxmlformats.org/officeDocument/2006/relationships/hyperlink" Id="rId23" Target="app02_5.docx" TargetMode="External" /><Relationship Type="http://schemas.openxmlformats.org/officeDocument/2006/relationships/hyperlink" Id="rId22" Target="app02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2024-04-24T23:22:21Z</dcterms:created>
  <dcterms:modified xsi:type="dcterms:W3CDTF">2024-04-24T23:22:21Z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