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01lev1sec5"/>
    <w:p>
      <w:pPr>
        <w:pStyle w:val="Heading3"/>
      </w:pPr>
      <w:r>
        <w:t xml:space="preserve">Lo que has aprendido</w:t>
      </w:r>
    </w:p>
    <w:p>
      <w:pPr>
        <w:pStyle w:val="FirstParagraph"/>
      </w:pPr>
      <w:r>
        <w:t xml:space="preserve">En este capítulo hemos empezado de forma sencilla con una aplicación Hola Mundo, el programa con el que casi todo el mundo empieza cuando aprende a programar. En el próximo capítulo, haremos cosas más útiles con la Shell de Python.</w:t>
      </w:r>
      <w:r>
        <w:t xml:space="preserve"> </w:t>
      </w:r>
      <w:bookmarkStart w:id="20" w:name="page_14"/>
      <w:r>
        <w:t xml:space="preserve"> </w:t>
      </w:r>
      <w:bookmarkEnd w:id="20"/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6 de 6: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1.html" TargetMode="External" /><Relationship Type="http://schemas.openxmlformats.org/officeDocument/2006/relationships/hyperlink" Id="rId21" Target="ch01_5.html" TargetMode="External" /><Relationship Type="http://schemas.openxmlformats.org/officeDocument/2006/relationships/hyperlink" Id="rId23" Target="ch01_6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1.html" TargetMode="External" /><Relationship Type="http://schemas.openxmlformats.org/officeDocument/2006/relationships/hyperlink" Id="rId21" Target="ch01_5.html" TargetMode="External" /><Relationship Type="http://schemas.openxmlformats.org/officeDocument/2006/relationships/hyperlink" Id="rId23" Target="ch01_6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2024-04-24T23:22:35Z</dcterms:created>
  <dcterms:modified xsi:type="dcterms:W3CDTF">2024-04-24T23:22:35Z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