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08lev1sec9"/>
    <w:p>
      <w:pPr>
        <w:pStyle w:val="Heading3"/>
      </w:pPr>
      <w:r>
        <w:t xml:space="preserve">Funciones heredadas</w:t>
      </w:r>
    </w:p>
    <w:p>
      <w:pPr>
        <w:pStyle w:val="FirstParagraph"/>
      </w:pPr>
      <w:r>
        <w:t xml:space="preserve">Puedes darte cuenta de que quien acabe trabajando en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tiene suerte, porque cualquier función creada por las personas que trabajan en las clases</w:t>
      </w:r>
      <w:r>
        <w:t xml:space="preserve"> </w:t>
      </w:r>
      <w:r>
        <w:t xml:space="preserve"> </w:t>
      </w:r>
      <w:r>
        <w:t xml:space="preserve">Animal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Mammal</w:t>
      </w:r>
      <w:r>
        <w:t xml:space="preserve"> </w:t>
      </w:r>
      <w:r>
        <w:t xml:space="preserve">también puede ser utilizada por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.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rPr>
          <w:i/>
          <w:iCs/>
        </w:rPr>
        <w:t xml:space="preserve">hereda</w:t>
      </w:r>
      <w:r>
        <w:t xml:space="preserve"> </w:t>
      </w:r>
      <w:r>
        <w:t xml:space="preserve">funciones de la clase</w:t>
      </w:r>
      <w:r>
        <w:t xml:space="preserve"> </w:t>
      </w:r>
      <w:r>
        <w:t xml:space="preserve"> </w:t>
      </w:r>
      <w:r>
        <w:t xml:space="preserve">Mammal</w:t>
      </w:r>
      <w:r>
        <w:t xml:space="preserve"> </w:t>
      </w:r>
      <w:r>
        <w:t xml:space="preserve">, que, a su vez, hereda funciones de la clase</w:t>
      </w:r>
      <w:r>
        <w:t xml:space="preserve"> </w:t>
      </w:r>
      <w:r>
        <w:t xml:space="preserve"> </w:t>
      </w:r>
      <w:r>
        <w:t xml:space="preserve">Animal</w:t>
      </w:r>
      <w:r>
        <w:t xml:space="preserve"> </w:t>
      </w:r>
      <w:r>
        <w:t xml:space="preserve">. En otras palabras, cuando creamos un objeto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, podemos utilizar funciones definidas en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, así como funciones definidas en las clases</w:t>
      </w:r>
      <w:r>
        <w:t xml:space="preserve"> </w:t>
      </w:r>
      <w:r>
        <w:t xml:space="preserve"> </w:t>
      </w:r>
      <w:r>
        <w:t xml:space="preserve">Mammal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Animal</w:t>
      </w:r>
      <w:r>
        <w:t xml:space="preserve"> </w:t>
      </w:r>
      <w:r>
        <w:t xml:space="preserve">. Y, del mismo modo, si creamos un objeto</w:t>
      </w:r>
      <w:r>
        <w:t xml:space="preserve"> </w:t>
      </w:r>
      <w:r>
        <w:t xml:space="preserve"> </w:t>
      </w:r>
      <w:r>
        <w:t xml:space="preserve">Mammal</w:t>
      </w:r>
      <w:r>
        <w:t xml:space="preserve"> </w:t>
      </w:r>
      <w:r>
        <w:t xml:space="preserve">, podemos utilizar funciones definidas en la clase</w:t>
      </w:r>
      <w:r>
        <w:t xml:space="preserve"> </w:t>
      </w:r>
      <w:r>
        <w:t xml:space="preserve"> </w:t>
      </w:r>
      <w:r>
        <w:t xml:space="preserve">Mammal</w:t>
      </w:r>
      <w:r>
        <w:t xml:space="preserve"> </w:t>
      </w:r>
      <w:r>
        <w:t xml:space="preserve">, así como en su clase padre,</w:t>
      </w:r>
      <w:r>
        <w:t xml:space="preserve"> </w:t>
      </w:r>
      <w:r>
        <w:t xml:space="preserve"> </w:t>
      </w:r>
      <w:r>
        <w:t xml:space="preserve">Animal</w:t>
      </w:r>
      <w:r>
        <w:t xml:space="preserve"> </w:t>
      </w:r>
      <w:r>
        <w:t xml:space="preserve">.</w:t>
      </w:r>
    </w:p>
    <w:p>
      <w:pPr>
        <w:pStyle w:val="BodyText"/>
      </w:pPr>
      <w:bookmarkStart w:id="20" w:name="page_107"/>
      <w:r>
        <w:t xml:space="preserve"> </w:t>
      </w:r>
      <w:bookmarkEnd w:id="20"/>
      <w:r>
        <w:t xml:space="preserve"> </w:t>
      </w:r>
      <w:r>
        <w:t xml:space="preserve">Observa de nuevo las relaciones entre las clases</w:t>
      </w:r>
      <w:r>
        <w:t xml:space="preserve"> </w:t>
      </w:r>
      <w:r>
        <w:t xml:space="preserve"> </w:t>
      </w:r>
      <w:r>
        <w:t xml:space="preserve">Animal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Mammal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. La clase</w:t>
      </w:r>
      <w:r>
        <w:t xml:space="preserve"> </w:t>
      </w:r>
      <w:r>
        <w:t xml:space="preserve"> </w:t>
      </w:r>
      <w:r>
        <w:t xml:space="preserve">Animal</w:t>
      </w:r>
      <w:r>
        <w:t xml:space="preserve"> </w:t>
      </w:r>
      <w:r>
        <w:t xml:space="preserve">es la clase padre de la clase</w:t>
      </w:r>
      <w:r>
        <w:t xml:space="preserve"> </w:t>
      </w:r>
      <w:r>
        <w:t xml:space="preserve"> </w:t>
      </w:r>
      <w:r>
        <w:t xml:space="preserve">Mammal</w:t>
      </w:r>
      <w:r>
        <w:t xml:space="preserve"> </w:t>
      </w:r>
      <w:r>
        <w:t xml:space="preserve">, y</w:t>
      </w:r>
      <w:r>
        <w:t xml:space="preserve"> </w:t>
      </w:r>
      <w:r>
        <w:t xml:space="preserve"> </w:t>
      </w:r>
      <w:r>
        <w:t xml:space="preserve">Mammal</w:t>
      </w:r>
      <w:r>
        <w:t xml:space="preserve"> </w:t>
      </w:r>
      <w:r>
        <w:t xml:space="preserve">es la clase padre de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(</w:t>
      </w:r>
      <w:r>
        <w:t xml:space="preserve"> </w:t>
      </w:r>
      <w:hyperlink r:id="rId21">
        <w:r>
          <w:rPr>
            <w:rStyle w:val="Hyperlink"/>
          </w:rPr>
          <w:t xml:space="preserve">Figura 8-5</w:t>
        </w:r>
      </w:hyperlink>
      <w:r>
        <w:t xml:space="preserve"> </w:t>
      </w:r>
      <w:r>
        <w:t xml:space="preserve">).</w:t>
      </w:r>
    </w:p>
    <w:bookmarkStart w:id="25" w:name="ch08fig05"/>
    <w:p>
      <w:pPr>
        <w:pStyle w:val="BodyText"/>
      </w:pPr>
      <w:r>
        <w:drawing>
          <wp:inline>
            <wp:extent cx="5334000" cy="2405062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08fig05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p>
      <w:pPr>
        <w:pStyle w:val="BodyText"/>
      </w:pPr>
      <w:r>
        <w:rPr>
          <w:i/>
          <w:iCs/>
        </w:rPr>
        <w:t xml:space="preserve">Figura 8-5: Clases y funciones heredadas</w:t>
      </w:r>
    </w:p>
    <w:p>
      <w:pPr>
        <w:pStyle w:val="BodyText"/>
      </w:pPr>
      <w:r>
        <w:t xml:space="preserve">Aunque</w:t>
      </w:r>
      <w:r>
        <w:t xml:space="preserve"> </w:t>
      </w:r>
      <w:r>
        <w:t xml:space="preserve"> </w:t>
      </w:r>
      <w:r>
        <w:t xml:space="preserve">reginald</w:t>
      </w:r>
      <w:r>
        <w:t xml:space="preserve"> </w:t>
      </w:r>
      <w:r>
        <w:t xml:space="preserve">sea un objeto de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, podemos llamar a la función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que definimos en la clase</w:t>
      </w:r>
      <w:r>
        <w:t xml:space="preserve"> </w:t>
      </w:r>
      <w:r>
        <w:t xml:space="preserve"> </w:t>
      </w:r>
      <w:r>
        <w:t xml:space="preserve">Animal</w:t>
      </w:r>
      <w:r>
        <w:t xml:space="preserve"> </w:t>
      </w:r>
      <w:r>
        <w:t xml:space="preserve">, porque las funciones definidas en cualquier clase padre están disponibles para sus clases hijas:</w:t>
      </w:r>
    </w:p>
    <w:p>
      <w:pPr>
        <w:pStyle w:val="SourceCode"/>
      </w:pPr>
      <w:r>
        <w:rPr>
          <w:rStyle w:val="VerbatimChar"/>
        </w:rPr>
        <w:t xml:space="preserve">&gt;&gt;&gt; reginald = Giraffe()</w:t>
      </w:r>
      <w:r>
        <w:br/>
      </w:r>
      <w:r>
        <w:rPr>
          <w:rStyle w:val="VerbatimChar"/>
        </w:rPr>
        <w:t xml:space="preserve">&gt;&gt;&gt; reginald.move()</w:t>
      </w:r>
      <w:r>
        <w:br/>
      </w:r>
      <w:r>
        <w:rPr>
          <w:rStyle w:val="VerbatimChar"/>
        </w:rPr>
        <w:t xml:space="preserve">moving</w:t>
      </w:r>
    </w:p>
    <w:p>
      <w:pPr>
        <w:pStyle w:val="FirstParagraph"/>
      </w:pPr>
      <w:r>
        <w:t xml:space="preserve">De hecho, todas las funciones que definimos en las clases</w:t>
      </w:r>
      <w:r>
        <w:t xml:space="preserve"> </w:t>
      </w:r>
      <w:r>
        <w:t xml:space="preserve"> </w:t>
      </w:r>
      <w:r>
        <w:t xml:space="preserve">Animal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Mammal</w:t>
      </w:r>
      <w:r>
        <w:t xml:space="preserve"> </w:t>
      </w:r>
      <w:r>
        <w:t xml:space="preserve">pueden llamarse desde nuestro objeto</w:t>
      </w:r>
      <w:r>
        <w:t xml:space="preserve"> </w:t>
      </w:r>
      <w:r>
        <w:t xml:space="preserve"> </w:t>
      </w:r>
      <w:r>
        <w:t xml:space="preserve">reginald</w:t>
      </w:r>
      <w:r>
        <w:t xml:space="preserve"> </w:t>
      </w:r>
      <w:r>
        <w:t xml:space="preserve">porque las funciones son heredadas:</w:t>
      </w:r>
    </w:p>
    <w:p>
      <w:pPr>
        <w:pStyle w:val="SourceCode"/>
      </w:pPr>
      <w:r>
        <w:rPr>
          <w:rStyle w:val="VerbatimChar"/>
        </w:rPr>
        <w:t xml:space="preserve">&gt;&gt;&gt; reginald = Giraffe()</w:t>
      </w:r>
      <w:r>
        <w:br/>
      </w:r>
      <w:r>
        <w:rPr>
          <w:rStyle w:val="VerbatimChar"/>
        </w:rPr>
        <w:t xml:space="preserve">&gt;&gt;&gt; reginald.breathe()</w:t>
      </w:r>
      <w:r>
        <w:br/>
      </w:r>
      <w:r>
        <w:rPr>
          <w:rStyle w:val="VerbatimChar"/>
        </w:rPr>
        <w:t xml:space="preserve">breathing</w:t>
      </w:r>
      <w:r>
        <w:br/>
      </w:r>
      <w:r>
        <w:rPr>
          <w:rStyle w:val="VerbatimChar"/>
        </w:rPr>
        <w:t xml:space="preserve">&gt;&gt;&gt; reginald.eat_food()</w:t>
      </w:r>
      <w:r>
        <w:br/>
      </w:r>
      <w:r>
        <w:rPr>
          <w:rStyle w:val="VerbatimChar"/>
        </w:rPr>
        <w:t xml:space="preserve">eating food</w:t>
      </w:r>
      <w:r>
        <w:br/>
      </w:r>
      <w:r>
        <w:rPr>
          <w:rStyle w:val="VerbatimChar"/>
        </w:rPr>
        <w:t xml:space="preserve">&gt;&gt;&gt; reginald.feed_young_with_milk()</w:t>
      </w:r>
      <w:r>
        <w:br/>
      </w:r>
      <w:r>
        <w:rPr>
          <w:rStyle w:val="VerbatimChar"/>
        </w:rPr>
        <w:t xml:space="preserve">feeding young</w:t>
      </w:r>
    </w:p>
    <w:p>
      <w:pPr>
        <w:pStyle w:val="FirstParagraph"/>
      </w:pPr>
      <w:r>
        <w:t xml:space="preserve">En este código, creamos un objeto de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llamado</w:t>
      </w:r>
      <w:r>
        <w:t xml:space="preserve"> </w:t>
      </w:r>
      <w:r>
        <w:t xml:space="preserve"> </w:t>
      </w:r>
      <w:r>
        <w:t xml:space="preserve">reginald</w:t>
      </w:r>
      <w:r>
        <w:t xml:space="preserve"> </w:t>
      </w:r>
      <w:r>
        <w:t xml:space="preserve">. Cuando llamamos a cada función, imprime un mensaje independientemente de si la función está definida en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o en una clase padre.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10 de 14: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7" Target="ch08.html" TargetMode="External" /><Relationship Type="http://schemas.openxmlformats.org/officeDocument/2006/relationships/hyperlink" Id="rId21" Target="ch08.xhtml#ch08fig05" TargetMode="External" /><Relationship Type="http://schemas.openxmlformats.org/officeDocument/2006/relationships/hyperlink" Id="rId29" Target="ch08_10.docx" TargetMode="External" /><Relationship Type="http://schemas.openxmlformats.org/officeDocument/2006/relationships/hyperlink" Id="rId28" Target="ch08_11.html" TargetMode="External" /><Relationship Type="http://schemas.openxmlformats.org/officeDocument/2006/relationships/hyperlink" Id="rId26" Target="ch08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08.html" TargetMode="External" /><Relationship Type="http://schemas.openxmlformats.org/officeDocument/2006/relationships/hyperlink" Id="rId21" Target="ch08.xhtml#ch08fig05" TargetMode="External" /><Relationship Type="http://schemas.openxmlformats.org/officeDocument/2006/relationships/hyperlink" Id="rId29" Target="ch08_10.docx" TargetMode="External" /><Relationship Type="http://schemas.openxmlformats.org/officeDocument/2006/relationships/hyperlink" Id="rId28" Target="ch08_11.html" TargetMode="External" /><Relationship Type="http://schemas.openxmlformats.org/officeDocument/2006/relationships/hyperlink" Id="rId26" Target="ch08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2024-04-24T23:23:21Z</dcterms:created>
  <dcterms:modified xsi:type="dcterms:W3CDTF">2024-04-24T23:23:21Z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