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Desconocido</w:t>
      </w:r>
    </w:p>
    <w:bookmarkStart w:id="27" w:name="ch11lev1sec2"/>
    <w:p>
      <w:pPr>
        <w:pStyle w:val="Heading3"/>
      </w:pPr>
      <w:r>
        <w:t xml:space="preserve">Crear el lienzo del juego</w:t>
      </w:r>
    </w:p>
    <w:p>
      <w:pPr>
        <w:pStyle w:val="FirstParagraph"/>
      </w:pPr>
      <w:r>
        <w:t xml:space="preserve">Para crear tu juego, abre primero un nuevo archivo en IDLE eligiendo</w:t>
      </w:r>
      <w:r>
        <w:t xml:space="preserve"> </w:t>
      </w:r>
      <w:r>
        <w:rPr>
          <w:b/>
          <w:bCs/>
        </w:rPr>
        <w:t xml:space="preserve">Archivo</w:t>
      </w:r>
      <w:r>
        <w:t xml:space="preserve"> </w:t>
      </w:r>
      <w:r>
        <w:rPr>
          <w:b/>
          <w:bCs/>
        </w:rPr>
        <w:t xml:space="preserve">▸ Nuevo Archivo .</w:t>
      </w:r>
      <w:r>
        <w:t xml:space="preserve"> </w:t>
      </w:r>
      <w:r>
        <w:t xml:space="preserve">A continuación, importa</w:t>
      </w:r>
      <w:r>
        <w:t xml:space="preserve"> </w:t>
      </w:r>
      <w:r>
        <w:t xml:space="preserve"> </w:t>
      </w:r>
      <w:r>
        <w:t xml:space="preserve">tkinter</w:t>
      </w:r>
      <w:r>
        <w:t xml:space="preserve"> </w:t>
      </w:r>
      <w:r>
        <w:t xml:space="preserve">y crea un</w:t>
      </w:r>
      <w:r>
        <w:t xml:space="preserve"> </w:t>
      </w:r>
      <w:r>
        <w:t xml:space="preserve"> </w:t>
      </w:r>
      <w:r>
        <w:t xml:space="preserve">canvas</w:t>
      </w:r>
      <w:r>
        <w:t xml:space="preserve"> </w:t>
      </w:r>
      <w:r>
        <w:t xml:space="preserve">para dibujar en él:</w:t>
      </w:r>
    </w:p>
    <w:p>
      <w:pPr>
        <w:pStyle w:val="SourceCode"/>
      </w:pPr>
      <w:r>
        <w:rPr>
          <w:rStyle w:val="VerbatimChar"/>
        </w:rPr>
        <w:t xml:space="preserve">   from tkinter import *</w:t>
      </w:r>
      <w:r>
        <w:br/>
      </w:r>
      <w:r>
        <w:rPr>
          <w:rStyle w:val="VerbatimChar"/>
        </w:rPr>
        <w:t xml:space="preserve">   import random</w:t>
      </w:r>
      <w:r>
        <w:br/>
      </w:r>
      <w:r>
        <w:rPr>
          <w:rStyle w:val="VerbatimChar"/>
        </w:rPr>
        <w:t xml:space="preserve">   import time</w:t>
      </w:r>
      <w:r>
        <w:br/>
      </w:r>
      <w:r>
        <w:rPr>
          <w:rStyle w:val="VerbatimChar"/>
        </w:rPr>
        <w:t xml:space="preserve">   tk = Tk()</w:t>
      </w:r>
      <w:r>
        <w:br/>
      </w:r>
      <w:r>
        <w:rPr>
          <w:rStyle w:val="VerbatimChar"/>
        </w:rPr>
        <w:t xml:space="preserve">➊ tk.title('Bounce Game')</w:t>
      </w:r>
      <w:r>
        <w:br/>
      </w:r>
      <w:r>
        <w:rPr>
          <w:rStyle w:val="VerbatimChar"/>
        </w:rPr>
        <w:t xml:space="preserve">   tk.resizable(0, 0)</w:t>
      </w:r>
      <w:r>
        <w:br/>
      </w:r>
      <w:r>
        <w:rPr>
          <w:rStyle w:val="VerbatimChar"/>
        </w:rPr>
        <w:t xml:space="preserve">   tk.wm_attributes('-topmost', 1)</w:t>
      </w:r>
      <w:r>
        <w:br/>
      </w:r>
      <w:r>
        <w:rPr>
          <w:rStyle w:val="VerbatimChar"/>
        </w:rPr>
        <w:t xml:space="preserve">   canvas = Canvas(tk, width=500, height=400, bd=0, highlightthickness=0)</w:t>
      </w:r>
      <w:r>
        <w:br/>
      </w:r>
      <w:r>
        <w:rPr>
          <w:rStyle w:val="VerbatimChar"/>
        </w:rPr>
        <w:t xml:space="preserve">   canvas.pack()</w:t>
      </w:r>
      <w:r>
        <w:br/>
      </w:r>
      <w:r>
        <w:rPr>
          <w:rStyle w:val="VerbatimChar"/>
        </w:rPr>
        <w:t xml:space="preserve">   tk.update()</w:t>
      </w:r>
    </w:p>
    <w:p>
      <w:pPr>
        <w:pStyle w:val="FirstParagraph"/>
      </w:pPr>
      <w:r>
        <w:t xml:space="preserve">Este código es un poco diferente de los ejemplos anteriores. En primer lugar, importamos los módulos</w:t>
      </w:r>
      <w:r>
        <w:t xml:space="preserve"> </w:t>
      </w:r>
      <w:r>
        <w:t xml:space="preserve"> </w:t>
      </w:r>
      <w:r>
        <w:t xml:space="preserve">time</w:t>
      </w:r>
      <w:r>
        <w:t xml:space="preserve"> </w:t>
      </w:r>
      <w:r>
        <w:t xml:space="preserve">y</w:t>
      </w:r>
      <w:r>
        <w:t xml:space="preserve"> </w:t>
      </w:r>
      <w:r>
        <w:t xml:space="preserve"> </w:t>
      </w:r>
      <w:r>
        <w:t xml:space="preserve">random</w:t>
      </w:r>
      <w:r>
        <w:t xml:space="preserve"> </w:t>
      </w:r>
      <w:r>
        <w:t xml:space="preserve">con</w:t>
      </w:r>
      <w:r>
        <w:t xml:space="preserve"> </w:t>
      </w:r>
      <w:r>
        <w:t xml:space="preserve"> </w:t>
      </w:r>
      <w:r>
        <w:t xml:space="preserve">import random</w:t>
      </w:r>
      <w:r>
        <w:t xml:space="preserve"> </w:t>
      </w:r>
      <w:r>
        <w:t xml:space="preserve">y</w:t>
      </w:r>
      <w:r>
        <w:t xml:space="preserve"> </w:t>
      </w:r>
      <w:r>
        <w:t xml:space="preserve"> </w:t>
      </w:r>
      <w:r>
        <w:t xml:space="preserve">import time</w:t>
      </w:r>
      <w:r>
        <w:t xml:space="preserve"> </w:t>
      </w:r>
      <w:r>
        <w:t xml:space="preserve">, para utilizarlos un poco más adelante en el código. El módulo</w:t>
      </w:r>
      <w:r>
        <w:t xml:space="preserve"> </w:t>
      </w:r>
      <w:r>
        <w:t xml:space="preserve"> </w:t>
      </w:r>
      <w:r>
        <w:t xml:space="preserve">random</w:t>
      </w:r>
      <w:r>
        <w:t xml:space="preserve"> </w:t>
      </w:r>
      <w:r>
        <w:t xml:space="preserve">proporciona (entre otras cosas) funciones para crear números aleatorios, y</w:t>
      </w:r>
      <w:r>
        <w:t xml:space="preserve"> </w:t>
      </w:r>
      <w:r>
        <w:t xml:space="preserve"> </w:t>
      </w:r>
      <w:r>
        <w:t xml:space="preserve">time</w:t>
      </w:r>
      <w:r>
        <w:t xml:space="preserve"> </w:t>
      </w:r>
      <w:r>
        <w:t xml:space="preserve">tiene una función útil que le dirá a Python que detenga lo que está haciendo durante un periodo de tiempo.</w:t>
      </w:r>
    </w:p>
    <w:p>
      <w:pPr>
        <w:pStyle w:val="BodyText"/>
      </w:pPr>
      <w:r>
        <w:t xml:space="preserve">Con</w:t>
      </w:r>
      <w:r>
        <w:t xml:space="preserve"> </w:t>
      </w:r>
      <w:r>
        <w:t xml:space="preserve"> </w:t>
      </w:r>
      <w:r>
        <w:t xml:space="preserve">tk.title(’Bounce Game’)</w:t>
      </w:r>
      <w:r>
        <w:t xml:space="preserve"> </w:t>
      </w:r>
      <w:r>
        <w:t xml:space="preserve">➊</w:t>
      </w:r>
      <w:r>
        <w:t xml:space="preserve"> </w:t>
      </w:r>
      <w:r>
        <w:t xml:space="preserve">, utilizamos la función</w:t>
      </w:r>
      <w:r>
        <w:t xml:space="preserve"> </w:t>
      </w:r>
      <w:r>
        <w:t xml:space="preserve"> </w:t>
      </w:r>
      <w:r>
        <w:t xml:space="preserve">title</w:t>
      </w:r>
      <w:r>
        <w:t xml:space="preserve"> </w:t>
      </w:r>
      <w:r>
        <w:t xml:space="preserve">del objeto</w:t>
      </w:r>
      <w:r>
        <w:t xml:space="preserve"> </w:t>
      </w:r>
      <w:r>
        <w:t xml:space="preserve"> </w:t>
      </w:r>
      <w:r>
        <w:t xml:space="preserve">tk</w:t>
      </w:r>
      <w:r>
        <w:t xml:space="preserve"> </w:t>
      </w:r>
      <w:r>
        <w:t xml:space="preserve">que creamos con</w:t>
      </w:r>
      <w:r>
        <w:t xml:space="preserve"> </w:t>
      </w:r>
      <w:r>
        <w:t xml:space="preserve"> </w:t>
      </w:r>
      <w:r>
        <w:t xml:space="preserve">tk = Tk()</w:t>
      </w:r>
      <w:r>
        <w:t xml:space="preserve"> </w:t>
      </w:r>
      <w:r>
        <w:t xml:space="preserve">para dar un título a la ventana. Luego utilizamos</w:t>
      </w:r>
      <w:r>
        <w:t xml:space="preserve"> </w:t>
      </w:r>
      <w:r>
        <w:t xml:space="preserve"> </w:t>
      </w:r>
      <w:r>
        <w:t xml:space="preserve">resizable</w:t>
      </w:r>
      <w:r>
        <w:t xml:space="preserve"> </w:t>
      </w:r>
      <w:r>
        <w:t xml:space="preserve">para que la ventana tenga un tamaño fijo. Los parámetros (</w:t>
      </w:r>
      <w:r>
        <w:t xml:space="preserve"> </w:t>
      </w:r>
      <w:r>
        <w:t xml:space="preserve"> </w:t>
      </w:r>
      <w:r>
        <w:t xml:space="preserve">0, 0</w:t>
      </w:r>
      <w:r>
        <w:t xml:space="preserve"> </w:t>
      </w:r>
      <w:r>
        <w:t xml:space="preserve">) dicen: "El tamaño de la ventana no se puede cambiar ni horizontal ni verticalmente". A continuación, llamamos a los atributos</w:t>
      </w:r>
      <w:r>
        <w:t xml:space="preserve"> </w:t>
      </w:r>
      <w:r>
        <w:t xml:space="preserve"> </w:t>
      </w:r>
      <w:r>
        <w:t xml:space="preserve">wm_</w:t>
      </w:r>
      <w:r>
        <w:t xml:space="preserve"> </w:t>
      </w:r>
      <w:r>
        <w:t xml:space="preserve">para decirle a</w:t>
      </w:r>
      <w:r>
        <w:t xml:space="preserve"> </w:t>
      </w:r>
      <w:r>
        <w:t xml:space="preserve"> </w:t>
      </w:r>
      <w:r>
        <w:t xml:space="preserve">tkinter</w:t>
      </w:r>
      <w:r>
        <w:t xml:space="preserve"> </w:t>
      </w:r>
      <w:r>
        <w:t xml:space="preserve">que coloque la ventana que contiene nuestro lienzo delante de todas las demás ventanas (</w:t>
      </w:r>
      <w:r>
        <w:t xml:space="preserve"> </w:t>
      </w:r>
      <w:r>
        <w:t xml:space="preserve"> </w:t>
      </w:r>
      <w:r>
        <w:t xml:space="preserve">‘-topmost’</w:t>
      </w:r>
      <w:r>
        <w:t xml:space="preserve"> </w:t>
      </w:r>
      <w:r>
        <w:t xml:space="preserve">).</w:t>
      </w:r>
    </w:p>
    <w:p>
      <w:pPr>
        <w:pStyle w:val="BodyText"/>
      </w:pPr>
      <w:r>
        <w:t xml:space="preserve">Cuando creamos un objeto</w:t>
      </w:r>
      <w:r>
        <w:t xml:space="preserve"> </w:t>
      </w:r>
      <w:r>
        <w:t xml:space="preserve"> </w:t>
      </w:r>
      <w:r>
        <w:t xml:space="preserve">Canvas</w:t>
      </w:r>
      <w:r>
        <w:t xml:space="preserve"> </w:t>
      </w:r>
      <w:r>
        <w:t xml:space="preserve">, le pasamos algunos parámetros con nombre más que en los ejemplos anteriores. Por ejemplo, tanto</w:t>
      </w:r>
      <w:r>
        <w:t xml:space="preserve"> </w:t>
      </w:r>
      <w:r>
        <w:t xml:space="preserve"> </w:t>
      </w:r>
      <w:r>
        <w:t xml:space="preserve">bd=0</w:t>
      </w:r>
      <w:r>
        <w:t xml:space="preserve"> </w:t>
      </w:r>
      <w:r>
        <w:t xml:space="preserve">como</w:t>
      </w:r>
      <w:r>
        <w:t xml:space="preserve"> </w:t>
      </w:r>
      <w:r>
        <w:t xml:space="preserve"> </w:t>
      </w:r>
      <w:r>
        <w:t xml:space="preserve">highlightthickness=0</w:t>
      </w:r>
      <w:r>
        <w:t xml:space="preserve"> </w:t>
      </w:r>
      <w:r>
        <w:t xml:space="preserve">se aseguran de que no haya ningún borde alrededor del exterior del lienzo, lo que hace que se vea mejor en la pantalla de nuestro juego. La línea</w:t>
      </w:r>
      <w:r>
        <w:t xml:space="preserve"> </w:t>
      </w:r>
      <w:r>
        <w:t xml:space="preserve"> </w:t>
      </w:r>
      <w:r>
        <w:t xml:space="preserve">canvas.pack()</w:t>
      </w:r>
      <w:r>
        <w:t xml:space="preserve"> </w:t>
      </w:r>
      <w:r>
        <w:t xml:space="preserve">indica al lienzo que se ajuste a los parámetros de anchura y altura indicados en la línea anterior. Por último,</w:t>
      </w:r>
      <w:r>
        <w:t xml:space="preserve"> </w:t>
      </w:r>
      <w:r>
        <w:t xml:space="preserve"> </w:t>
      </w:r>
      <w:r>
        <w:t xml:space="preserve">tk.update()</w:t>
      </w:r>
      <w:r>
        <w:t xml:space="preserve"> </w:t>
      </w:r>
      <w:r>
        <w:t xml:space="preserve">indica a</w:t>
      </w:r>
      <w:r>
        <w:t xml:space="preserve"> </w:t>
      </w:r>
      <w:r>
        <w:t xml:space="preserve"> </w:t>
      </w:r>
      <w:r>
        <w:t xml:space="preserve">tkinter</w:t>
      </w:r>
      <w:r>
        <w:t xml:space="preserve"> </w:t>
      </w:r>
      <w:r>
        <w:t xml:space="preserve">que se inicialice para la animación de nuestro juego. Sin esta última línea, nada funcionaría como se espera.</w:t>
      </w:r>
    </w:p>
    <w:p>
      <w:pPr>
        <w:pStyle w:val="BodyText"/>
      </w:pPr>
      <w:r>
        <w:t xml:space="preserve">Asegúrate de guardar tu código a medida que avanzas. Dale un nombre de archivo significativo la primera vez que lo guardes, como</w:t>
      </w:r>
      <w:r>
        <w:t xml:space="preserve"> </w:t>
      </w:r>
      <w:r>
        <w:rPr>
          <w:i/>
          <w:iCs/>
        </w:rPr>
        <w:t xml:space="preserve">paddleball.py .</w:t>
      </w:r>
    </w:p>
    <w:p>
      <w:pPr>
        <w:pStyle w:val="BodyText"/>
      </w:pPr>
      <w:r>
        <w:drawing>
          <wp:inline>
            <wp:extent cx="5334000" cy="7005320"/>
            <wp:effectExtent b="0" l="0" r="0" t="0"/>
            <wp:docPr descr="Image" title="" id="21" name="Picture"/>
            <a:graphic>
              <a:graphicData uri="http://schemas.openxmlformats.org/drawingml/2006/picture">
                <pic:pic>
                  <pic:nvPicPr>
                    <pic:cNvPr descr="../images/f0173-01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05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hyperlink r:id="rId23">
        <w:r>
          <w:rPr>
            <w:rStyle w:val="Hyperlink"/>
          </w:rPr>
          <w:t xml:space="preserve">anterior</w:t>
        </w:r>
      </w:hyperlink>
      <w:hyperlink r:id="rId24">
        <w:r>
          <w:rPr>
            <w:rStyle w:val="Hyperlink"/>
          </w:rPr>
          <w:t xml:space="preserve">Subtema 3 de 7: (Ver todo)</w:t>
        </w:r>
      </w:hyperlink>
      <w:hyperlink r:id="rId25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6"/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hyperlink" Id="rId24" Target="ch11.html" TargetMode="External" /><Relationship Type="http://schemas.openxmlformats.org/officeDocument/2006/relationships/hyperlink" Id="rId23" Target="ch11_2.html" TargetMode="External" /><Relationship Type="http://schemas.openxmlformats.org/officeDocument/2006/relationships/hyperlink" Id="rId26" Target="ch11_3.docx" TargetMode="External" /><Relationship Type="http://schemas.openxmlformats.org/officeDocument/2006/relationships/hyperlink" Id="rId25" Target="ch11_4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ch11.html" TargetMode="External" /><Relationship Type="http://schemas.openxmlformats.org/officeDocument/2006/relationships/hyperlink" Id="rId23" Target="ch11_2.html" TargetMode="External" /><Relationship Type="http://schemas.openxmlformats.org/officeDocument/2006/relationships/hyperlink" Id="rId26" Target="ch11_3.docx" TargetMode="External" /><Relationship Type="http://schemas.openxmlformats.org/officeDocument/2006/relationships/hyperlink" Id="rId25" Target="ch11_4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Desconocido</dc:title>
  <dc:creator/>
  <dc:language>es</dc:language>
  <cp:keywords/>
  <dcterms:created xsi:type="dcterms:W3CDTF">2024-04-24T23:24:01Z</dcterms:created>
  <dcterms:modified xsi:type="dcterms:W3CDTF">2024-04-24T23:24:01Z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