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7" w:name="ch13"/>
    <w:p>
      <w:pPr>
        <w:pStyle w:val="Heading2"/>
      </w:pPr>
      <w:bookmarkStart w:id="20" w:name="page_201"/>
      <w:r>
        <w:t xml:space="preserve"> </w:t>
      </w:r>
      <w:bookmarkEnd w:id="20"/>
      <w:r>
        <w:t xml:space="preserve"> </w:t>
      </w:r>
      <w:r>
        <w:t xml:space="preserve">13</w:t>
      </w:r>
      <w:r>
        <w:t xml:space="preserve"> </w:t>
      </w:r>
      <w:r>
        <w:br/>
      </w:r>
      <w:r>
        <w:t xml:space="preserve">Crear gráficos para el juego del Sr. Hombre de Palo</w:t>
      </w:r>
    </w:p>
    <w:p>
      <w:pPr>
        <w:pStyle w:val="FirstParagraph"/>
      </w:pPr>
      <w:r>
        <w:drawing>
          <wp:inline>
            <wp:extent cx="5334000" cy="2044700"/>
            <wp:effectExtent b="0" l="0" r="0" t="0"/>
            <wp:docPr descr="Image" title="" id="22" name="Picture"/>
            <a:graphic>
              <a:graphicData uri="http://schemas.openxmlformats.org/drawingml/2006/picture">
                <pic:pic>
                  <pic:nvPicPr>
                    <pic:cNvPr descr="../images/common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Es una buena idea desarrollar un plan al crear un juego (o cualquier programa). Tu plan debe incluir una descripción de lo que trata el juego, así como de los elementos y personajes principales. Cuando llegue el momento de empezar a programar, tu descripción te ayudará a mantenerte centrado en lo que intentas desarrollar. Puede que tu juego no resulte exactamente como la descripción original, ¡es de esperar! En este capítulo, empezaremos a desarrollar un divertido juego llamado El Sr. Hombre de Palo</w:t>
      </w:r>
      <w:r>
        <w:t xml:space="preserve"> </w:t>
      </w:r>
      <w:r>
        <w:rPr>
          <w:i/>
          <w:iCs/>
        </w:rPr>
        <w:t xml:space="preserve">Corre hacia la Salida .</w:t>
      </w:r>
    </w:p>
    <w:p>
      <w:pPr>
        <w:pStyle w:val="BodyText"/>
      </w:pPr>
      <w:hyperlink r:id="rId24">
        <w:r>
          <w:rPr>
            <w:rStyle w:val="Hyperlink"/>
          </w:rPr>
          <w:t xml:space="preserve">Subtema 1 de 11: (Ver todo)</w:t>
        </w:r>
      </w:hyperlink>
      <w:hyperlink r:id="rId25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6"/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4" Target="ch13.html" TargetMode="External" /><Relationship Type="http://schemas.openxmlformats.org/officeDocument/2006/relationships/hyperlink" Id="rId26" Target="ch13_1.docx" TargetMode="External" /><Relationship Type="http://schemas.openxmlformats.org/officeDocument/2006/relationships/hyperlink" Id="rId25" Target="ch13_2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ch13.html" TargetMode="External" /><Relationship Type="http://schemas.openxmlformats.org/officeDocument/2006/relationships/hyperlink" Id="rId26" Target="ch13_1.docx" TargetMode="External" /><Relationship Type="http://schemas.openxmlformats.org/officeDocument/2006/relationships/hyperlink" Id="rId25" Target="ch13_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2024-04-24T23:24:13Z</dcterms:created>
  <dcterms:modified xsi:type="dcterms:W3CDTF">2024-04-24T23:24:13Z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