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13lev1sec1"/>
    <w:p>
      <w:pPr>
        <w:pStyle w:val="Heading3"/>
      </w:pPr>
      <w:bookmarkStart w:id="20" w:name="page_202"/>
      <w:r>
        <w:t xml:space="preserve"> </w:t>
      </w:r>
      <w:bookmarkEnd w:id="20"/>
      <w:r>
        <w:t xml:space="preserve"> </w:t>
      </w:r>
      <w:r>
        <w:t xml:space="preserve">Plan de juego del Sr. Hombre de Palo</w:t>
      </w:r>
    </w:p>
    <w:p>
      <w:pPr>
        <w:pStyle w:val="FirstParagraph"/>
      </w:pPr>
      <w:r>
        <w:t xml:space="preserve">He aquí la descripción de nuestro nuevo juego:</w:t>
      </w:r>
    </w:p>
    <w:p>
      <w:pPr>
        <w:pStyle w:val="Compact"/>
        <w:numPr>
          <w:ilvl w:val="0"/>
          <w:numId w:val="1001"/>
        </w:numPr>
      </w:pPr>
      <w:r>
        <w:t xml:space="preserve">El agente secreto Sr. Hombre de Palo está atrapado en la guarida del Dr. Inocuo; debes ayudarle a escapar por la salida del piso superior.</w:t>
      </w:r>
    </w:p>
    <w:p>
      <w:pPr>
        <w:pStyle w:val="Compact"/>
        <w:numPr>
          <w:ilvl w:val="0"/>
          <w:numId w:val="1001"/>
        </w:numPr>
      </w:pPr>
      <w:r>
        <w:t xml:space="preserve">Hay una figura de palo que puede correr de izquierda a derecha y saltar hacia arriba. Cada planta tiene plataformas a las que debe saltar.</w:t>
      </w:r>
    </w:p>
    <w:p>
      <w:pPr>
        <w:pStyle w:val="Compact"/>
        <w:numPr>
          <w:ilvl w:val="0"/>
          <w:numId w:val="1001"/>
        </w:numPr>
      </w:pPr>
      <w:r>
        <w:t xml:space="preserve">El objetivo es llegar a la puerta de la salida antes de que termine el juego.</w:t>
      </w:r>
    </w:p>
    <w:p>
      <w:pPr>
        <w:pStyle w:val="FirstParagraph"/>
      </w:pPr>
      <w:r>
        <w:drawing>
          <wp:inline>
            <wp:extent cx="5334000" cy="8968153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202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8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Basándonos en esta descripción, necesitaremos varias imágenes para el Sr. Hombre de Palo, las plataformas y la puerta. Escribiremos código para unir todo esto, pero antes crearemos los gráficos de nuestro juego. Así, tendremos algo con lo que trabajar en el próximo capítulo.</w:t>
      </w:r>
    </w:p>
    <w:p>
      <w:pPr>
        <w:pStyle w:val="BodyText"/>
      </w:pPr>
      <w:r>
        <w:t xml:space="preserve">Podríamos dibujar estos elementos utilizando gráficos como los de nuestro juego</w:t>
      </w:r>
      <w:r>
        <w:t xml:space="preserve"> </w:t>
      </w:r>
      <w:r>
        <w:rPr>
          <w:i/>
          <w:iCs/>
        </w:rPr>
        <w:t xml:space="preserve">¡Rebota!</w:t>
      </w:r>
      <w:r>
        <w:t xml:space="preserve"> </w:t>
      </w:r>
      <w:r>
        <w:t xml:space="preserve">, pero son demasiado simples. En su lugar, vamos a crear sprites.</w:t>
      </w:r>
    </w:p>
    <w:p>
      <w:pPr>
        <w:pStyle w:val="BodyText"/>
      </w:pPr>
      <w:r>
        <w:rPr>
          <w:i/>
          <w:iCs/>
        </w:rPr>
        <w:t xml:space="preserve">Los</w:t>
      </w:r>
      <w:r>
        <w:t xml:space="preserve"> </w:t>
      </w:r>
      <w:r>
        <w:t xml:space="preserve">sprites son los objetos móviles de un juego, normalmente un personaje de algún tipo. Los sprites suelen ser</w:t>
      </w:r>
      <w:r>
        <w:t xml:space="preserve"> </w:t>
      </w:r>
      <w:r>
        <w:rPr>
          <w:i/>
          <w:iCs/>
        </w:rPr>
        <w:t xml:space="preserve">pre-renderizados</w:t>
      </w:r>
      <w:r>
        <w:t xml:space="preserve"> </w:t>
      </w:r>
      <w:r>
        <w:t xml:space="preserve">, lo que significa que se dibujan por adelantado (antes de que se ejecute el programa) en lugar de ser creados por el propio programa utilizando polígonos, como en nuestro juego</w:t>
      </w:r>
      <w:r>
        <w:t xml:space="preserve"> </w:t>
      </w:r>
      <w:r>
        <w:rPr>
          <w:i/>
          <w:iCs/>
        </w:rPr>
        <w:t xml:space="preserve">¡Bounce!</w:t>
      </w:r>
      <w:r>
        <w:t xml:space="preserve"> </w:t>
      </w:r>
      <w:r>
        <w:t xml:space="preserve">En este juego, el Sr. Hombre de Palo, las plataformas y la puerta serán sprites. Para crear estas imágenes, necesitaremos instalar un programa de gráficos.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2 de 11: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5" Target="ch13.html" TargetMode="External" /><Relationship Type="http://schemas.openxmlformats.org/officeDocument/2006/relationships/hyperlink" Id="rId24" Target="ch13_1.html" TargetMode="External" /><Relationship Type="http://schemas.openxmlformats.org/officeDocument/2006/relationships/hyperlink" Id="rId27" Target="ch13_2.docx" TargetMode="External" /><Relationship Type="http://schemas.openxmlformats.org/officeDocument/2006/relationships/hyperlink" Id="rId26" Target="ch13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13.html" TargetMode="External" /><Relationship Type="http://schemas.openxmlformats.org/officeDocument/2006/relationships/hyperlink" Id="rId24" Target="ch13_1.html" TargetMode="External" /><Relationship Type="http://schemas.openxmlformats.org/officeDocument/2006/relationships/hyperlink" Id="rId27" Target="ch13_2.docx" TargetMode="External" /><Relationship Type="http://schemas.openxmlformats.org/officeDocument/2006/relationships/hyperlink" Id="rId26" Target="ch13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2024-04-24T23:24:14Z</dcterms:created>
  <dcterms:modified xsi:type="dcterms:W3CDTF">2024-04-24T23:24:14Z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