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15lev1sec3"/>
    <w:p>
      <w:pPr>
        <w:pStyle w:val="Heading3"/>
      </w:pPr>
      <w:r>
        <w:t xml:space="preserve">Configurar variables</w:t>
      </w:r>
    </w:p>
    <w:p>
      <w:pPr>
        <w:pStyle w:val="FirstParagraph"/>
      </w:pPr>
      <w:r>
        <w:t xml:space="preserve">La siguiente parte de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configura más variables que utilizaremos más adelante en este código:</w:t>
      </w:r>
    </w:p>
    <w:p>
      <w:pPr>
        <w:pStyle w:val="SourceCode"/>
      </w:pPr>
      <w:r>
        <w:rPr>
          <w:rStyle w:val="VerbatimChar"/>
        </w:rPr>
        <w:t xml:space="preserve">        self.image = game.canvas.create_image(200, 470, </w:t>
      </w:r>
      <w:r>
        <w:br/>
      </w:r>
      <w:r>
        <w:rPr>
          <w:rStyle w:val="VerbatimChar"/>
        </w:rPr>
        <w:t xml:space="preserve">                image=self.images_left[0], anchor='nw')</w:t>
      </w:r>
      <w:r>
        <w:br/>
      </w:r>
      <w:r>
        <w:rPr>
          <w:rStyle w:val="VerbatimChar"/>
        </w:rPr>
        <w:t xml:space="preserve">     ➊ self.x = -2</w:t>
      </w:r>
      <w:r>
        <w:br/>
      </w:r>
      <w:r>
        <w:rPr>
          <w:rStyle w:val="VerbatimChar"/>
        </w:rPr>
        <w:t xml:space="preserve">     ➋ self.y = 0</w:t>
      </w:r>
      <w:r>
        <w:br/>
      </w:r>
      <w:r>
        <w:rPr>
          <w:rStyle w:val="VerbatimChar"/>
        </w:rPr>
        <w:t xml:space="preserve">        self.current_image = 0</w:t>
      </w:r>
      <w:r>
        <w:br/>
      </w:r>
      <w:r>
        <w:rPr>
          <w:rStyle w:val="VerbatimChar"/>
        </w:rPr>
        <w:t xml:space="preserve">        self.current_image_add = 1</w:t>
      </w:r>
      <w:r>
        <w:br/>
      </w:r>
      <w:r>
        <w:rPr>
          <w:rStyle w:val="VerbatimChar"/>
        </w:rPr>
        <w:t xml:space="preserve">        self.jump_count = 0 </w:t>
      </w:r>
      <w:r>
        <w:br/>
      </w:r>
      <w:r>
        <w:rPr>
          <w:rStyle w:val="VerbatimChar"/>
        </w:rPr>
        <w:t xml:space="preserve">        self.last_time = time.time()</w:t>
      </w:r>
      <w:r>
        <w:br/>
      </w:r>
      <w:r>
        <w:rPr>
          <w:rStyle w:val="VerbatimChar"/>
        </w:rPr>
        <w:t xml:space="preserve">        self.coordinates = Coords()</w:t>
      </w:r>
    </w:p>
    <w:p>
      <w:pPr>
        <w:pStyle w:val="FirstParagraph"/>
      </w:pPr>
      <w:bookmarkStart w:id="20" w:name="page_236"/>
      <w:r>
        <w:t xml:space="preserve"> </w:t>
      </w:r>
      <w:bookmarkEnd w:id="20"/>
      <w:r>
        <w:t xml:space="preserve"> </w:t>
      </w:r>
      <w:r>
        <w:t xml:space="preserve">Las variables de objeto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➊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➋</w:t>
      </w:r>
      <w:r>
        <w:t xml:space="preserve"> </w:t>
      </w:r>
      <w:r>
        <w:t xml:space="preserve">almacenarán la cantidad que añadiremos a las coordenadas horizontales (</w:t>
      </w:r>
      <w:r>
        <w:t xml:space="preserve"> </w:t>
      </w:r>
      <w:r>
        <w:rPr>
          <w:i/>
          <w:iCs/>
        </w:rP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) o verticales (</w:t>
      </w:r>
      <w:r>
        <w:t xml:space="preserve"> </w:t>
      </w:r>
      <w:r>
        <w:rPr>
          <w:i/>
          <w:iCs/>
        </w:rPr>
        <w:t xml:space="preserve">y1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y2</w:t>
      </w:r>
      <w:r>
        <w:t xml:space="preserve"> </w:t>
      </w:r>
      <w:r>
        <w:t xml:space="preserve">) de la figura de palo cuando se mueva por la pantalla.</w:t>
      </w:r>
    </w:p>
    <w:p>
      <w:pPr>
        <w:pStyle w:val="BodyText"/>
      </w:pPr>
      <w:r>
        <w:t xml:space="preserve">Como aprendiste en el</w:t>
      </w:r>
      <w:r>
        <w:t xml:space="preserve"> </w:t>
      </w:r>
      <w:hyperlink r:id="rId21">
        <w:r>
          <w:rPr>
            <w:rStyle w:val="Hyperlink"/>
          </w:rPr>
          <w:t xml:space="preserve">Capítulo 11</w:t>
        </w:r>
      </w:hyperlink>
      <w:r>
        <w:t xml:space="preserve"> </w:t>
      </w:r>
      <w:r>
        <w:t xml:space="preserve">, para animar algo con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añadimos valores a la posición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del objeto para moverlo por el lienzo. Ajustando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 -2 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a 0, restamos 2 a la posición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más adelante en el código y no añadimos nada a la posición vertical, para hacer que la figura de palo corra hacia la izquierda.</w:t>
      </w:r>
    </w:p>
    <w:p>
      <w:pPr>
        <w:pStyle w:val="BodyText"/>
      </w:pPr>
      <w:r>
        <w:t xml:space="preserve">Nota</w:t>
      </w:r>
      <w:r>
        <w:t xml:space="preserve"> </w:t>
      </w:r>
    </w:p>
    <w:p>
      <w:pPr>
        <w:pStyle w:val="BodyText"/>
      </w:pPr>
      <w:r>
        <w:rPr>
          <w:i/>
          <w:iCs/>
        </w:rPr>
        <w:t xml:space="preserve">Recuerda que un número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x</w:t>
      </w:r>
      <w:r>
        <w:rPr>
          <w:i/>
          <w:iCs/>
        </w:rPr>
        <w:t xml:space="preserve"> </w:t>
      </w:r>
      <w:r>
        <w:rPr>
          <w:i/>
          <w:iCs/>
        </w:rPr>
        <w:t xml:space="preserve">negativo significa moverse a la izquierda en el lienzo, y un número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x</w:t>
      </w:r>
      <w:r>
        <w:rPr>
          <w:i/>
          <w:iCs/>
        </w:rPr>
        <w:t xml:space="preserve"> </w:t>
      </w:r>
      <w:r>
        <w:rPr>
          <w:i/>
          <w:iCs/>
        </w:rPr>
        <w:t xml:space="preserve">positivo significa moverse a la derecha.</w:t>
      </w:r>
      <w:r>
        <w:t xml:space="preserve"> </w:t>
      </w:r>
      <w:r>
        <w:t xml:space="preserve">Un número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y</w:t>
      </w:r>
      <w:r>
        <w:rPr>
          <w:i/>
          <w:iCs/>
        </w:rPr>
        <w:t xml:space="preserve"> </w:t>
      </w:r>
      <w:r>
        <w:rPr>
          <w:i/>
          <w:iCs/>
        </w:rPr>
        <w:t xml:space="preserve">negativo significa moverse hacia arriba, y un número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y</w:t>
      </w:r>
      <w:r>
        <w:rPr>
          <w:i/>
          <w:iCs/>
        </w:rPr>
        <w:t xml:space="preserve"> </w:t>
      </w:r>
      <w:r>
        <w:rPr>
          <w:i/>
          <w:iCs/>
        </w:rPr>
        <w:t xml:space="preserve">positivo significa moverse hacia abajo.</w:t>
      </w:r>
    </w:p>
    <w:p>
      <w:pPr>
        <w:pStyle w:val="BodyText"/>
      </w:pPr>
      <w:r>
        <w:t xml:space="preserve">A continuación, creamos la variable de objeto</w:t>
      </w:r>
      <w:r>
        <w:t xml:space="preserve"> </w:t>
      </w:r>
      <w:r>
        <w:t xml:space="preserve"> </w:t>
      </w:r>
      <w:r>
        <w:t xml:space="preserve">current_image</w:t>
      </w:r>
      <w:r>
        <w:t xml:space="preserve"> </w:t>
      </w:r>
      <w:r>
        <w:t xml:space="preserve">para almacenar la posición índice de la imagen tal y como se muestra actualmente en la pantalla. Nuestra lista de imágenes orientadas a la izquierda,</w:t>
      </w:r>
      <w:r>
        <w:t xml:space="preserve"> </w:t>
      </w:r>
      <w:r>
        <w:t xml:space="preserve"> </w:t>
      </w:r>
      <w:r>
        <w:t xml:space="preserve">images_left</w:t>
      </w:r>
      <w:r>
        <w:t xml:space="preserve"> </w:t>
      </w:r>
      <w:r>
        <w:t xml:space="preserve">, contiene</w:t>
      </w:r>
      <w:r>
        <w:t xml:space="preserve"> </w:t>
      </w:r>
      <w:r>
        <w:rPr>
          <w:i/>
          <w:iCs/>
        </w:rPr>
        <w:t xml:space="preserve">figura-L1.gif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figura-L2.gif</w:t>
      </w:r>
      <w:r>
        <w:t xml:space="preserve"> </w:t>
      </w:r>
      <w:r>
        <w:t xml:space="preserve">, y</w:t>
      </w:r>
      <w:r>
        <w:t xml:space="preserve"> </w:t>
      </w:r>
      <w:r>
        <w:rPr>
          <w:i/>
          <w:iCs/>
        </w:rPr>
        <w:t xml:space="preserve">figura-L3.gif .</w:t>
      </w:r>
      <w:r>
        <w:t xml:space="preserve"> </w:t>
      </w:r>
      <w:r>
        <w:t xml:space="preserve">Ésas son las posiciones índice 0, 1 y 2.</w:t>
      </w:r>
    </w:p>
    <w:p>
      <w:pPr>
        <w:pStyle w:val="BodyText"/>
      </w:pPr>
      <w:r>
        <w:t xml:space="preserve">La variable</w:t>
      </w:r>
      <w:r>
        <w:t xml:space="preserve"> </w:t>
      </w:r>
      <w:r>
        <w:t xml:space="preserve"> </w:t>
      </w:r>
      <w:r>
        <w:t xml:space="preserve">current_image_add</w:t>
      </w:r>
      <w:r>
        <w:t xml:space="preserve"> </w:t>
      </w:r>
      <w:r>
        <w:t xml:space="preserve">contendrá el número que sumaremos a la posición índice almacenada en</w:t>
      </w:r>
      <w:r>
        <w:t xml:space="preserve"> </w:t>
      </w:r>
      <w:r>
        <w:t xml:space="preserve"> </w:t>
      </w:r>
      <w:r>
        <w:t xml:space="preserve">current_image</w:t>
      </w:r>
      <w:r>
        <w:t xml:space="preserve"> </w:t>
      </w:r>
      <w:r>
        <w:t xml:space="preserve">para obtener la siguiente posición índice. Por ejemplo, si se muestra la imagen en la posición índice 0, sumamos 1 para obtener la siguiente imagen en la posición índice 1, y volvemos a sumar 1 para obtener la imagen final de la lista en la posición índice 2. (Verás cómo utilizamos esta variable para la animación en el capítulo siguiente).</w:t>
      </w:r>
    </w:p>
    <w:p>
      <w:pPr>
        <w:pStyle w:val="BodyText"/>
      </w:pPr>
      <w:r>
        <w:t xml:space="preserve">La variable</w:t>
      </w:r>
      <w:r>
        <w:t xml:space="preserve"> </w:t>
      </w:r>
      <w:r>
        <w:t xml:space="preserve"> </w:t>
      </w:r>
      <w:r>
        <w:t xml:space="preserve">jump_count</w:t>
      </w:r>
      <w:r>
        <w:t xml:space="preserve"> </w:t>
      </w:r>
      <w:r>
        <w:t xml:space="preserve">es un contador que utilizaremos mientras salta la figura de palo. La variable</w:t>
      </w:r>
      <w:r>
        <w:t xml:space="preserve"> </w:t>
      </w:r>
      <w:r>
        <w:t xml:space="preserve"> </w:t>
      </w:r>
      <w:r>
        <w:t xml:space="preserve">last_time</w:t>
      </w:r>
      <w:r>
        <w:t xml:space="preserve"> </w:t>
      </w:r>
      <w:r>
        <w:t xml:space="preserve">registrará la última vez que cambiamos la imagen al animar nuestra figura de palo. Almacenamos la hora actual utilizando la función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del módulo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 último, establecemos la variable objeto</w:t>
      </w:r>
      <w:r>
        <w:t xml:space="preserve"> </w:t>
      </w:r>
      <w:r>
        <w:t xml:space="preserve"> </w:t>
      </w:r>
      <w:r>
        <w:t xml:space="preserve">coordinates</w:t>
      </w:r>
      <w:r>
        <w:t xml:space="preserve"> </w:t>
      </w:r>
      <w:r>
        <w:t xml:space="preserve">en un objeto de la clase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, sin parámetros de inicialización (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son todos 0). A diferencia de lo que ocurre con las plataformas, las coordenadas de la figura de palo cambiarán, por lo que estableceremos estos valores más adelante.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4 de 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1.xhtml#ch11" TargetMode="External" /><Relationship Type="http://schemas.openxmlformats.org/officeDocument/2006/relationships/hyperlink" Id="rId23" Target="ch15.html" TargetMode="External" /><Relationship Type="http://schemas.openxmlformats.org/officeDocument/2006/relationships/hyperlink" Id="rId22" Target="ch15_3.html" TargetMode="External" /><Relationship Type="http://schemas.openxmlformats.org/officeDocument/2006/relationships/hyperlink" Id="rId25" Target="ch15_4.docx" TargetMode="External" /><Relationship Type="http://schemas.openxmlformats.org/officeDocument/2006/relationships/hyperlink" Id="rId24" Target="ch15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1.xhtml#ch11" TargetMode="External" /><Relationship Type="http://schemas.openxmlformats.org/officeDocument/2006/relationships/hyperlink" Id="rId23" Target="ch15.html" TargetMode="External" /><Relationship Type="http://schemas.openxmlformats.org/officeDocument/2006/relationships/hyperlink" Id="rId22" Target="ch15_3.html" TargetMode="External" /><Relationship Type="http://schemas.openxmlformats.org/officeDocument/2006/relationships/hyperlink" Id="rId25" Target="ch15_4.docx" TargetMode="External" /><Relationship Type="http://schemas.openxmlformats.org/officeDocument/2006/relationships/hyperlink" Id="rId24" Target="ch15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2024-04-24T23:24:33Z</dcterms:created>
  <dcterms:modified xsi:type="dcterms:W3CDTF">2024-04-24T23:24:33Z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