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Unknown</w:t>
      </w:r>
    </w:p>
    <w:bookmarkStart w:id="22" w:name="sbo-rt-content"/>
    <w:p>
      <w:pPr>
        <w:pStyle w:val="FirstParagraph"/>
      </w:pPr>
      <w:bookmarkStart w:id="20" w:name="page_v"/>
      <w:r>
        <w:t xml:space="preserve"> </w:t>
      </w:r>
      <w:bookmarkEnd w:id="20"/>
      <w:r>
        <w:t xml:space="preserve"> </w:t>
      </w:r>
      <w:r>
        <w:t xml:space="preserve">The computer programmer is a creator of universes for which she or he alone is the lawgiver.</w:t>
      </w:r>
      <w:r>
        <w:br/>
      </w:r>
      <w:r>
        <w:t xml:space="preserve">No playwright, no stage director, no emperor, however powerful, has ever exercised such absolute authority to arrange a stage or field of battle and to command such unswervingly dutiful actors or troops.</w:t>
      </w:r>
    </w:p>
    <w:p>
      <w:pPr>
        <w:pStyle w:val="BodyText"/>
      </w:pPr>
      <w:r>
        <w:rPr>
          <w:i/>
          <w:iCs/>
        </w:rPr>
        <w:t xml:space="preserve">—Joseph Weizenbaum (slightly modified)</w:t>
      </w:r>
      <w:r>
        <w:t xml:space="preserve"> </w:t>
      </w:r>
      <w:bookmarkStart w:id="21" w:name="page_vi"/>
      <w:r>
        <w:t xml:space="preserve"> </w:t>
      </w:r>
      <w:bookmarkEnd w:id="21"/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/>
  <cp:keywords/>
  <dcterms:created xsi:type="dcterms:W3CDTF">2024-04-24T23:24:49Z</dcterms:created>
  <dcterms:modified xsi:type="dcterms:W3CDTF">2024-04-24T23:24:49Z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