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Unknown</w:t>
      </w:r>
    </w:p>
    <w:bookmarkStart w:id="27" w:name="sbo-rt-content"/>
    <w:bookmarkStart w:id="22" w:name="python-for-kids"/>
    <w:p>
      <w:pPr>
        <w:pStyle w:val="Heading1"/>
      </w:pPr>
      <w:bookmarkStart w:id="20" w:name="page_ii"/>
      <w:r>
        <w:t xml:space="preserve"> </w:t>
      </w:r>
      <w:bookmarkEnd w:id="20"/>
      <w:r>
        <w:t xml:space="preserve"> </w:t>
      </w:r>
      <w:bookmarkStart w:id="21" w:name="page_iii"/>
      <w:r>
        <w:t xml:space="preserve"> </w:t>
      </w:r>
      <w:bookmarkEnd w:id="21"/>
      <w:r>
        <w:t xml:space="preserve"> </w:t>
      </w:r>
      <w:r>
        <w:rPr>
          <w:b/>
          <w:bCs/>
        </w:rPr>
        <w:t xml:space="preserve">PYTHON FOR KIDS</w:t>
      </w:r>
    </w:p>
    <w:bookmarkEnd w:id="22"/>
    <w:bookmarkStart w:id="26" w:name="nd-edition"/>
    <w:p>
      <w:pPr>
        <w:pStyle w:val="Heading1"/>
      </w:pPr>
      <w:r>
        <w:rPr>
          <w:b/>
          <w:bCs/>
        </w:rPr>
        <w:t xml:space="preserve">2ND EDITION</w:t>
      </w:r>
    </w:p>
    <w:p>
      <w:pPr>
        <w:pStyle w:val="FirstParagraph"/>
      </w:pPr>
      <w:r>
        <w:rPr>
          <w:b/>
          <w:bCs/>
        </w:rPr>
        <w:t xml:space="preserve">A PLAYFUL INTRODUCTION TO PROGRAMMING</w:t>
      </w:r>
    </w:p>
    <w:p>
      <w:pPr>
        <w:pStyle w:val="BodyText"/>
      </w:pPr>
      <w:r>
        <w:rPr>
          <w:b/>
          <w:bCs/>
        </w:rPr>
        <w:t xml:space="preserve">by Jason R. Briggs</w:t>
      </w:r>
    </w:p>
    <w:p>
      <w:pPr>
        <w:pStyle w:val="BodyText"/>
      </w:pPr>
      <w:r>
        <w:drawing>
          <wp:inline>
            <wp:extent cx="768096" cy="890016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../images/pub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" cy="89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San Francisco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Unknown</dc:title>
  <dc:creator/>
  <cp:keywords/>
  <dcterms:created xsi:type="dcterms:W3CDTF">2024-04-24T23:24:53Z</dcterms:created>
  <dcterms:modified xsi:type="dcterms:W3CDTF">2024-04-24T23:24:53Z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