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4D55" w14:textId="77777777" w:rsidR="00F27D66" w:rsidRDefault="00F27D66" w:rsidP="00F27D66">
      <w:pPr>
        <w:pStyle w:val="NormalWeb"/>
      </w:pPr>
      <w:r>
        <w:t>EVALUATE THE FFG. EXPRESSION: (WITH SOLUTION AND FINAL ANSWER)</w:t>
      </w:r>
    </w:p>
    <w:p w14:paraId="5E318886" w14:textId="77777777" w:rsidR="00F27D66" w:rsidRDefault="00F27D66" w:rsidP="00F27D66">
      <w:pPr>
        <w:pStyle w:val="NormalWeb"/>
      </w:pPr>
      <w:r>
        <w:t>1.) 11 % 2 + 3 * 7 –2</w:t>
      </w:r>
    </w:p>
    <w:p w14:paraId="2D4F63EF" w14:textId="77777777" w:rsidR="00F27D66" w:rsidRDefault="00F27D66" w:rsidP="00F27D66">
      <w:pPr>
        <w:pStyle w:val="NormalWeb"/>
      </w:pPr>
      <w:r>
        <w:t>2.) 100 % 5 % 3 % 2</w:t>
      </w:r>
    </w:p>
    <w:p w14:paraId="59B986D6" w14:textId="77777777" w:rsidR="00F27D66" w:rsidRDefault="00F27D66" w:rsidP="00F27D66">
      <w:pPr>
        <w:pStyle w:val="NormalWeb"/>
      </w:pPr>
      <w:r>
        <w:t>3.) – (45 / 9) * 6 + 4</w:t>
      </w:r>
    </w:p>
    <w:p w14:paraId="3D76B6BB" w14:textId="77777777" w:rsidR="00F27D66" w:rsidRDefault="00F27D66" w:rsidP="00F27D66">
      <w:pPr>
        <w:pStyle w:val="NormalWeb"/>
      </w:pPr>
      <w:r>
        <w:t>4.) (5 + 7) % (10 * 2 – 5) / (15 – (8 – 6 % 4))</w:t>
      </w:r>
    </w:p>
    <w:p w14:paraId="0E4CE87F" w14:textId="77777777" w:rsidR="00F27D66" w:rsidRDefault="00F27D66" w:rsidP="00F27D66">
      <w:pPr>
        <w:pStyle w:val="NormalWeb"/>
      </w:pPr>
      <w:r>
        <w:t>5.) (8 + 21 % (18 – 5 * 3)) % (17 – (6 + 13 % 5))</w:t>
      </w:r>
    </w:p>
    <w:p w14:paraId="37800B55" w14:textId="77777777" w:rsidR="00F27D66" w:rsidRDefault="00F27D66" w:rsidP="00F27D66">
      <w:pPr>
        <w:pStyle w:val="NormalWeb"/>
      </w:pPr>
      <w:r>
        <w:t>6.) Number of enrollees exceeded 5,000 students.</w:t>
      </w:r>
    </w:p>
    <w:p w14:paraId="463F8263" w14:textId="77777777" w:rsidR="00F27D66" w:rsidRDefault="00F27D66" w:rsidP="00F27D66">
      <w:pPr>
        <w:pStyle w:val="NormalWeb"/>
      </w:pPr>
      <w:r>
        <w:t>7.) HEIGHT is at least 170 cm.</w:t>
      </w:r>
    </w:p>
    <w:p w14:paraId="0D79E6E3" w14:textId="77777777" w:rsidR="00F27D66" w:rsidRDefault="00F27D66" w:rsidP="00F27D66">
      <w:pPr>
        <w:pStyle w:val="NormalWeb"/>
      </w:pPr>
      <w:r>
        <w:t>8.) REVENUE is at most 80% of SALES.</w:t>
      </w:r>
    </w:p>
    <w:p w14:paraId="189B3A8E" w14:textId="77777777" w:rsidR="00F27D66" w:rsidRDefault="00F27D66" w:rsidP="00F27D66">
      <w:pPr>
        <w:pStyle w:val="NormalWeb"/>
      </w:pPr>
      <w:r>
        <w:t>9.) X is either 6, 8 , or 10</w:t>
      </w:r>
    </w:p>
    <w:p w14:paraId="162213E2" w14:textId="77777777" w:rsidR="00F27D66" w:rsidRDefault="00F27D66" w:rsidP="00F27D66">
      <w:pPr>
        <w:pStyle w:val="NormalWeb"/>
      </w:pPr>
      <w:r>
        <w:t>10.) X is any number except 1, 2, and 3.</w:t>
      </w:r>
    </w:p>
    <w:p w14:paraId="4CBC81E2" w14:textId="77777777" w:rsidR="00EB31C6" w:rsidRPr="00F27D66" w:rsidRDefault="00EB31C6" w:rsidP="00F27D66"/>
    <w:sectPr w:rsidR="00EB31C6" w:rsidRPr="00F2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40"/>
    <w:rsid w:val="00CE1540"/>
    <w:rsid w:val="00EB31C6"/>
    <w:rsid w:val="00F2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D85B"/>
  <w15:chartTrackingRefBased/>
  <w15:docId w15:val="{072B2799-C064-45FA-8F15-AB1E6021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ALFRED T. TIMBOL</dc:creator>
  <cp:keywords/>
  <dc:description/>
  <cp:lastModifiedBy>DINO ALFRED T. TIMBOL</cp:lastModifiedBy>
  <cp:revision>2</cp:revision>
  <dcterms:created xsi:type="dcterms:W3CDTF">2023-09-01T10:04:00Z</dcterms:created>
  <dcterms:modified xsi:type="dcterms:W3CDTF">2023-09-01T10:04:00Z</dcterms:modified>
</cp:coreProperties>
</file>