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7610CE" w14:textId="33E76513" w:rsidR="00B558D7" w:rsidRPr="009903EF" w:rsidRDefault="00B558D7" w:rsidP="00EC1480">
      <w:pPr>
        <w:spacing w:line="276" w:lineRule="auto"/>
        <w:rPr>
          <w:b/>
        </w:rPr>
      </w:pPr>
      <w:r w:rsidRPr="009903EF">
        <w:rPr>
          <w:b/>
        </w:rPr>
        <w:t xml:space="preserve">Homework Assignment </w:t>
      </w:r>
      <w:r w:rsidR="00020E62">
        <w:rPr>
          <w:b/>
        </w:rPr>
        <w:t>4</w:t>
      </w:r>
    </w:p>
    <w:p w14:paraId="246F926B" w14:textId="0366AB82" w:rsidR="00B558D7" w:rsidRPr="009903EF" w:rsidRDefault="007637E9" w:rsidP="00EC1480">
      <w:pPr>
        <w:spacing w:line="276" w:lineRule="auto"/>
      </w:pPr>
      <w:r w:rsidRPr="009903EF">
        <w:t xml:space="preserve">Due: 11:59PM </w:t>
      </w:r>
      <w:r w:rsidR="00667101">
        <w:rPr>
          <w:rFonts w:ascii="맑은 고딕" w:eastAsia="맑은 고딕" w:hAnsi="맑은 고딕" w:cs="맑은 고딕"/>
        </w:rPr>
        <w:t>June</w:t>
      </w:r>
      <w:r w:rsidRPr="009903EF">
        <w:t xml:space="preserve"> </w:t>
      </w:r>
      <w:r w:rsidR="00667101">
        <w:t>7</w:t>
      </w:r>
      <w:r w:rsidRPr="009903EF">
        <w:t>, 202</w:t>
      </w:r>
      <w:r w:rsidR="00AA4260" w:rsidRPr="009903EF">
        <w:t>1</w:t>
      </w:r>
    </w:p>
    <w:p w14:paraId="6750D5B4" w14:textId="77777777" w:rsidR="00B558D7" w:rsidRPr="009903EF" w:rsidRDefault="00B558D7" w:rsidP="002F3ECE">
      <w:pPr>
        <w:spacing w:line="276" w:lineRule="auto"/>
      </w:pPr>
    </w:p>
    <w:p w14:paraId="2BC6A9E2" w14:textId="28627ABF" w:rsidR="00FE2D8E" w:rsidRPr="00B414FC" w:rsidRDefault="00AA4260" w:rsidP="00B414FC">
      <w:pPr>
        <w:spacing w:line="276" w:lineRule="auto"/>
      </w:pPr>
      <w:r w:rsidRPr="009903EF">
        <w:t xml:space="preserve">1. </w:t>
      </w:r>
      <w:r w:rsidR="00B414FC" w:rsidRPr="00B414FC">
        <w:t>Read the relevant textbook sections and answer the questions below.</w:t>
      </w:r>
    </w:p>
    <w:p w14:paraId="6E3CAB46" w14:textId="0B67AD41" w:rsidR="00EC1480" w:rsidRDefault="001C1EFF" w:rsidP="00B414FC">
      <w:pPr>
        <w:spacing w:line="276" w:lineRule="auto"/>
      </w:pPr>
      <w:r w:rsidRPr="009903EF">
        <w:t xml:space="preserve">(a) </w:t>
      </w:r>
      <w:r w:rsidR="00B414FC">
        <w:t>Ans) trigger</w:t>
      </w:r>
    </w:p>
    <w:p w14:paraId="236E412D" w14:textId="77777777" w:rsidR="00B414FC" w:rsidRPr="009903EF" w:rsidRDefault="00B414FC" w:rsidP="00B414FC">
      <w:pPr>
        <w:spacing w:line="276" w:lineRule="auto"/>
      </w:pPr>
    </w:p>
    <w:p w14:paraId="5C058E0C" w14:textId="57C7156A" w:rsidR="0073682B" w:rsidRDefault="001C1EFF" w:rsidP="00B414FC">
      <w:pPr>
        <w:spacing w:line="276" w:lineRule="auto"/>
        <w:rPr>
          <w:rFonts w:eastAsiaTheme="minorEastAsia"/>
        </w:rPr>
      </w:pPr>
      <w:r w:rsidRPr="009903EF">
        <w:rPr>
          <w:rFonts w:eastAsiaTheme="minorEastAsia" w:hint="eastAsia"/>
        </w:rPr>
        <w:t>(</w:t>
      </w:r>
      <w:r w:rsidRPr="009903EF">
        <w:rPr>
          <w:rFonts w:eastAsiaTheme="minorEastAsia"/>
        </w:rPr>
        <w:t>b)</w:t>
      </w:r>
      <w:r w:rsidR="00B414FC">
        <w:rPr>
          <w:rFonts w:eastAsiaTheme="minorEastAsia"/>
        </w:rPr>
        <w:t xml:space="preserve"> Ans) table functions</w:t>
      </w:r>
    </w:p>
    <w:p w14:paraId="0B8D7AF2" w14:textId="77777777" w:rsidR="00B414FC" w:rsidRPr="009903EF" w:rsidRDefault="00B414FC" w:rsidP="00B414FC">
      <w:pPr>
        <w:spacing w:line="276" w:lineRule="auto"/>
        <w:rPr>
          <w:rFonts w:eastAsiaTheme="minorEastAsia"/>
        </w:rPr>
      </w:pPr>
    </w:p>
    <w:p w14:paraId="19E5968B" w14:textId="4DB25DEB" w:rsidR="00EC1480" w:rsidRDefault="001C1EFF" w:rsidP="00B414FC">
      <w:pPr>
        <w:spacing w:line="276" w:lineRule="auto"/>
        <w:rPr>
          <w:rFonts w:eastAsiaTheme="minorEastAsia"/>
        </w:rPr>
      </w:pPr>
      <w:r w:rsidRPr="009903EF">
        <w:rPr>
          <w:rFonts w:eastAsiaTheme="minorEastAsia"/>
        </w:rPr>
        <w:t xml:space="preserve">(c) </w:t>
      </w:r>
      <w:r w:rsidR="00B414FC">
        <w:rPr>
          <w:rFonts w:eastAsiaTheme="minorEastAsia"/>
        </w:rPr>
        <w:t>Ans) transaction</w:t>
      </w:r>
    </w:p>
    <w:p w14:paraId="4EC9EF90" w14:textId="77777777" w:rsidR="00B414FC" w:rsidRPr="009903EF" w:rsidRDefault="00B414FC" w:rsidP="00B414FC">
      <w:pPr>
        <w:spacing w:line="276" w:lineRule="auto"/>
        <w:rPr>
          <w:rFonts w:eastAsiaTheme="minorEastAsia"/>
        </w:rPr>
      </w:pPr>
    </w:p>
    <w:p w14:paraId="09DEF2BC" w14:textId="33F8566F" w:rsidR="001C1EFF" w:rsidRDefault="001C1EFF" w:rsidP="00B414FC">
      <w:pPr>
        <w:spacing w:line="276" w:lineRule="auto"/>
        <w:rPr>
          <w:rFonts w:eastAsiaTheme="minorEastAsia"/>
        </w:rPr>
      </w:pPr>
      <w:r w:rsidRPr="009903EF">
        <w:rPr>
          <w:rFonts w:eastAsiaTheme="minorEastAsia" w:hint="eastAsia"/>
        </w:rPr>
        <w:t>(</w:t>
      </w:r>
      <w:r w:rsidRPr="009903EF">
        <w:rPr>
          <w:rFonts w:eastAsiaTheme="minorEastAsia"/>
        </w:rPr>
        <w:t xml:space="preserve">d) </w:t>
      </w:r>
      <w:r w:rsidR="00B414FC">
        <w:rPr>
          <w:rFonts w:eastAsiaTheme="minorEastAsia"/>
        </w:rPr>
        <w:t>Ans) index</w:t>
      </w:r>
    </w:p>
    <w:p w14:paraId="5918A21C" w14:textId="77777777" w:rsidR="00B414FC" w:rsidRPr="009903EF" w:rsidRDefault="00B414FC" w:rsidP="00B414FC">
      <w:pPr>
        <w:spacing w:line="276" w:lineRule="auto"/>
        <w:rPr>
          <w:rFonts w:eastAsiaTheme="minorEastAsia"/>
        </w:rPr>
      </w:pPr>
    </w:p>
    <w:p w14:paraId="303EEE58" w14:textId="07B59D87" w:rsidR="001C1EFF" w:rsidRDefault="001C1EFF" w:rsidP="00B414FC">
      <w:pPr>
        <w:spacing w:line="276" w:lineRule="auto"/>
        <w:rPr>
          <w:rFonts w:eastAsiaTheme="minorEastAsia"/>
        </w:rPr>
      </w:pPr>
      <w:r w:rsidRPr="009903EF">
        <w:rPr>
          <w:rFonts w:eastAsiaTheme="minorEastAsia"/>
        </w:rPr>
        <w:t>(e)</w:t>
      </w:r>
      <w:r w:rsidR="004B746A" w:rsidRPr="009903EF">
        <w:rPr>
          <w:rFonts w:eastAsiaTheme="minorEastAsia"/>
        </w:rPr>
        <w:t xml:space="preserve"> </w:t>
      </w:r>
      <w:r w:rsidR="00B414FC" w:rsidRPr="00B414FC">
        <w:rPr>
          <w:rFonts w:eastAsiaTheme="minorEastAsia"/>
        </w:rPr>
        <w:t>According to the textbook description from Section 4.2, what is the main difference between views and named subqueries defined by WITH?</w:t>
      </w:r>
    </w:p>
    <w:p w14:paraId="5D69017C" w14:textId="4C22B200" w:rsidR="00B414FC" w:rsidRDefault="00B414FC" w:rsidP="00B414FC">
      <w:pPr>
        <w:spacing w:line="276" w:lineRule="auto"/>
        <w:rPr>
          <w:rFonts w:eastAsiaTheme="minorEastAsia"/>
        </w:rPr>
      </w:pPr>
      <w:r>
        <w:rPr>
          <w:rFonts w:eastAsiaTheme="minorEastAsia"/>
        </w:rPr>
        <w:t xml:space="preserve">Ans) if view once created remain available until explicitly </w:t>
      </w:r>
      <w:proofErr w:type="spellStart"/>
      <w:r>
        <w:rPr>
          <w:rFonts w:eastAsiaTheme="minorEastAsia"/>
        </w:rPr>
        <w:t>droped</w:t>
      </w:r>
      <w:proofErr w:type="spellEnd"/>
      <w:r>
        <w:rPr>
          <w:rFonts w:eastAsiaTheme="minorEastAsia"/>
        </w:rPr>
        <w:t>. But with clause is local query</w:t>
      </w:r>
    </w:p>
    <w:p w14:paraId="6A138F27" w14:textId="77777777" w:rsidR="00B414FC" w:rsidRPr="00B414FC" w:rsidRDefault="00B414FC" w:rsidP="00B414FC">
      <w:pPr>
        <w:spacing w:line="276" w:lineRule="auto"/>
        <w:rPr>
          <w:rFonts w:eastAsiaTheme="minorEastAsia"/>
        </w:rPr>
      </w:pPr>
    </w:p>
    <w:p w14:paraId="78F6C881" w14:textId="514FD15B" w:rsidR="004B746A" w:rsidRDefault="004B746A" w:rsidP="00B414FC">
      <w:pPr>
        <w:spacing w:line="276" w:lineRule="auto"/>
        <w:rPr>
          <w:rFonts w:eastAsiaTheme="minorEastAsia"/>
        </w:rPr>
      </w:pPr>
      <w:r w:rsidRPr="009903EF">
        <w:rPr>
          <w:rFonts w:eastAsiaTheme="minorEastAsia" w:hint="eastAsia"/>
        </w:rPr>
        <w:t>(</w:t>
      </w:r>
      <w:r w:rsidRPr="009903EF">
        <w:rPr>
          <w:rFonts w:eastAsiaTheme="minorEastAsia"/>
        </w:rPr>
        <w:t xml:space="preserve">f) </w:t>
      </w:r>
      <w:r w:rsidR="00B414FC" w:rsidRPr="00B414FC">
        <w:rPr>
          <w:rFonts w:eastAsiaTheme="minorEastAsia"/>
        </w:rPr>
        <w:t>List the conditions that an SQL view is said to be updatable.</w:t>
      </w:r>
    </w:p>
    <w:p w14:paraId="18B3C63F" w14:textId="64CD0683" w:rsidR="004B746A" w:rsidRPr="009903EF" w:rsidRDefault="00B414FC" w:rsidP="00B414FC">
      <w:pPr>
        <w:spacing w:line="276" w:lineRule="auto"/>
        <w:rPr>
          <w:rFonts w:eastAsiaTheme="minorEastAsia"/>
        </w:rPr>
      </w:pPr>
      <w:r>
        <w:rPr>
          <w:rFonts w:eastAsiaTheme="minorEastAsia"/>
        </w:rPr>
        <w:t xml:space="preserve">Ans) In FROM clause, when number of </w:t>
      </w:r>
      <w:proofErr w:type="gramStart"/>
      <w:r>
        <w:rPr>
          <w:rFonts w:eastAsiaTheme="minorEastAsia"/>
        </w:rPr>
        <w:t>table</w:t>
      </w:r>
      <w:proofErr w:type="gramEnd"/>
      <w:r>
        <w:rPr>
          <w:rFonts w:eastAsiaTheme="minorEastAsia"/>
        </w:rPr>
        <w:t xml:space="preserve"> is only one. SELECT clause contains only attribute names of the relation, and does not have any expressions, aggregates, or DISTINCT specification. The query does not have a GROUP BY or HAVING clause</w:t>
      </w:r>
    </w:p>
    <w:p w14:paraId="5CB00B1D" w14:textId="77B257EC" w:rsidR="00EC1480" w:rsidRPr="009903EF" w:rsidRDefault="00EC1480" w:rsidP="007514F7">
      <w:pPr>
        <w:spacing w:line="276" w:lineRule="auto"/>
        <w:rPr>
          <w:rFonts w:eastAsiaTheme="minorEastAsia"/>
        </w:rPr>
      </w:pPr>
    </w:p>
    <w:p w14:paraId="0FE3DDE4" w14:textId="77777777" w:rsidR="00A120EE" w:rsidRPr="009903EF" w:rsidRDefault="00A120EE" w:rsidP="007514F7">
      <w:pPr>
        <w:spacing w:line="276" w:lineRule="auto"/>
        <w:rPr>
          <w:rFonts w:eastAsiaTheme="minorEastAsia"/>
        </w:rPr>
      </w:pPr>
    </w:p>
    <w:p w14:paraId="5E477DCF" w14:textId="6CE22F60" w:rsidR="00A120EE" w:rsidRDefault="00EC1480" w:rsidP="004231AD">
      <w:pPr>
        <w:spacing w:line="276" w:lineRule="auto"/>
      </w:pPr>
      <w:r w:rsidRPr="009903EF">
        <w:t xml:space="preserve">2. </w:t>
      </w:r>
      <w:r w:rsidR="004231AD" w:rsidRPr="004231AD">
        <w:t>Match each of the following key types to the corresponding definition.</w:t>
      </w:r>
    </w:p>
    <w:p w14:paraId="3C406106" w14:textId="7F9EB9F6" w:rsidR="004231AD" w:rsidRPr="009903EF" w:rsidRDefault="004231AD" w:rsidP="004231AD">
      <w:pPr>
        <w:spacing w:line="276" w:lineRule="auto"/>
        <w:rPr>
          <w:rFonts w:eastAsia="바탕"/>
        </w:rPr>
      </w:pPr>
      <w:r>
        <w:t xml:space="preserve">Ans) </w:t>
      </w:r>
    </w:p>
    <w:p w14:paraId="6F8EC001" w14:textId="28DED7D9" w:rsidR="000B0CC4" w:rsidRPr="009903EF" w:rsidRDefault="004231AD" w:rsidP="007514F7">
      <w:pPr>
        <w:spacing w:line="276" w:lineRule="auto"/>
      </w:pPr>
      <w:r w:rsidRPr="004231AD">
        <w:rPr>
          <w:noProof/>
        </w:rPr>
        <w:drawing>
          <wp:inline distT="0" distB="0" distL="0" distR="0" wp14:anchorId="080B71BB" wp14:editId="3C8DAB02">
            <wp:extent cx="5943600" cy="1631950"/>
            <wp:effectExtent l="0" t="0" r="0" b="635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31950"/>
                    </a:xfrm>
                    <a:prstGeom prst="rect">
                      <a:avLst/>
                    </a:prstGeom>
                  </pic:spPr>
                </pic:pic>
              </a:graphicData>
            </a:graphic>
          </wp:inline>
        </w:drawing>
      </w:r>
    </w:p>
    <w:p w14:paraId="51887701" w14:textId="2ED5A5C2" w:rsidR="00332010" w:rsidRDefault="00EC1480" w:rsidP="00332010">
      <w:pPr>
        <w:spacing w:line="276" w:lineRule="auto"/>
      </w:pPr>
      <w:r w:rsidRPr="009903EF">
        <w:t xml:space="preserve">3. </w:t>
      </w:r>
      <w:r w:rsidR="00332010" w:rsidRPr="00332010">
        <w:t>Answer the following questions that are from the textbook exercise problem sets. You may refer to the Internet as well as the textbook for assistance; however, your solution should contain your own ideas in your own language.</w:t>
      </w:r>
    </w:p>
    <w:p w14:paraId="5544CD34" w14:textId="492448E9" w:rsidR="00332010" w:rsidRPr="00332010" w:rsidRDefault="00332010" w:rsidP="00332010">
      <w:pPr>
        <w:spacing w:line="276" w:lineRule="auto"/>
      </w:pPr>
      <w:r>
        <w:t xml:space="preserve">a) </w:t>
      </w:r>
      <w:r w:rsidRPr="00332010">
        <w:t xml:space="preserve">Show how to define a view </w:t>
      </w:r>
      <w:proofErr w:type="spellStart"/>
      <w:r w:rsidRPr="00332010">
        <w:t>tot_</w:t>
      </w:r>
      <w:proofErr w:type="gramStart"/>
      <w:r w:rsidRPr="00332010">
        <w:t>credits</w:t>
      </w:r>
      <w:proofErr w:type="spellEnd"/>
      <w:r w:rsidRPr="00332010">
        <w:t>(</w:t>
      </w:r>
      <w:proofErr w:type="gramEnd"/>
      <w:r w:rsidRPr="00332010">
        <w:t xml:space="preserve">year, </w:t>
      </w:r>
      <w:proofErr w:type="spellStart"/>
      <w:r w:rsidRPr="00332010">
        <w:t>num_credits</w:t>
      </w:r>
      <w:proofErr w:type="spellEnd"/>
      <w:r w:rsidRPr="00332010">
        <w:t>), giving the total number of credits taken in each year</w:t>
      </w:r>
      <w:r>
        <w:t>.</w:t>
      </w:r>
    </w:p>
    <w:p w14:paraId="7CC0BD57" w14:textId="03011792" w:rsidR="000A2DE9" w:rsidRPr="00332010" w:rsidRDefault="00332010" w:rsidP="007514F7">
      <w:pPr>
        <w:spacing w:line="276" w:lineRule="auto"/>
        <w:rPr>
          <w:rFonts w:eastAsiaTheme="minorEastAsia"/>
          <w:color w:val="000000" w:themeColor="text1"/>
        </w:rPr>
      </w:pPr>
      <w:r>
        <w:rPr>
          <w:rFonts w:eastAsiaTheme="minorEastAsia"/>
          <w:color w:val="000000" w:themeColor="text1"/>
        </w:rPr>
        <w:t xml:space="preserve">Ans) CREAT VIEW </w:t>
      </w:r>
      <w:proofErr w:type="spellStart"/>
      <w:r>
        <w:rPr>
          <w:rFonts w:eastAsiaTheme="minorEastAsia"/>
          <w:color w:val="000000" w:themeColor="text1"/>
        </w:rPr>
        <w:t>tot_credits</w:t>
      </w:r>
      <w:proofErr w:type="spellEnd"/>
      <w:r>
        <w:rPr>
          <w:rFonts w:eastAsiaTheme="minorEastAsia"/>
          <w:color w:val="000000" w:themeColor="text1"/>
        </w:rPr>
        <w:t xml:space="preserve"> as SELECT year, SUM(</w:t>
      </w:r>
      <w:proofErr w:type="spellStart"/>
      <w:r>
        <w:rPr>
          <w:rFonts w:eastAsiaTheme="minorEastAsia"/>
          <w:color w:val="000000" w:themeColor="text1"/>
        </w:rPr>
        <w:t>n</w:t>
      </w:r>
      <w:r>
        <w:rPr>
          <w:rFonts w:eastAsiaTheme="minorEastAsia" w:hint="eastAsia"/>
          <w:color w:val="000000" w:themeColor="text1"/>
        </w:rPr>
        <w:t>u</w:t>
      </w:r>
      <w:r>
        <w:rPr>
          <w:rFonts w:eastAsiaTheme="minorEastAsia"/>
          <w:color w:val="000000" w:themeColor="text1"/>
        </w:rPr>
        <w:t>m_creditts</w:t>
      </w:r>
      <w:proofErr w:type="spellEnd"/>
      <w:r>
        <w:rPr>
          <w:rFonts w:eastAsiaTheme="minorEastAsia"/>
          <w:color w:val="000000" w:themeColor="text1"/>
        </w:rPr>
        <w:t xml:space="preserve">) AS </w:t>
      </w:r>
      <w:proofErr w:type="spellStart"/>
      <w:r>
        <w:rPr>
          <w:rFonts w:eastAsiaTheme="minorEastAsia"/>
          <w:color w:val="000000" w:themeColor="text1"/>
        </w:rPr>
        <w:t>num_credits</w:t>
      </w:r>
      <w:proofErr w:type="spellEnd"/>
      <w:r>
        <w:rPr>
          <w:rFonts w:eastAsiaTheme="minorEastAsia"/>
          <w:color w:val="000000" w:themeColor="text1"/>
        </w:rPr>
        <w:t xml:space="preserve"> FROM  </w:t>
      </w:r>
      <w:r w:rsidR="007C4BFF">
        <w:rPr>
          <w:rFonts w:eastAsiaTheme="minorEastAsia"/>
          <w:color w:val="000000" w:themeColor="text1"/>
        </w:rPr>
        <w:t xml:space="preserve">course JOIN takes ON </w:t>
      </w:r>
      <w:proofErr w:type="spellStart"/>
      <w:r w:rsidR="007C4BFF">
        <w:rPr>
          <w:rFonts w:eastAsiaTheme="minorEastAsia"/>
          <w:color w:val="000000" w:themeColor="text1"/>
        </w:rPr>
        <w:t>course.course_id</w:t>
      </w:r>
      <w:proofErr w:type="spellEnd"/>
      <w:r w:rsidR="007C4BFF">
        <w:rPr>
          <w:rFonts w:eastAsiaTheme="minorEastAsia"/>
          <w:color w:val="000000" w:themeColor="text1"/>
        </w:rPr>
        <w:t xml:space="preserve"> = </w:t>
      </w:r>
      <w:proofErr w:type="spellStart"/>
      <w:r w:rsidR="007C4BFF">
        <w:rPr>
          <w:rFonts w:eastAsiaTheme="minorEastAsia"/>
          <w:color w:val="000000" w:themeColor="text1"/>
        </w:rPr>
        <w:t>takes.course_id</w:t>
      </w:r>
      <w:proofErr w:type="spellEnd"/>
      <w:r w:rsidR="007C4BFF">
        <w:rPr>
          <w:rFonts w:eastAsiaTheme="minorEastAsia"/>
          <w:color w:val="000000" w:themeColor="text1"/>
        </w:rPr>
        <w:t xml:space="preserve"> </w:t>
      </w:r>
      <w:r>
        <w:rPr>
          <w:rFonts w:eastAsiaTheme="minorEastAsia"/>
          <w:color w:val="000000" w:themeColor="text1"/>
        </w:rPr>
        <w:t>GROUP BY year</w:t>
      </w:r>
      <w:r w:rsidR="007C4BFF">
        <w:rPr>
          <w:rFonts w:eastAsiaTheme="minorEastAsia"/>
          <w:color w:val="000000" w:themeColor="text1"/>
        </w:rPr>
        <w:t>;</w:t>
      </w:r>
    </w:p>
    <w:p w14:paraId="10AF7993" w14:textId="36D7C349" w:rsidR="000A2DE9" w:rsidRDefault="000A2DE9" w:rsidP="007514F7">
      <w:pPr>
        <w:spacing w:line="276" w:lineRule="auto"/>
        <w:rPr>
          <w:rFonts w:eastAsiaTheme="minorEastAsia"/>
          <w:color w:val="000000" w:themeColor="text1"/>
        </w:rPr>
      </w:pPr>
    </w:p>
    <w:p w14:paraId="0E6B9AEB" w14:textId="237F19A0" w:rsidR="000A2DE9" w:rsidRDefault="00332010" w:rsidP="007514F7">
      <w:pPr>
        <w:spacing w:line="276" w:lineRule="auto"/>
        <w:rPr>
          <w:rFonts w:eastAsiaTheme="minorEastAsia"/>
          <w:color w:val="000000" w:themeColor="text1"/>
        </w:rPr>
      </w:pPr>
      <w:r>
        <w:rPr>
          <w:rFonts w:eastAsiaTheme="minorEastAsia" w:hint="eastAsia"/>
          <w:color w:val="000000" w:themeColor="text1"/>
        </w:rPr>
        <w:lastRenderedPageBreak/>
        <w:t>b</w:t>
      </w:r>
      <w:r>
        <w:rPr>
          <w:rFonts w:eastAsiaTheme="minorEastAsia"/>
          <w:color w:val="000000" w:themeColor="text1"/>
        </w:rPr>
        <w:t xml:space="preserve">) </w:t>
      </w:r>
      <w:r w:rsidRPr="00332010">
        <w:rPr>
          <w:rFonts w:eastAsiaTheme="minorEastAsia"/>
          <w:color w:val="000000" w:themeColor="text1"/>
        </w:rPr>
        <w:t>For the view of Exercise 4.20, explain why the DBMS would not allow a tuple to be inserted into the database through this view.</w:t>
      </w:r>
    </w:p>
    <w:p w14:paraId="3C591B0B" w14:textId="6E029450" w:rsidR="00332010" w:rsidRDefault="00332010" w:rsidP="007514F7">
      <w:pPr>
        <w:spacing w:line="276" w:lineRule="auto"/>
        <w:rPr>
          <w:rFonts w:eastAsiaTheme="minorEastAsia"/>
          <w:color w:val="000000" w:themeColor="text1"/>
        </w:rPr>
      </w:pPr>
      <w:r>
        <w:rPr>
          <w:rFonts w:eastAsiaTheme="minorEastAsia"/>
          <w:color w:val="000000" w:themeColor="text1"/>
        </w:rPr>
        <w:t xml:space="preserve">Ans) </w:t>
      </w:r>
      <w:r w:rsidR="004C5C2A">
        <w:rPr>
          <w:rFonts w:eastAsiaTheme="minorEastAsia"/>
          <w:color w:val="000000" w:themeColor="text1"/>
        </w:rPr>
        <w:t>Because there is GROUP BY clause, the insert is not allowed.</w:t>
      </w:r>
    </w:p>
    <w:p w14:paraId="42739783" w14:textId="7400A949" w:rsidR="000A2DE9" w:rsidRDefault="000A2DE9" w:rsidP="007514F7">
      <w:pPr>
        <w:spacing w:line="276" w:lineRule="auto"/>
        <w:rPr>
          <w:rFonts w:eastAsiaTheme="minorEastAsia"/>
          <w:color w:val="000000" w:themeColor="text1"/>
        </w:rPr>
      </w:pPr>
    </w:p>
    <w:p w14:paraId="586B48D5" w14:textId="4487FF3B" w:rsidR="004C5C2A" w:rsidRDefault="004C5C2A" w:rsidP="007514F7">
      <w:pPr>
        <w:spacing w:line="276" w:lineRule="auto"/>
        <w:rPr>
          <w:rFonts w:eastAsiaTheme="minorEastAsia"/>
          <w:color w:val="000000" w:themeColor="text1"/>
        </w:rPr>
      </w:pPr>
      <w:r>
        <w:rPr>
          <w:rFonts w:eastAsiaTheme="minorEastAsia" w:hint="eastAsia"/>
          <w:color w:val="000000" w:themeColor="text1"/>
        </w:rPr>
        <w:t>c</w:t>
      </w:r>
      <w:r>
        <w:rPr>
          <w:rFonts w:eastAsiaTheme="minorEastAsia"/>
          <w:color w:val="000000" w:themeColor="text1"/>
        </w:rPr>
        <w:t xml:space="preserve">) </w:t>
      </w:r>
      <w:r w:rsidRPr="004C5C2A">
        <w:rPr>
          <w:rFonts w:eastAsiaTheme="minorEastAsia"/>
          <w:color w:val="000000" w:themeColor="text1"/>
        </w:rPr>
        <w:t>In the variable-length record representation, a null bitmap is used to indicate if an attribute has the null value.</w:t>
      </w:r>
    </w:p>
    <w:p w14:paraId="1322F684" w14:textId="4F99623E" w:rsidR="004C5C2A" w:rsidRDefault="004C5C2A" w:rsidP="004C5C2A">
      <w:pPr>
        <w:spacing w:line="276" w:lineRule="auto"/>
        <w:ind w:firstLine="720"/>
        <w:rPr>
          <w:rFonts w:eastAsiaTheme="minorEastAsia"/>
          <w:color w:val="000000" w:themeColor="text1"/>
        </w:rPr>
      </w:pPr>
      <w:proofErr w:type="spellStart"/>
      <w:r>
        <w:rPr>
          <w:rFonts w:eastAsiaTheme="minorEastAsia"/>
          <w:color w:val="000000" w:themeColor="text1"/>
        </w:rPr>
        <w:t>i</w:t>
      </w:r>
      <w:proofErr w:type="spellEnd"/>
      <w:r>
        <w:rPr>
          <w:rFonts w:eastAsiaTheme="minorEastAsia"/>
          <w:color w:val="000000" w:themeColor="text1"/>
        </w:rPr>
        <w:t xml:space="preserve">. </w:t>
      </w:r>
      <w:r w:rsidRPr="004C5C2A">
        <w:rPr>
          <w:rFonts w:eastAsiaTheme="minorEastAsia"/>
          <w:color w:val="000000" w:themeColor="text1"/>
        </w:rPr>
        <w:t>Section 13.2.2 of the textbook explains what a null bitmap is.</w:t>
      </w:r>
    </w:p>
    <w:p w14:paraId="2A5E0EFE" w14:textId="4A5AC927" w:rsidR="004C5C2A" w:rsidRDefault="004C5C2A" w:rsidP="004C5C2A">
      <w:pPr>
        <w:spacing w:line="276" w:lineRule="auto"/>
        <w:ind w:firstLine="720"/>
        <w:rPr>
          <w:rFonts w:eastAsiaTheme="minorEastAsia"/>
          <w:color w:val="000000" w:themeColor="text1"/>
        </w:rPr>
      </w:pPr>
      <w:r>
        <w:rPr>
          <w:rFonts w:eastAsiaTheme="minorEastAsia"/>
          <w:color w:val="000000" w:themeColor="text1"/>
        </w:rPr>
        <w:t xml:space="preserve">Ans) </w:t>
      </w:r>
      <w:r w:rsidRPr="004C5C2A">
        <w:rPr>
          <w:rFonts w:eastAsiaTheme="minorEastAsia"/>
          <w:color w:val="000000" w:themeColor="text1"/>
        </w:rPr>
        <w:t xml:space="preserve">It contains information about which attribute is </w:t>
      </w:r>
      <w:r>
        <w:rPr>
          <w:rFonts w:eastAsiaTheme="minorEastAsia"/>
          <w:color w:val="000000" w:themeColor="text1"/>
        </w:rPr>
        <w:t>null value</w:t>
      </w:r>
      <w:r w:rsidRPr="004C5C2A">
        <w:rPr>
          <w:rFonts w:eastAsiaTheme="minorEastAsia"/>
          <w:color w:val="000000" w:themeColor="text1"/>
        </w:rPr>
        <w:t>.</w:t>
      </w:r>
    </w:p>
    <w:p w14:paraId="7396B512" w14:textId="44AF8714" w:rsidR="000A2DE9" w:rsidRDefault="000A2DE9" w:rsidP="007514F7">
      <w:pPr>
        <w:spacing w:line="276" w:lineRule="auto"/>
        <w:rPr>
          <w:rFonts w:eastAsiaTheme="minorEastAsia"/>
          <w:color w:val="000000" w:themeColor="text1"/>
        </w:rPr>
      </w:pPr>
    </w:p>
    <w:p w14:paraId="1CDDF591" w14:textId="17E3B4D6" w:rsidR="004C5C2A" w:rsidRDefault="004C5C2A" w:rsidP="004C5C2A">
      <w:pPr>
        <w:spacing w:line="276" w:lineRule="auto"/>
        <w:ind w:left="720"/>
        <w:rPr>
          <w:rFonts w:eastAsiaTheme="minorEastAsia"/>
          <w:color w:val="000000" w:themeColor="text1"/>
        </w:rPr>
      </w:pPr>
      <w:r>
        <w:rPr>
          <w:rFonts w:eastAsiaTheme="minorEastAsia"/>
          <w:color w:val="000000" w:themeColor="text1"/>
        </w:rPr>
        <w:t xml:space="preserve">ii. </w:t>
      </w:r>
      <w:r w:rsidRPr="004C5C2A">
        <w:rPr>
          <w:rFonts w:eastAsiaTheme="minorEastAsia"/>
          <w:color w:val="000000" w:themeColor="text1"/>
        </w:rPr>
        <w:t>For variable-length fields, if the value is null, what would be stored in the offset and length fields?</w:t>
      </w:r>
    </w:p>
    <w:p w14:paraId="27CEF385" w14:textId="13AAA4F5" w:rsidR="004C5C2A" w:rsidRDefault="004C5C2A" w:rsidP="004C5C2A">
      <w:pPr>
        <w:spacing w:line="276" w:lineRule="auto"/>
        <w:ind w:firstLine="720"/>
        <w:rPr>
          <w:rFonts w:eastAsiaTheme="minorEastAsia" w:hint="eastAsia"/>
          <w:color w:val="000000" w:themeColor="text1"/>
        </w:rPr>
      </w:pPr>
      <w:r>
        <w:rPr>
          <w:rFonts w:eastAsiaTheme="minorEastAsia"/>
          <w:color w:val="000000" w:themeColor="text1"/>
        </w:rPr>
        <w:t>Ans) nothing is stored.</w:t>
      </w:r>
    </w:p>
    <w:p w14:paraId="1486FF75" w14:textId="1A02E4AD" w:rsidR="004C5C2A" w:rsidRDefault="004C5C2A" w:rsidP="004C5C2A">
      <w:pPr>
        <w:spacing w:line="276" w:lineRule="auto"/>
        <w:ind w:firstLine="720"/>
        <w:rPr>
          <w:rFonts w:eastAsiaTheme="minorEastAsia"/>
          <w:color w:val="000000" w:themeColor="text1"/>
        </w:rPr>
      </w:pPr>
    </w:p>
    <w:p w14:paraId="7C0B8B06" w14:textId="2DFE6E51" w:rsidR="004C5C2A" w:rsidRDefault="004C5C2A" w:rsidP="004C5C2A">
      <w:pPr>
        <w:spacing w:line="276" w:lineRule="auto"/>
        <w:ind w:left="720"/>
        <w:rPr>
          <w:rFonts w:eastAsiaTheme="minorEastAsia"/>
          <w:color w:val="000000" w:themeColor="text1"/>
        </w:rPr>
      </w:pPr>
      <w:r>
        <w:rPr>
          <w:rFonts w:eastAsiaTheme="minorEastAsia" w:hint="eastAsia"/>
          <w:color w:val="000000" w:themeColor="text1"/>
        </w:rPr>
        <w:t>i</w:t>
      </w:r>
      <w:r>
        <w:rPr>
          <w:rFonts w:eastAsiaTheme="minorEastAsia"/>
          <w:color w:val="000000" w:themeColor="text1"/>
        </w:rPr>
        <w:t xml:space="preserve">ii. </w:t>
      </w:r>
      <w:r w:rsidRPr="004C5C2A">
        <w:rPr>
          <w:rFonts w:eastAsiaTheme="minorEastAsia"/>
          <w:color w:val="000000" w:themeColor="text1"/>
        </w:rPr>
        <w:t>In some applications, tuples have a very large number of attributes, most of which are null. Can you</w:t>
      </w:r>
      <w:r>
        <w:rPr>
          <w:rFonts w:eastAsiaTheme="minorEastAsia" w:hint="eastAsia"/>
          <w:color w:val="000000" w:themeColor="text1"/>
        </w:rPr>
        <w:t xml:space="preserve"> </w:t>
      </w:r>
      <w:r w:rsidRPr="004C5C2A">
        <w:rPr>
          <w:rFonts w:eastAsiaTheme="minorEastAsia"/>
          <w:color w:val="000000" w:themeColor="text1"/>
        </w:rPr>
        <w:t>modify the record representation such that the only overhead for a null attribute is the single bit in the null bitmap?</w:t>
      </w:r>
    </w:p>
    <w:p w14:paraId="14DAE734" w14:textId="48C2F7EB" w:rsidR="004C5C2A" w:rsidRDefault="004C5C2A" w:rsidP="004C5C2A">
      <w:pPr>
        <w:spacing w:line="276" w:lineRule="auto"/>
        <w:ind w:left="720"/>
        <w:rPr>
          <w:rFonts w:eastAsiaTheme="minorEastAsia"/>
          <w:color w:val="000000" w:themeColor="text1"/>
        </w:rPr>
      </w:pPr>
      <w:r>
        <w:rPr>
          <w:rFonts w:eastAsiaTheme="minorEastAsia"/>
          <w:color w:val="000000" w:themeColor="text1"/>
        </w:rPr>
        <w:t>Ans) if there is null attribute, then just one b</w:t>
      </w:r>
      <w:r w:rsidR="000E64EF">
        <w:rPr>
          <w:rFonts w:eastAsiaTheme="minorEastAsia"/>
          <w:color w:val="000000" w:themeColor="text1"/>
        </w:rPr>
        <w:t xml:space="preserve">it is needed. Because </w:t>
      </w:r>
      <w:r>
        <w:rPr>
          <w:rFonts w:eastAsiaTheme="minorEastAsia"/>
          <w:color w:val="000000" w:themeColor="text1"/>
        </w:rPr>
        <w:t xml:space="preserve">value, offset, and length is </w:t>
      </w:r>
      <w:r w:rsidR="000E64EF">
        <w:rPr>
          <w:rFonts w:eastAsiaTheme="minorEastAsia"/>
          <w:color w:val="000000" w:themeColor="text1"/>
        </w:rPr>
        <w:t xml:space="preserve">not necessary. </w:t>
      </w:r>
    </w:p>
    <w:p w14:paraId="4558123D" w14:textId="5EC08F7E" w:rsidR="000E64EF" w:rsidRDefault="000E64EF" w:rsidP="000E64EF">
      <w:pPr>
        <w:spacing w:line="276" w:lineRule="auto"/>
        <w:rPr>
          <w:rFonts w:eastAsiaTheme="minorEastAsia"/>
          <w:color w:val="000000" w:themeColor="text1"/>
        </w:rPr>
      </w:pPr>
    </w:p>
    <w:p w14:paraId="235D7397" w14:textId="77777777" w:rsidR="000E64EF" w:rsidRPr="000E64EF" w:rsidRDefault="000E64EF" w:rsidP="000E64EF">
      <w:pPr>
        <w:spacing w:line="276" w:lineRule="auto"/>
        <w:rPr>
          <w:rFonts w:eastAsiaTheme="minorEastAsia"/>
          <w:color w:val="000000" w:themeColor="text1"/>
        </w:rPr>
      </w:pPr>
      <w:r>
        <w:rPr>
          <w:rFonts w:eastAsiaTheme="minorEastAsia" w:hint="eastAsia"/>
          <w:color w:val="000000" w:themeColor="text1"/>
        </w:rPr>
        <w:t>d</w:t>
      </w:r>
      <w:r>
        <w:rPr>
          <w:rFonts w:eastAsiaTheme="minorEastAsia"/>
          <w:color w:val="000000" w:themeColor="text1"/>
        </w:rPr>
        <w:t xml:space="preserve">) </w:t>
      </w:r>
      <w:r w:rsidRPr="000E64EF">
        <w:rPr>
          <w:rFonts w:eastAsiaTheme="minorEastAsia"/>
          <w:color w:val="000000" w:themeColor="text1"/>
        </w:rPr>
        <w:t>Explain why the allocation of records to blocks affects database-system performance</w:t>
      </w:r>
    </w:p>
    <w:p w14:paraId="1C4DACBE" w14:textId="100E018B" w:rsidR="000E64EF" w:rsidRDefault="000E64EF" w:rsidP="000E64EF">
      <w:pPr>
        <w:spacing w:line="276" w:lineRule="auto"/>
        <w:rPr>
          <w:rFonts w:eastAsiaTheme="minorEastAsia"/>
          <w:color w:val="000000" w:themeColor="text1"/>
        </w:rPr>
      </w:pPr>
      <w:r w:rsidRPr="000E64EF">
        <w:rPr>
          <w:rFonts w:eastAsiaTheme="minorEastAsia"/>
          <w:color w:val="000000" w:themeColor="text1"/>
        </w:rPr>
        <w:t>significantly.</w:t>
      </w:r>
    </w:p>
    <w:p w14:paraId="045DDE62" w14:textId="60FEF7DA" w:rsidR="000E64EF" w:rsidRDefault="000E64EF" w:rsidP="000E64EF">
      <w:pPr>
        <w:spacing w:line="276" w:lineRule="auto"/>
        <w:rPr>
          <w:rFonts w:eastAsiaTheme="minorEastAsia"/>
          <w:color w:val="000000" w:themeColor="text1"/>
        </w:rPr>
      </w:pPr>
      <w:r>
        <w:rPr>
          <w:rFonts w:eastAsiaTheme="minorEastAsia"/>
          <w:color w:val="000000" w:themeColor="text1"/>
        </w:rPr>
        <w:t>Ans) it can reduce the number of disk accesses for a given operation. Therefore, it significantly improves performance</w:t>
      </w:r>
    </w:p>
    <w:p w14:paraId="190C51EE" w14:textId="08AFD415" w:rsidR="000E64EF" w:rsidRDefault="000E64EF" w:rsidP="000E64EF">
      <w:pPr>
        <w:spacing w:line="276" w:lineRule="auto"/>
        <w:rPr>
          <w:rFonts w:eastAsiaTheme="minorEastAsia"/>
          <w:color w:val="000000" w:themeColor="text1"/>
        </w:rPr>
      </w:pPr>
    </w:p>
    <w:p w14:paraId="5661BC2B" w14:textId="77777777" w:rsidR="000E64EF" w:rsidRPr="000E64EF" w:rsidRDefault="000E64EF" w:rsidP="000E64EF">
      <w:pPr>
        <w:spacing w:line="276" w:lineRule="auto"/>
        <w:rPr>
          <w:rFonts w:eastAsiaTheme="minorEastAsia"/>
          <w:color w:val="000000" w:themeColor="text1"/>
        </w:rPr>
      </w:pPr>
      <w:r>
        <w:rPr>
          <w:rFonts w:eastAsiaTheme="minorEastAsia" w:hint="eastAsia"/>
          <w:color w:val="000000" w:themeColor="text1"/>
        </w:rPr>
        <w:t>e</w:t>
      </w:r>
      <w:r>
        <w:rPr>
          <w:rFonts w:eastAsiaTheme="minorEastAsia"/>
          <w:color w:val="000000" w:themeColor="text1"/>
        </w:rPr>
        <w:t xml:space="preserve">) </w:t>
      </w:r>
      <w:r w:rsidRPr="000E64EF">
        <w:rPr>
          <w:rFonts w:eastAsiaTheme="minorEastAsia"/>
          <w:color w:val="000000" w:themeColor="text1"/>
        </w:rPr>
        <w:t>Some databases use magnetic disks in a way that only sectors in outer tracks are used,</w:t>
      </w:r>
    </w:p>
    <w:p w14:paraId="5C67DB15" w14:textId="0EED82F8" w:rsidR="000E64EF" w:rsidRDefault="000E64EF" w:rsidP="000E64EF">
      <w:pPr>
        <w:spacing w:line="276" w:lineRule="auto"/>
        <w:rPr>
          <w:rFonts w:eastAsiaTheme="minorEastAsia"/>
          <w:color w:val="000000" w:themeColor="text1"/>
        </w:rPr>
      </w:pPr>
      <w:r w:rsidRPr="000E64EF">
        <w:rPr>
          <w:rFonts w:eastAsiaTheme="minorEastAsia"/>
          <w:color w:val="000000" w:themeColor="text1"/>
        </w:rPr>
        <w:t>while sectors in inner tracks are left unused. What might be the benefits of doing so?</w:t>
      </w:r>
    </w:p>
    <w:p w14:paraId="48C62DC0" w14:textId="5A571573" w:rsidR="000E64EF" w:rsidRDefault="000E64EF" w:rsidP="000E64EF">
      <w:pPr>
        <w:spacing w:line="276" w:lineRule="auto"/>
        <w:rPr>
          <w:rFonts w:eastAsiaTheme="minorEastAsia"/>
          <w:color w:val="000000" w:themeColor="text1"/>
        </w:rPr>
      </w:pPr>
      <w:r>
        <w:rPr>
          <w:rFonts w:eastAsiaTheme="minorEastAsia"/>
          <w:color w:val="000000" w:themeColor="text1"/>
        </w:rPr>
        <w:t>Ans) the data transfer rate will be greater on the outer tracks then inner tracks, and more importantly by using only outer track</w:t>
      </w:r>
      <w:r w:rsidR="003D5C87">
        <w:rPr>
          <w:rFonts w:eastAsiaTheme="minorEastAsia"/>
          <w:color w:val="000000" w:themeColor="text1"/>
        </w:rPr>
        <w:t>, the disk arm movement is minimized.</w:t>
      </w:r>
    </w:p>
    <w:p w14:paraId="59DEC30E" w14:textId="51EDC79A" w:rsidR="003D5C87" w:rsidRDefault="003D5C87" w:rsidP="000E64EF">
      <w:pPr>
        <w:spacing w:line="276" w:lineRule="auto"/>
        <w:rPr>
          <w:rFonts w:eastAsiaTheme="minorEastAsia"/>
          <w:color w:val="000000" w:themeColor="text1"/>
        </w:rPr>
      </w:pPr>
    </w:p>
    <w:p w14:paraId="2A0F3EC8" w14:textId="6C12E492" w:rsidR="003D5C87" w:rsidRDefault="003D5C87" w:rsidP="003D5C87">
      <w:pPr>
        <w:spacing w:line="276" w:lineRule="auto"/>
        <w:rPr>
          <w:rFonts w:eastAsiaTheme="minorEastAsia"/>
          <w:color w:val="000000" w:themeColor="text1"/>
        </w:rPr>
      </w:pPr>
      <w:r>
        <w:rPr>
          <w:rFonts w:eastAsiaTheme="minorEastAsia" w:hint="eastAsia"/>
          <w:color w:val="000000" w:themeColor="text1"/>
        </w:rPr>
        <w:t>f</w:t>
      </w:r>
      <w:r>
        <w:rPr>
          <w:rFonts w:eastAsiaTheme="minorEastAsia"/>
          <w:color w:val="000000" w:themeColor="text1"/>
        </w:rPr>
        <w:t xml:space="preserve">) </w:t>
      </w:r>
      <w:r w:rsidRPr="003D5C87">
        <w:rPr>
          <w:rFonts w:eastAsiaTheme="minorEastAsia"/>
          <w:color w:val="000000" w:themeColor="text1"/>
        </w:rPr>
        <w:t>Operating systems try to ensure that consecutive blocks of a file are stored on consecutive</w:t>
      </w:r>
      <w:r>
        <w:rPr>
          <w:rFonts w:eastAsiaTheme="minorEastAsia" w:hint="eastAsia"/>
          <w:color w:val="000000" w:themeColor="text1"/>
        </w:rPr>
        <w:t xml:space="preserve"> </w:t>
      </w:r>
      <w:r w:rsidRPr="003D5C87">
        <w:rPr>
          <w:rFonts w:eastAsiaTheme="minorEastAsia"/>
          <w:color w:val="000000" w:themeColor="text1"/>
        </w:rPr>
        <w:t>disk blocks. Why is doing so very important with magnetic disks? If SSDs were used instead, is doing so still</w:t>
      </w:r>
      <w:r>
        <w:rPr>
          <w:rFonts w:eastAsiaTheme="minorEastAsia" w:hint="eastAsia"/>
          <w:color w:val="000000" w:themeColor="text1"/>
        </w:rPr>
        <w:t xml:space="preserve"> </w:t>
      </w:r>
      <w:r w:rsidRPr="003D5C87">
        <w:rPr>
          <w:rFonts w:eastAsiaTheme="minorEastAsia"/>
          <w:color w:val="000000" w:themeColor="text1"/>
        </w:rPr>
        <w:t>important, or is it irrelevant? Explain why.</w:t>
      </w:r>
    </w:p>
    <w:p w14:paraId="2BD7A6A2" w14:textId="3F6C9F67" w:rsidR="003D5C87" w:rsidRDefault="003D5C87" w:rsidP="003D5C87">
      <w:pPr>
        <w:spacing w:line="276" w:lineRule="auto"/>
        <w:rPr>
          <w:rFonts w:eastAsiaTheme="minorEastAsia"/>
          <w:color w:val="000000" w:themeColor="text1"/>
        </w:rPr>
      </w:pPr>
      <w:r>
        <w:rPr>
          <w:rFonts w:eastAsiaTheme="minorEastAsia"/>
          <w:color w:val="000000" w:themeColor="text1"/>
        </w:rPr>
        <w:t xml:space="preserve">Ans) </w:t>
      </w:r>
      <w:r w:rsidRPr="003D5C87">
        <w:rPr>
          <w:rFonts w:eastAsiaTheme="minorEastAsia"/>
          <w:color w:val="000000" w:themeColor="text1"/>
        </w:rPr>
        <w:t>The disk needs movement to read the information. Therefore, performance is much higher if it is in consecutive spaces.</w:t>
      </w:r>
      <w:r>
        <w:rPr>
          <w:rFonts w:eastAsiaTheme="minorEastAsia" w:hint="eastAsia"/>
          <w:color w:val="000000" w:themeColor="text1"/>
        </w:rPr>
        <w:t xml:space="preserve"> </w:t>
      </w:r>
      <w:r>
        <w:rPr>
          <w:rFonts w:eastAsiaTheme="minorEastAsia"/>
          <w:color w:val="000000" w:themeColor="text1"/>
        </w:rPr>
        <w:t>SSD has no moving part. Therefore, it does not matter.</w:t>
      </w:r>
    </w:p>
    <w:p w14:paraId="452C15FF" w14:textId="4904870C" w:rsidR="003D5C87" w:rsidRDefault="003D5C87" w:rsidP="003D5C87">
      <w:pPr>
        <w:spacing w:line="276" w:lineRule="auto"/>
        <w:rPr>
          <w:rFonts w:eastAsiaTheme="minorEastAsia"/>
          <w:color w:val="000000" w:themeColor="text1"/>
        </w:rPr>
      </w:pPr>
    </w:p>
    <w:p w14:paraId="4DBDC009" w14:textId="037CE999" w:rsidR="003D5C87" w:rsidRDefault="003D5C87" w:rsidP="003D5C87">
      <w:pPr>
        <w:spacing w:line="276" w:lineRule="auto"/>
        <w:rPr>
          <w:rFonts w:eastAsiaTheme="minorEastAsia"/>
          <w:color w:val="000000" w:themeColor="text1"/>
        </w:rPr>
      </w:pPr>
    </w:p>
    <w:p w14:paraId="6A1A3B44" w14:textId="0B6091BF" w:rsidR="003D5C87" w:rsidRDefault="003D5C87" w:rsidP="003D5C87">
      <w:pPr>
        <w:spacing w:line="276" w:lineRule="auto"/>
        <w:rPr>
          <w:rFonts w:eastAsiaTheme="minorEastAsia"/>
          <w:color w:val="000000" w:themeColor="text1"/>
        </w:rPr>
      </w:pPr>
    </w:p>
    <w:p w14:paraId="12C41166" w14:textId="06DC34B3" w:rsidR="003D5C87" w:rsidRDefault="003D5C87" w:rsidP="003D5C87">
      <w:pPr>
        <w:spacing w:line="276" w:lineRule="auto"/>
        <w:rPr>
          <w:rFonts w:eastAsiaTheme="minorEastAsia"/>
          <w:color w:val="000000" w:themeColor="text1"/>
        </w:rPr>
      </w:pPr>
    </w:p>
    <w:p w14:paraId="48DE64CF" w14:textId="77777777" w:rsidR="003D5C87" w:rsidRDefault="003D5C87" w:rsidP="003D5C87">
      <w:pPr>
        <w:spacing w:line="276" w:lineRule="auto"/>
        <w:rPr>
          <w:rFonts w:eastAsiaTheme="minorEastAsia"/>
          <w:color w:val="000000" w:themeColor="text1"/>
        </w:rPr>
      </w:pPr>
    </w:p>
    <w:p w14:paraId="1976AC7C" w14:textId="6A0BDED5" w:rsidR="003D5C87" w:rsidRPr="003D5C87" w:rsidRDefault="003D5C87" w:rsidP="003D5C87">
      <w:pPr>
        <w:spacing w:line="276" w:lineRule="auto"/>
      </w:pPr>
      <w:r>
        <w:rPr>
          <w:rFonts w:eastAsiaTheme="minorEastAsia" w:hint="eastAsia"/>
          <w:color w:val="000000" w:themeColor="text1"/>
        </w:rPr>
        <w:lastRenderedPageBreak/>
        <w:t>g</w:t>
      </w:r>
      <w:r>
        <w:rPr>
          <w:rFonts w:eastAsiaTheme="minorEastAsia"/>
          <w:color w:val="000000" w:themeColor="text1"/>
        </w:rPr>
        <w:t>)</w:t>
      </w:r>
      <w:r w:rsidRPr="003D5C87">
        <w:t xml:space="preserve"> </w:t>
      </w:r>
      <w:r>
        <w:t xml:space="preserve">The lost update anomaly is said to occur if a transaction </w:t>
      </w:r>
      <w:proofErr w:type="spellStart"/>
      <w:r>
        <w:t>Tj</w:t>
      </w:r>
      <w:proofErr w:type="spellEnd"/>
      <w:r>
        <w:t xml:space="preserve"> reads a data item, then another</w:t>
      </w:r>
      <w:r>
        <w:rPr>
          <w:rFonts w:hint="eastAsia"/>
        </w:rPr>
        <w:t xml:space="preserve"> </w:t>
      </w:r>
      <w:r>
        <w:t xml:space="preserve">transaction Tk writes the data item (possibly based on a previous read), after which </w:t>
      </w:r>
      <w:proofErr w:type="spellStart"/>
      <w:r>
        <w:t>Tj</w:t>
      </w:r>
      <w:proofErr w:type="spellEnd"/>
      <w:r>
        <w:t xml:space="preserve"> writes the data item. The</w:t>
      </w:r>
      <w:r>
        <w:rPr>
          <w:rFonts w:hint="eastAsia"/>
        </w:rPr>
        <w:t xml:space="preserve"> </w:t>
      </w:r>
      <w:r>
        <w:t xml:space="preserve">update performed by Tk has been lost, since the update done by </w:t>
      </w:r>
      <w:proofErr w:type="spellStart"/>
      <w:r>
        <w:t>Tj</w:t>
      </w:r>
      <w:proofErr w:type="spellEnd"/>
      <w:r>
        <w:t xml:space="preserve"> ignored the value written by Tk.</w:t>
      </w:r>
    </w:p>
    <w:p w14:paraId="6DFC0931" w14:textId="6419CB49" w:rsidR="000278C9" w:rsidRDefault="003D5C87" w:rsidP="003D5C87">
      <w:pPr>
        <w:spacing w:line="276" w:lineRule="auto"/>
        <w:rPr>
          <w:rFonts w:eastAsiaTheme="minorEastAsia"/>
          <w:color w:val="000000" w:themeColor="text1"/>
        </w:rPr>
      </w:pPr>
      <w:r>
        <w:rPr>
          <w:rFonts w:eastAsiaTheme="minorEastAsia"/>
          <w:color w:val="000000" w:themeColor="text1"/>
        </w:rPr>
        <w:tab/>
      </w:r>
      <w:proofErr w:type="spellStart"/>
      <w:r>
        <w:rPr>
          <w:rFonts w:eastAsiaTheme="minorEastAsia"/>
          <w:color w:val="000000" w:themeColor="text1"/>
        </w:rPr>
        <w:t>i</w:t>
      </w:r>
      <w:proofErr w:type="spellEnd"/>
      <w:r>
        <w:rPr>
          <w:rFonts w:eastAsiaTheme="minorEastAsia"/>
          <w:color w:val="000000" w:themeColor="text1"/>
        </w:rPr>
        <w:t xml:space="preserve">. </w:t>
      </w:r>
      <w:r w:rsidRPr="003D5C87">
        <w:rPr>
          <w:rFonts w:eastAsiaTheme="minorEastAsia"/>
          <w:color w:val="000000" w:themeColor="text1"/>
        </w:rPr>
        <w:t>Give an example of a schedule shown the lost update anomaly.</w:t>
      </w:r>
    </w:p>
    <w:p w14:paraId="05A55AFB" w14:textId="77777777" w:rsidR="003D5C87" w:rsidRPr="00994E0E" w:rsidRDefault="003D5C87" w:rsidP="003D5C87">
      <w:pPr>
        <w:spacing w:line="276" w:lineRule="auto"/>
        <w:ind w:firstLine="720"/>
        <w:rPr>
          <w:rFonts w:eastAsiaTheme="minorEastAsia"/>
        </w:rPr>
      </w:pPr>
      <w:r>
        <w:rPr>
          <w:rFonts w:eastAsiaTheme="minorEastAsia"/>
          <w:color w:val="000000" w:themeColor="text1"/>
        </w:rPr>
        <w:t xml:space="preserve">Ans) </w:t>
      </w:r>
    </w:p>
    <w:tbl>
      <w:tblPr>
        <w:tblStyle w:val="a5"/>
        <w:tblW w:w="0" w:type="auto"/>
        <w:tblLook w:val="04A0" w:firstRow="1" w:lastRow="0" w:firstColumn="1" w:lastColumn="0" w:noHBand="0" w:noVBand="1"/>
      </w:tblPr>
      <w:tblGrid>
        <w:gridCol w:w="4675"/>
        <w:gridCol w:w="4675"/>
      </w:tblGrid>
      <w:tr w:rsidR="003D5C87" w14:paraId="6F77151B" w14:textId="77777777" w:rsidTr="003D5C87">
        <w:tc>
          <w:tcPr>
            <w:tcW w:w="4675" w:type="dxa"/>
          </w:tcPr>
          <w:p w14:paraId="67342FC7" w14:textId="6F038ABF" w:rsidR="003D5C87" w:rsidRDefault="00C83FBA" w:rsidP="003D5C87">
            <w:pPr>
              <w:spacing w:line="276"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oMath>
            </m:oMathPara>
          </w:p>
        </w:tc>
        <w:tc>
          <w:tcPr>
            <w:tcW w:w="4675" w:type="dxa"/>
          </w:tcPr>
          <w:p w14:paraId="5819C3BD" w14:textId="44E38CB6" w:rsidR="003D5C87" w:rsidRDefault="00C83FBA" w:rsidP="003D5C87">
            <w:pPr>
              <w:spacing w:line="276"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oMath>
            </m:oMathPara>
          </w:p>
        </w:tc>
      </w:tr>
      <w:tr w:rsidR="003D5C87" w14:paraId="67CCCC9E" w14:textId="77777777" w:rsidTr="003D5C87">
        <w:tc>
          <w:tcPr>
            <w:tcW w:w="4675" w:type="dxa"/>
          </w:tcPr>
          <w:p w14:paraId="50B79A98" w14:textId="77777777" w:rsidR="003D5C87" w:rsidRDefault="003D5C87" w:rsidP="003D5C87">
            <w:pPr>
              <w:spacing w:line="276" w:lineRule="auto"/>
              <w:rPr>
                <w:rFonts w:eastAsiaTheme="minorEastAsia"/>
              </w:rPr>
            </w:pPr>
            <w:r>
              <w:rPr>
                <w:rFonts w:eastAsiaTheme="minorEastAsia"/>
              </w:rPr>
              <w:t>Read(A)</w:t>
            </w:r>
          </w:p>
          <w:p w14:paraId="1766AE18" w14:textId="77777777" w:rsidR="003D5C87" w:rsidRDefault="003D5C87" w:rsidP="003D5C87">
            <w:pPr>
              <w:spacing w:line="276" w:lineRule="auto"/>
              <w:rPr>
                <w:rFonts w:eastAsiaTheme="minorEastAsia"/>
              </w:rPr>
            </w:pPr>
          </w:p>
          <w:p w14:paraId="5BCCA4CA" w14:textId="77777777" w:rsidR="003D5C87" w:rsidRDefault="003D5C87" w:rsidP="003D5C87">
            <w:pPr>
              <w:spacing w:line="276" w:lineRule="auto"/>
              <w:rPr>
                <w:rFonts w:eastAsiaTheme="minorEastAsia"/>
              </w:rPr>
            </w:pPr>
          </w:p>
          <w:p w14:paraId="467198C8" w14:textId="0079904D" w:rsidR="003D5C87" w:rsidRDefault="003D5C87" w:rsidP="003D5C87">
            <w:pPr>
              <w:spacing w:line="276" w:lineRule="auto"/>
              <w:rPr>
                <w:rFonts w:eastAsiaTheme="minorEastAsia"/>
              </w:rPr>
            </w:pPr>
            <w:r>
              <w:rPr>
                <w:rFonts w:eastAsiaTheme="minorEastAsia"/>
              </w:rPr>
              <w:t>Write(A)</w:t>
            </w:r>
          </w:p>
        </w:tc>
        <w:tc>
          <w:tcPr>
            <w:tcW w:w="4675" w:type="dxa"/>
          </w:tcPr>
          <w:p w14:paraId="7F31E170" w14:textId="77777777" w:rsidR="003D5C87" w:rsidRDefault="003D5C87" w:rsidP="003D5C87">
            <w:pPr>
              <w:spacing w:line="276" w:lineRule="auto"/>
              <w:rPr>
                <w:rFonts w:eastAsiaTheme="minorEastAsia"/>
              </w:rPr>
            </w:pPr>
          </w:p>
          <w:p w14:paraId="19A852DE" w14:textId="77777777" w:rsidR="003D5C87" w:rsidRDefault="003D5C87" w:rsidP="003D5C87">
            <w:pPr>
              <w:spacing w:line="276" w:lineRule="auto"/>
              <w:rPr>
                <w:rFonts w:eastAsiaTheme="minorEastAsia"/>
              </w:rPr>
            </w:pPr>
            <w:r>
              <w:rPr>
                <w:rFonts w:eastAsiaTheme="minorEastAsia"/>
              </w:rPr>
              <w:t>Read(A)</w:t>
            </w:r>
          </w:p>
          <w:p w14:paraId="0EFF00C2" w14:textId="2005A475" w:rsidR="003D5C87" w:rsidRDefault="003D5C87" w:rsidP="003D5C87">
            <w:pPr>
              <w:spacing w:line="276" w:lineRule="auto"/>
              <w:rPr>
                <w:rFonts w:eastAsiaTheme="minorEastAsia"/>
              </w:rPr>
            </w:pPr>
            <w:r>
              <w:rPr>
                <w:rFonts w:eastAsiaTheme="minorEastAsia" w:hint="eastAsia"/>
              </w:rPr>
              <w:t>W</w:t>
            </w:r>
            <w:r>
              <w:rPr>
                <w:rFonts w:eastAsiaTheme="minorEastAsia"/>
              </w:rPr>
              <w:t>rite(A)</w:t>
            </w:r>
          </w:p>
        </w:tc>
      </w:tr>
    </w:tbl>
    <w:p w14:paraId="1E93C949" w14:textId="269DBF2D" w:rsidR="003D5C87" w:rsidRDefault="003D5C87" w:rsidP="003D5C87">
      <w:pPr>
        <w:spacing w:line="276" w:lineRule="auto"/>
        <w:rPr>
          <w:rFonts w:eastAsiaTheme="minorEastAsia"/>
        </w:rPr>
      </w:pPr>
    </w:p>
    <w:p w14:paraId="0CBBEA08" w14:textId="1E979CEA" w:rsidR="003D5C87" w:rsidRDefault="003D5C87" w:rsidP="003D5C87">
      <w:pPr>
        <w:spacing w:line="276" w:lineRule="auto"/>
        <w:ind w:left="720"/>
        <w:rPr>
          <w:rFonts w:eastAsiaTheme="minorEastAsia"/>
        </w:rPr>
      </w:pPr>
      <w:r>
        <w:rPr>
          <w:rFonts w:eastAsiaTheme="minorEastAsia" w:hint="eastAsia"/>
        </w:rPr>
        <w:t>i</w:t>
      </w:r>
      <w:r>
        <w:rPr>
          <w:rFonts w:eastAsiaTheme="minorEastAsia"/>
        </w:rPr>
        <w:t xml:space="preserve">i. </w:t>
      </w:r>
      <w:r w:rsidRPr="003D5C87">
        <w:rPr>
          <w:rFonts w:eastAsiaTheme="minorEastAsia"/>
        </w:rPr>
        <w:t>Give an example schedule to show that the lost update anomaly is possible with the</w:t>
      </w:r>
      <w:r>
        <w:rPr>
          <w:rFonts w:eastAsiaTheme="minorEastAsia"/>
        </w:rPr>
        <w:t xml:space="preserve"> </w:t>
      </w:r>
      <w:r w:rsidRPr="003D5C87">
        <w:rPr>
          <w:rFonts w:eastAsiaTheme="minorEastAsia"/>
        </w:rPr>
        <w:t>read committed</w:t>
      </w:r>
      <w:r>
        <w:rPr>
          <w:rFonts w:eastAsiaTheme="minorEastAsia" w:hint="eastAsia"/>
        </w:rPr>
        <w:t xml:space="preserve"> </w:t>
      </w:r>
      <w:r w:rsidRPr="003D5C87">
        <w:rPr>
          <w:rFonts w:eastAsiaTheme="minorEastAsia"/>
        </w:rPr>
        <w:t>isolation level.</w:t>
      </w:r>
    </w:p>
    <w:p w14:paraId="396B720F" w14:textId="50FB5064" w:rsidR="003D5C87" w:rsidRDefault="003D5C87" w:rsidP="003D5C87">
      <w:pPr>
        <w:spacing w:line="276" w:lineRule="auto"/>
        <w:ind w:left="720"/>
        <w:rPr>
          <w:rFonts w:eastAsiaTheme="minorEastAsia"/>
        </w:rPr>
      </w:pPr>
      <w:r>
        <w:rPr>
          <w:rFonts w:eastAsiaTheme="minorEastAsia"/>
        </w:rPr>
        <w:t xml:space="preserve">Ans) </w:t>
      </w:r>
    </w:p>
    <w:tbl>
      <w:tblPr>
        <w:tblStyle w:val="a5"/>
        <w:tblW w:w="0" w:type="auto"/>
        <w:tblLook w:val="04A0" w:firstRow="1" w:lastRow="0" w:firstColumn="1" w:lastColumn="0" w:noHBand="0" w:noVBand="1"/>
      </w:tblPr>
      <w:tblGrid>
        <w:gridCol w:w="4675"/>
        <w:gridCol w:w="4675"/>
      </w:tblGrid>
      <w:tr w:rsidR="003D5C87" w14:paraId="293AFE3D" w14:textId="77777777" w:rsidTr="00043FF0">
        <w:tc>
          <w:tcPr>
            <w:tcW w:w="4675" w:type="dxa"/>
          </w:tcPr>
          <w:p w14:paraId="67C2B55B" w14:textId="77777777" w:rsidR="003D5C87" w:rsidRDefault="00C83FBA" w:rsidP="00043FF0">
            <w:pPr>
              <w:spacing w:line="276"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oMath>
            </m:oMathPara>
          </w:p>
        </w:tc>
        <w:tc>
          <w:tcPr>
            <w:tcW w:w="4675" w:type="dxa"/>
          </w:tcPr>
          <w:p w14:paraId="33B45C05" w14:textId="77777777" w:rsidR="003D5C87" w:rsidRDefault="00C83FBA" w:rsidP="00043FF0">
            <w:pPr>
              <w:spacing w:line="276"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oMath>
            </m:oMathPara>
          </w:p>
        </w:tc>
      </w:tr>
      <w:tr w:rsidR="003D5C87" w14:paraId="0C6A3519" w14:textId="77777777" w:rsidTr="00043FF0">
        <w:tc>
          <w:tcPr>
            <w:tcW w:w="4675" w:type="dxa"/>
          </w:tcPr>
          <w:p w14:paraId="2376129B" w14:textId="51D30343" w:rsidR="003D5C87" w:rsidRDefault="003D5C87" w:rsidP="00043FF0">
            <w:pPr>
              <w:spacing w:line="276" w:lineRule="auto"/>
              <w:rPr>
                <w:rFonts w:eastAsiaTheme="minorEastAsia"/>
              </w:rPr>
            </w:pPr>
            <w:r>
              <w:rPr>
                <w:rFonts w:eastAsiaTheme="minorEastAsia"/>
              </w:rPr>
              <w:t>Begin</w:t>
            </w:r>
          </w:p>
          <w:p w14:paraId="0F59E46E" w14:textId="509317CD" w:rsidR="003D5C87" w:rsidRDefault="003D5C87" w:rsidP="00043FF0">
            <w:pPr>
              <w:spacing w:line="276" w:lineRule="auto"/>
              <w:rPr>
                <w:rFonts w:eastAsiaTheme="minorEastAsia"/>
              </w:rPr>
            </w:pPr>
            <w:r>
              <w:rPr>
                <w:rFonts w:eastAsiaTheme="minorEastAsia"/>
              </w:rPr>
              <w:t>Read(A)</w:t>
            </w:r>
          </w:p>
          <w:p w14:paraId="03B493D0" w14:textId="577E9E65" w:rsidR="003D5C87" w:rsidRDefault="003D5C87" w:rsidP="00043FF0">
            <w:pPr>
              <w:spacing w:line="276" w:lineRule="auto"/>
              <w:rPr>
                <w:rFonts w:eastAsiaTheme="minorEastAsia"/>
              </w:rPr>
            </w:pPr>
          </w:p>
          <w:p w14:paraId="2F8F6647" w14:textId="2B53869D" w:rsidR="003D5C87" w:rsidRDefault="003D5C87" w:rsidP="00043FF0">
            <w:pPr>
              <w:spacing w:line="276" w:lineRule="auto"/>
              <w:rPr>
                <w:rFonts w:eastAsiaTheme="minorEastAsia"/>
              </w:rPr>
            </w:pPr>
          </w:p>
          <w:p w14:paraId="3E600030" w14:textId="77777777" w:rsidR="003D5C87" w:rsidRDefault="003D5C87" w:rsidP="00043FF0">
            <w:pPr>
              <w:spacing w:line="276" w:lineRule="auto"/>
              <w:rPr>
                <w:rFonts w:eastAsiaTheme="minorEastAsia"/>
              </w:rPr>
            </w:pPr>
          </w:p>
          <w:p w14:paraId="63D64069" w14:textId="77777777" w:rsidR="003D5C87" w:rsidRDefault="003D5C87" w:rsidP="00043FF0">
            <w:pPr>
              <w:spacing w:line="276" w:lineRule="auto"/>
              <w:rPr>
                <w:rFonts w:eastAsiaTheme="minorEastAsia"/>
              </w:rPr>
            </w:pPr>
            <w:r>
              <w:rPr>
                <w:rFonts w:eastAsiaTheme="minorEastAsia"/>
              </w:rPr>
              <w:t>Write(A)</w:t>
            </w:r>
          </w:p>
          <w:p w14:paraId="41973B53" w14:textId="298A2E3C" w:rsidR="00866146" w:rsidRDefault="00866146" w:rsidP="00043FF0">
            <w:pPr>
              <w:spacing w:line="276" w:lineRule="auto"/>
              <w:rPr>
                <w:rFonts w:eastAsiaTheme="minorEastAsia"/>
              </w:rPr>
            </w:pPr>
            <w:r>
              <w:rPr>
                <w:rFonts w:eastAsiaTheme="minorEastAsia"/>
              </w:rPr>
              <w:t xml:space="preserve">Commit </w:t>
            </w:r>
          </w:p>
        </w:tc>
        <w:tc>
          <w:tcPr>
            <w:tcW w:w="4675" w:type="dxa"/>
          </w:tcPr>
          <w:p w14:paraId="61CBB1CC" w14:textId="3604E778" w:rsidR="003D5C87" w:rsidRDefault="003D5C87" w:rsidP="00043FF0">
            <w:pPr>
              <w:spacing w:line="276" w:lineRule="auto"/>
              <w:rPr>
                <w:rFonts w:eastAsiaTheme="minorEastAsia"/>
              </w:rPr>
            </w:pPr>
          </w:p>
          <w:p w14:paraId="7530B1D2" w14:textId="1C6149A2" w:rsidR="003D5C87" w:rsidRDefault="003D5C87" w:rsidP="00043FF0">
            <w:pPr>
              <w:spacing w:line="276" w:lineRule="auto"/>
              <w:rPr>
                <w:rFonts w:eastAsiaTheme="minorEastAsia"/>
              </w:rPr>
            </w:pPr>
            <w:r>
              <w:rPr>
                <w:rFonts w:eastAsiaTheme="minorEastAsia"/>
              </w:rPr>
              <w:t>Begin</w:t>
            </w:r>
          </w:p>
          <w:p w14:paraId="5E70C65C" w14:textId="77777777" w:rsidR="003D5C87" w:rsidRDefault="003D5C87" w:rsidP="00043FF0">
            <w:pPr>
              <w:spacing w:line="276" w:lineRule="auto"/>
              <w:rPr>
                <w:rFonts w:eastAsiaTheme="minorEastAsia"/>
              </w:rPr>
            </w:pPr>
            <w:r>
              <w:rPr>
                <w:rFonts w:eastAsiaTheme="minorEastAsia"/>
              </w:rPr>
              <w:t>Read(A)</w:t>
            </w:r>
          </w:p>
          <w:p w14:paraId="06FCCA6A" w14:textId="77777777" w:rsidR="003D5C87" w:rsidRDefault="003D5C87" w:rsidP="00043FF0">
            <w:pPr>
              <w:spacing w:line="276" w:lineRule="auto"/>
              <w:rPr>
                <w:rFonts w:eastAsiaTheme="minorEastAsia"/>
              </w:rPr>
            </w:pPr>
            <w:r>
              <w:rPr>
                <w:rFonts w:eastAsiaTheme="minorEastAsia" w:hint="eastAsia"/>
              </w:rPr>
              <w:t>W</w:t>
            </w:r>
            <w:r>
              <w:rPr>
                <w:rFonts w:eastAsiaTheme="minorEastAsia"/>
              </w:rPr>
              <w:t>rite(A)</w:t>
            </w:r>
          </w:p>
          <w:p w14:paraId="27769CCD" w14:textId="316A5654" w:rsidR="003D5C87" w:rsidRDefault="003D5C87" w:rsidP="00043FF0">
            <w:pPr>
              <w:spacing w:line="276" w:lineRule="auto"/>
              <w:rPr>
                <w:rFonts w:eastAsiaTheme="minorEastAsia"/>
              </w:rPr>
            </w:pPr>
            <w:r>
              <w:rPr>
                <w:rFonts w:eastAsiaTheme="minorEastAsia"/>
              </w:rPr>
              <w:t xml:space="preserve">Commit </w:t>
            </w:r>
          </w:p>
        </w:tc>
      </w:tr>
    </w:tbl>
    <w:p w14:paraId="5447F65A" w14:textId="7DBD6155" w:rsidR="003D5C87" w:rsidRDefault="003D5C87" w:rsidP="003D5C87">
      <w:pPr>
        <w:spacing w:line="276" w:lineRule="auto"/>
        <w:ind w:left="720"/>
        <w:rPr>
          <w:rFonts w:eastAsiaTheme="minorEastAsia"/>
        </w:rPr>
      </w:pPr>
    </w:p>
    <w:p w14:paraId="654BF9B4" w14:textId="39C9B627" w:rsidR="00396492" w:rsidRDefault="00396492" w:rsidP="003D5C87">
      <w:pPr>
        <w:spacing w:line="276" w:lineRule="auto"/>
        <w:ind w:left="720"/>
        <w:rPr>
          <w:rFonts w:eastAsiaTheme="minorEastAsia"/>
        </w:rPr>
      </w:pPr>
      <w:r>
        <w:rPr>
          <w:rFonts w:eastAsiaTheme="minorEastAsia" w:hint="eastAsia"/>
        </w:rPr>
        <w:t>i</w:t>
      </w:r>
      <w:r>
        <w:rPr>
          <w:rFonts w:eastAsiaTheme="minorEastAsia"/>
        </w:rPr>
        <w:t xml:space="preserve">ii. </w:t>
      </w:r>
      <w:r w:rsidRPr="00396492">
        <w:rPr>
          <w:rFonts w:eastAsiaTheme="minorEastAsia"/>
        </w:rPr>
        <w:t>Explain why the lost update anomaly is not possible with the repeatable read isolation level.</w:t>
      </w:r>
    </w:p>
    <w:p w14:paraId="0A5DBF60" w14:textId="58567B74" w:rsidR="00396492" w:rsidRDefault="00396492" w:rsidP="003D5C87">
      <w:pPr>
        <w:spacing w:line="276" w:lineRule="auto"/>
        <w:ind w:left="720"/>
        <w:rPr>
          <w:rFonts w:eastAsiaTheme="minorEastAsia"/>
        </w:rPr>
      </w:pPr>
      <w:r>
        <w:rPr>
          <w:rFonts w:eastAsiaTheme="minorEastAsia"/>
        </w:rPr>
        <w:t>Ans)</w:t>
      </w:r>
      <w:r w:rsidR="00BB377E">
        <w:rPr>
          <w:rFonts w:eastAsiaTheme="minorEastAsia"/>
        </w:rPr>
        <w:t xml:space="preserve"> the lost update anomaly is not possible in repeatable read isolation level and repeatable read transaction only accesses that has been </w:t>
      </w:r>
      <w:proofErr w:type="spellStart"/>
      <w:r w:rsidR="00BB377E">
        <w:rPr>
          <w:rFonts w:eastAsiaTheme="minorEastAsia"/>
        </w:rPr>
        <w:t>commited</w:t>
      </w:r>
      <w:proofErr w:type="spellEnd"/>
      <w:r w:rsidR="00BB377E">
        <w:rPr>
          <w:rFonts w:eastAsiaTheme="minorEastAsia"/>
        </w:rPr>
        <w:t xml:space="preserve"> before it </w:t>
      </w:r>
      <w:proofErr w:type="gramStart"/>
      <w:r w:rsidR="00BB377E">
        <w:rPr>
          <w:rFonts w:eastAsiaTheme="minorEastAsia"/>
        </w:rPr>
        <w:t>start</w:t>
      </w:r>
      <w:proofErr w:type="gramEnd"/>
      <w:r w:rsidR="00BB377E">
        <w:rPr>
          <w:rFonts w:eastAsiaTheme="minorEastAsia"/>
        </w:rPr>
        <w:t>.</w:t>
      </w:r>
    </w:p>
    <w:p w14:paraId="75C9E0B8" w14:textId="23214D85" w:rsidR="00BB377E" w:rsidRDefault="00BB377E" w:rsidP="00BB377E">
      <w:pPr>
        <w:spacing w:line="276" w:lineRule="auto"/>
        <w:rPr>
          <w:rFonts w:eastAsiaTheme="minorEastAsia"/>
        </w:rPr>
      </w:pPr>
    </w:p>
    <w:p w14:paraId="4FA7A176" w14:textId="6CEA03E8" w:rsidR="00BB377E" w:rsidRDefault="00BB377E" w:rsidP="00BB377E">
      <w:pPr>
        <w:spacing w:line="276" w:lineRule="auto"/>
        <w:rPr>
          <w:rFonts w:eastAsiaTheme="minorEastAsia"/>
        </w:rPr>
      </w:pPr>
    </w:p>
    <w:p w14:paraId="68A4C587" w14:textId="143ABBC4" w:rsidR="00BB377E" w:rsidRDefault="00BB377E" w:rsidP="00BB377E">
      <w:pPr>
        <w:spacing w:line="276" w:lineRule="auto"/>
        <w:rPr>
          <w:rFonts w:eastAsiaTheme="minorEastAsia"/>
        </w:rPr>
      </w:pPr>
    </w:p>
    <w:p w14:paraId="2C41FB03" w14:textId="7A476D64" w:rsidR="00BB377E" w:rsidRDefault="00BB377E" w:rsidP="00BB377E">
      <w:pPr>
        <w:spacing w:line="276" w:lineRule="auto"/>
        <w:rPr>
          <w:rFonts w:eastAsiaTheme="minorEastAsia"/>
        </w:rPr>
      </w:pPr>
    </w:p>
    <w:p w14:paraId="213C8439" w14:textId="29A951F4" w:rsidR="00BB377E" w:rsidRDefault="00BB377E" w:rsidP="00BB377E">
      <w:pPr>
        <w:spacing w:line="276" w:lineRule="auto"/>
        <w:rPr>
          <w:rFonts w:eastAsiaTheme="minorEastAsia"/>
        </w:rPr>
      </w:pPr>
    </w:p>
    <w:p w14:paraId="5FB9CFE9" w14:textId="766A086A" w:rsidR="00BB377E" w:rsidRDefault="00BB377E" w:rsidP="00BB377E">
      <w:pPr>
        <w:spacing w:line="276" w:lineRule="auto"/>
        <w:rPr>
          <w:rFonts w:eastAsiaTheme="minorEastAsia"/>
        </w:rPr>
      </w:pPr>
    </w:p>
    <w:p w14:paraId="5CD1C47D" w14:textId="766BE485" w:rsidR="00BB377E" w:rsidRDefault="00BB377E" w:rsidP="00BB377E">
      <w:pPr>
        <w:spacing w:line="276" w:lineRule="auto"/>
        <w:rPr>
          <w:rFonts w:eastAsiaTheme="minorEastAsia"/>
        </w:rPr>
      </w:pPr>
    </w:p>
    <w:p w14:paraId="242ABED9" w14:textId="16E8607A" w:rsidR="00BB377E" w:rsidRDefault="00BB377E" w:rsidP="00BB377E">
      <w:pPr>
        <w:spacing w:line="276" w:lineRule="auto"/>
        <w:rPr>
          <w:rFonts w:eastAsiaTheme="minorEastAsia"/>
        </w:rPr>
      </w:pPr>
    </w:p>
    <w:p w14:paraId="6BC9F365" w14:textId="3D8B6A0B" w:rsidR="00BB377E" w:rsidRDefault="00BB377E" w:rsidP="00BB377E">
      <w:pPr>
        <w:spacing w:line="276" w:lineRule="auto"/>
        <w:rPr>
          <w:rFonts w:eastAsiaTheme="minorEastAsia"/>
        </w:rPr>
      </w:pPr>
    </w:p>
    <w:p w14:paraId="287007AE" w14:textId="6CE37653" w:rsidR="00BB377E" w:rsidRDefault="00BB377E" w:rsidP="00BB377E">
      <w:pPr>
        <w:spacing w:line="276" w:lineRule="auto"/>
        <w:rPr>
          <w:rFonts w:eastAsiaTheme="minorEastAsia"/>
        </w:rPr>
      </w:pPr>
    </w:p>
    <w:p w14:paraId="0E545C70" w14:textId="03506E4D" w:rsidR="00BB377E" w:rsidRDefault="00BB377E" w:rsidP="00BB377E">
      <w:pPr>
        <w:spacing w:line="276" w:lineRule="auto"/>
        <w:rPr>
          <w:rFonts w:eastAsiaTheme="minorEastAsia"/>
        </w:rPr>
      </w:pPr>
    </w:p>
    <w:p w14:paraId="21AA85B3" w14:textId="25D7E0B9" w:rsidR="00BB377E" w:rsidRDefault="00BB377E" w:rsidP="00BB377E">
      <w:pPr>
        <w:spacing w:line="276" w:lineRule="auto"/>
        <w:rPr>
          <w:rFonts w:eastAsiaTheme="minorEastAsia"/>
        </w:rPr>
      </w:pPr>
    </w:p>
    <w:p w14:paraId="65D4D1A0" w14:textId="112BE7A9" w:rsidR="00BB377E" w:rsidRDefault="00BB377E" w:rsidP="00BB377E">
      <w:pPr>
        <w:spacing w:line="276" w:lineRule="auto"/>
        <w:rPr>
          <w:rFonts w:eastAsiaTheme="minorEastAsia"/>
        </w:rPr>
      </w:pPr>
      <w:r>
        <w:rPr>
          <w:rFonts w:eastAsiaTheme="minorEastAsia" w:hint="eastAsia"/>
        </w:rPr>
        <w:lastRenderedPageBreak/>
        <w:t>4</w:t>
      </w:r>
      <w:r>
        <w:rPr>
          <w:rFonts w:eastAsiaTheme="minorEastAsia"/>
        </w:rPr>
        <w:t xml:space="preserve">. </w:t>
      </w:r>
      <w:r w:rsidRPr="00BB377E">
        <w:rPr>
          <w:rFonts w:eastAsiaTheme="minorEastAsia"/>
        </w:rPr>
        <w:t>Consider the following timelines where two transactions are intervening each other. The two vertical downward arrows represent the progression of time. The horizontal arrows represent the dataflow between transaction and storage.</w:t>
      </w:r>
    </w:p>
    <w:p w14:paraId="5C630BB8" w14:textId="31F728EC" w:rsidR="00BB377E" w:rsidRDefault="00BB377E" w:rsidP="00BB377E">
      <w:pPr>
        <w:spacing w:line="276" w:lineRule="auto"/>
        <w:rPr>
          <w:rFonts w:eastAsiaTheme="minorEastAsia"/>
        </w:rPr>
      </w:pPr>
      <w:r>
        <w:rPr>
          <w:rFonts w:eastAsiaTheme="minorEastAsia"/>
        </w:rPr>
        <w:t xml:space="preserve">Ans) </w:t>
      </w:r>
    </w:p>
    <w:tbl>
      <w:tblPr>
        <w:tblStyle w:val="a5"/>
        <w:tblW w:w="0" w:type="auto"/>
        <w:tblLook w:val="04A0" w:firstRow="1" w:lastRow="0" w:firstColumn="1" w:lastColumn="0" w:noHBand="0" w:noVBand="1"/>
      </w:tblPr>
      <w:tblGrid>
        <w:gridCol w:w="496"/>
        <w:gridCol w:w="2951"/>
        <w:gridCol w:w="2951"/>
        <w:gridCol w:w="2952"/>
      </w:tblGrid>
      <w:tr w:rsidR="00BB377E" w14:paraId="1CCA106E" w14:textId="77777777" w:rsidTr="00BB377E">
        <w:tc>
          <w:tcPr>
            <w:tcW w:w="496" w:type="dxa"/>
          </w:tcPr>
          <w:p w14:paraId="35C23A9B" w14:textId="77777777" w:rsidR="00BB377E" w:rsidRDefault="00BB377E" w:rsidP="00BB377E">
            <w:pPr>
              <w:spacing w:line="276" w:lineRule="auto"/>
              <w:rPr>
                <w:rFonts w:eastAsiaTheme="minorEastAsia"/>
              </w:rPr>
            </w:pPr>
          </w:p>
        </w:tc>
        <w:tc>
          <w:tcPr>
            <w:tcW w:w="2951" w:type="dxa"/>
          </w:tcPr>
          <w:p w14:paraId="774F2864" w14:textId="294B92E0" w:rsidR="00BB377E" w:rsidRDefault="00BB377E" w:rsidP="00BB377E">
            <w:pPr>
              <w:spacing w:line="276" w:lineRule="auto"/>
              <w:rPr>
                <w:rFonts w:eastAsiaTheme="minorEastAsia"/>
              </w:rPr>
            </w:pPr>
            <w:r>
              <w:rPr>
                <w:rFonts w:eastAsiaTheme="minorEastAsia" w:hint="eastAsia"/>
              </w:rPr>
              <w:t>R</w:t>
            </w:r>
            <w:r>
              <w:rPr>
                <w:rFonts w:eastAsiaTheme="minorEastAsia"/>
              </w:rPr>
              <w:t>EPEATABLE READ</w:t>
            </w:r>
          </w:p>
        </w:tc>
        <w:tc>
          <w:tcPr>
            <w:tcW w:w="2951" w:type="dxa"/>
          </w:tcPr>
          <w:p w14:paraId="32CD8D99" w14:textId="352D1197" w:rsidR="00BB377E" w:rsidRDefault="00BB377E" w:rsidP="00BB377E">
            <w:pPr>
              <w:spacing w:line="276" w:lineRule="auto"/>
              <w:rPr>
                <w:rFonts w:eastAsiaTheme="minorEastAsia"/>
              </w:rPr>
            </w:pPr>
            <w:r>
              <w:rPr>
                <w:rFonts w:eastAsiaTheme="minorEastAsia" w:hint="eastAsia"/>
              </w:rPr>
              <w:t>R</w:t>
            </w:r>
            <w:r>
              <w:rPr>
                <w:rFonts w:eastAsiaTheme="minorEastAsia"/>
              </w:rPr>
              <w:t>EAD COMMITED</w:t>
            </w:r>
          </w:p>
        </w:tc>
        <w:tc>
          <w:tcPr>
            <w:tcW w:w="2952" w:type="dxa"/>
          </w:tcPr>
          <w:p w14:paraId="12BDF76F" w14:textId="3B5B70FE" w:rsidR="00BB377E" w:rsidRDefault="00BB377E" w:rsidP="00BB377E">
            <w:pPr>
              <w:spacing w:line="276" w:lineRule="auto"/>
              <w:rPr>
                <w:rFonts w:eastAsiaTheme="minorEastAsia"/>
              </w:rPr>
            </w:pPr>
            <w:r>
              <w:rPr>
                <w:rFonts w:eastAsiaTheme="minorEastAsia" w:hint="eastAsia"/>
              </w:rPr>
              <w:t>R</w:t>
            </w:r>
            <w:r>
              <w:rPr>
                <w:rFonts w:eastAsiaTheme="minorEastAsia"/>
              </w:rPr>
              <w:t>EAD UNCOMMITED</w:t>
            </w:r>
          </w:p>
        </w:tc>
      </w:tr>
      <w:tr w:rsidR="00BB377E" w14:paraId="771ACBC2" w14:textId="77777777" w:rsidTr="00BB377E">
        <w:tc>
          <w:tcPr>
            <w:tcW w:w="496" w:type="dxa"/>
          </w:tcPr>
          <w:p w14:paraId="0EE4FACB" w14:textId="01D7959A" w:rsidR="00BB377E" w:rsidRDefault="00BB377E" w:rsidP="00BB377E">
            <w:pPr>
              <w:spacing w:line="276" w:lineRule="auto"/>
              <w:rPr>
                <w:rFonts w:eastAsiaTheme="minorEastAsia"/>
              </w:rPr>
            </w:pPr>
            <w:r>
              <w:rPr>
                <w:rFonts w:eastAsiaTheme="minorEastAsia" w:hint="eastAsia"/>
              </w:rPr>
              <w:t>(</w:t>
            </w:r>
            <w:r>
              <w:rPr>
                <w:rFonts w:eastAsiaTheme="minorEastAsia"/>
              </w:rPr>
              <w:t>a)</w:t>
            </w:r>
          </w:p>
        </w:tc>
        <w:tc>
          <w:tcPr>
            <w:tcW w:w="2951" w:type="dxa"/>
          </w:tcPr>
          <w:p w14:paraId="01760562" w14:textId="7718568B" w:rsidR="00BB377E" w:rsidRDefault="00BB377E" w:rsidP="00BB377E">
            <w:pPr>
              <w:spacing w:line="276" w:lineRule="auto"/>
              <w:rPr>
                <w:rFonts w:eastAsiaTheme="minorEastAsia"/>
              </w:rPr>
            </w:pPr>
            <w:r>
              <w:rPr>
                <w:rFonts w:eastAsiaTheme="minorEastAsia"/>
              </w:rPr>
              <w:t>Null</w:t>
            </w:r>
          </w:p>
        </w:tc>
        <w:tc>
          <w:tcPr>
            <w:tcW w:w="2951" w:type="dxa"/>
          </w:tcPr>
          <w:p w14:paraId="27B92698" w14:textId="47DE3E60" w:rsidR="00BB377E" w:rsidRDefault="00BB377E" w:rsidP="00BB377E">
            <w:pPr>
              <w:spacing w:line="276" w:lineRule="auto"/>
              <w:rPr>
                <w:rFonts w:eastAsiaTheme="minorEastAsia"/>
              </w:rPr>
            </w:pPr>
            <w:r>
              <w:rPr>
                <w:rFonts w:eastAsiaTheme="minorEastAsia"/>
              </w:rPr>
              <w:t>Null</w:t>
            </w:r>
          </w:p>
        </w:tc>
        <w:tc>
          <w:tcPr>
            <w:tcW w:w="2952" w:type="dxa"/>
          </w:tcPr>
          <w:p w14:paraId="050A4C39" w14:textId="37104D01" w:rsidR="00BB377E" w:rsidRDefault="00BB377E" w:rsidP="00BB377E">
            <w:pPr>
              <w:spacing w:line="276" w:lineRule="auto"/>
              <w:rPr>
                <w:rFonts w:eastAsiaTheme="minorEastAsia"/>
              </w:rPr>
            </w:pPr>
            <w:r>
              <w:rPr>
                <w:rFonts w:eastAsiaTheme="minorEastAsia"/>
              </w:rPr>
              <w:t>Null</w:t>
            </w:r>
          </w:p>
        </w:tc>
      </w:tr>
      <w:tr w:rsidR="00BB377E" w14:paraId="65254F33" w14:textId="77777777" w:rsidTr="00BB377E">
        <w:tc>
          <w:tcPr>
            <w:tcW w:w="496" w:type="dxa"/>
          </w:tcPr>
          <w:p w14:paraId="5A07B7A4" w14:textId="4763C7C3" w:rsidR="00BB377E" w:rsidRDefault="00BB377E" w:rsidP="00BB377E">
            <w:pPr>
              <w:spacing w:line="276" w:lineRule="auto"/>
              <w:rPr>
                <w:rFonts w:eastAsiaTheme="minorEastAsia"/>
              </w:rPr>
            </w:pPr>
            <w:r>
              <w:rPr>
                <w:rFonts w:eastAsiaTheme="minorEastAsia" w:hint="eastAsia"/>
              </w:rPr>
              <w:t>(</w:t>
            </w:r>
            <w:r>
              <w:rPr>
                <w:rFonts w:eastAsiaTheme="minorEastAsia"/>
              </w:rPr>
              <w:t>b)</w:t>
            </w:r>
          </w:p>
        </w:tc>
        <w:tc>
          <w:tcPr>
            <w:tcW w:w="2951" w:type="dxa"/>
          </w:tcPr>
          <w:p w14:paraId="751CEEDC" w14:textId="5309AC33" w:rsidR="00BB377E" w:rsidRDefault="00BB377E" w:rsidP="00BB377E">
            <w:pPr>
              <w:spacing w:line="276" w:lineRule="auto"/>
              <w:rPr>
                <w:rFonts w:eastAsiaTheme="minorEastAsia"/>
              </w:rPr>
            </w:pPr>
            <w:r>
              <w:rPr>
                <w:rFonts w:eastAsiaTheme="minorEastAsia"/>
              </w:rPr>
              <w:t>Null</w:t>
            </w:r>
          </w:p>
        </w:tc>
        <w:tc>
          <w:tcPr>
            <w:tcW w:w="2951" w:type="dxa"/>
          </w:tcPr>
          <w:p w14:paraId="7204576B" w14:textId="340BD0CD" w:rsidR="00BB377E" w:rsidRDefault="00BB377E" w:rsidP="00BB377E">
            <w:pPr>
              <w:spacing w:line="276" w:lineRule="auto"/>
              <w:rPr>
                <w:rFonts w:eastAsiaTheme="minorEastAsia"/>
              </w:rPr>
            </w:pPr>
            <w:r>
              <w:rPr>
                <w:rFonts w:eastAsiaTheme="minorEastAsia"/>
              </w:rPr>
              <w:t>Null</w:t>
            </w:r>
          </w:p>
        </w:tc>
        <w:tc>
          <w:tcPr>
            <w:tcW w:w="2952" w:type="dxa"/>
          </w:tcPr>
          <w:p w14:paraId="2B9A9A7C" w14:textId="2F7DD928" w:rsidR="00BB377E" w:rsidRDefault="00BB377E" w:rsidP="00BB377E">
            <w:pPr>
              <w:spacing w:line="276" w:lineRule="auto"/>
              <w:rPr>
                <w:rFonts w:eastAsiaTheme="minorEastAsia"/>
              </w:rPr>
            </w:pPr>
            <w:r>
              <w:rPr>
                <w:rFonts w:eastAsiaTheme="minorEastAsia" w:hint="eastAsia"/>
              </w:rPr>
              <w:t>B</w:t>
            </w:r>
            <w:r>
              <w:rPr>
                <w:rFonts w:eastAsiaTheme="minorEastAsia"/>
              </w:rPr>
              <w:t>ob</w:t>
            </w:r>
          </w:p>
        </w:tc>
      </w:tr>
      <w:tr w:rsidR="00BB377E" w14:paraId="3321AD50" w14:textId="77777777" w:rsidTr="00BB377E">
        <w:tc>
          <w:tcPr>
            <w:tcW w:w="496" w:type="dxa"/>
          </w:tcPr>
          <w:p w14:paraId="635C54A8" w14:textId="58D66D00" w:rsidR="00BB377E" w:rsidRDefault="00BB377E" w:rsidP="00BB377E">
            <w:pPr>
              <w:spacing w:line="276" w:lineRule="auto"/>
              <w:rPr>
                <w:rFonts w:eastAsiaTheme="minorEastAsia"/>
              </w:rPr>
            </w:pPr>
            <w:r>
              <w:rPr>
                <w:rFonts w:eastAsiaTheme="minorEastAsia" w:hint="eastAsia"/>
              </w:rPr>
              <w:t>(</w:t>
            </w:r>
            <w:r>
              <w:rPr>
                <w:rFonts w:eastAsiaTheme="minorEastAsia"/>
              </w:rPr>
              <w:t>c)</w:t>
            </w:r>
          </w:p>
        </w:tc>
        <w:tc>
          <w:tcPr>
            <w:tcW w:w="2951" w:type="dxa"/>
          </w:tcPr>
          <w:p w14:paraId="682897E8" w14:textId="62E51D14" w:rsidR="00BB377E" w:rsidRDefault="00BB377E" w:rsidP="00BB377E">
            <w:pPr>
              <w:spacing w:line="276" w:lineRule="auto"/>
              <w:rPr>
                <w:rFonts w:eastAsiaTheme="minorEastAsia"/>
              </w:rPr>
            </w:pPr>
            <w:r>
              <w:rPr>
                <w:rFonts w:eastAsiaTheme="minorEastAsia"/>
              </w:rPr>
              <w:t>Null</w:t>
            </w:r>
          </w:p>
        </w:tc>
        <w:tc>
          <w:tcPr>
            <w:tcW w:w="2951" w:type="dxa"/>
          </w:tcPr>
          <w:p w14:paraId="7858882E" w14:textId="44561FD7" w:rsidR="00BB377E" w:rsidRDefault="00BB377E" w:rsidP="00BB377E">
            <w:pPr>
              <w:spacing w:line="276" w:lineRule="auto"/>
              <w:rPr>
                <w:rFonts w:eastAsiaTheme="minorEastAsia"/>
              </w:rPr>
            </w:pPr>
            <w:r>
              <w:rPr>
                <w:rFonts w:eastAsiaTheme="minorEastAsia"/>
              </w:rPr>
              <w:t>Null</w:t>
            </w:r>
          </w:p>
        </w:tc>
        <w:tc>
          <w:tcPr>
            <w:tcW w:w="2952" w:type="dxa"/>
          </w:tcPr>
          <w:p w14:paraId="776D31F0" w14:textId="0766E74C" w:rsidR="00BB377E" w:rsidRDefault="00BB377E" w:rsidP="00BB377E">
            <w:pPr>
              <w:spacing w:line="276" w:lineRule="auto"/>
              <w:rPr>
                <w:rFonts w:eastAsiaTheme="minorEastAsia"/>
              </w:rPr>
            </w:pPr>
            <w:r>
              <w:rPr>
                <w:rFonts w:eastAsiaTheme="minorEastAsia"/>
              </w:rPr>
              <w:t>Null</w:t>
            </w:r>
          </w:p>
        </w:tc>
      </w:tr>
      <w:tr w:rsidR="00BB377E" w14:paraId="4B688DC5" w14:textId="77777777" w:rsidTr="00BB377E">
        <w:tc>
          <w:tcPr>
            <w:tcW w:w="496" w:type="dxa"/>
          </w:tcPr>
          <w:p w14:paraId="2E02A9E9" w14:textId="701FB11E" w:rsidR="00BB377E" w:rsidRDefault="00BB377E" w:rsidP="00BB377E">
            <w:pPr>
              <w:spacing w:line="276" w:lineRule="auto"/>
              <w:rPr>
                <w:rFonts w:eastAsiaTheme="minorEastAsia"/>
              </w:rPr>
            </w:pPr>
            <w:r>
              <w:rPr>
                <w:rFonts w:eastAsiaTheme="minorEastAsia" w:hint="eastAsia"/>
              </w:rPr>
              <w:t>(</w:t>
            </w:r>
            <w:r>
              <w:rPr>
                <w:rFonts w:eastAsiaTheme="minorEastAsia"/>
              </w:rPr>
              <w:t>d)</w:t>
            </w:r>
          </w:p>
        </w:tc>
        <w:tc>
          <w:tcPr>
            <w:tcW w:w="2951" w:type="dxa"/>
          </w:tcPr>
          <w:p w14:paraId="373D0CF0" w14:textId="1195C90B" w:rsidR="00BB377E" w:rsidRDefault="00BB377E" w:rsidP="00BB377E">
            <w:pPr>
              <w:spacing w:line="276" w:lineRule="auto"/>
              <w:rPr>
                <w:rFonts w:eastAsiaTheme="minorEastAsia"/>
              </w:rPr>
            </w:pPr>
            <w:r>
              <w:rPr>
                <w:rFonts w:eastAsiaTheme="minorEastAsia" w:hint="eastAsia"/>
              </w:rPr>
              <w:t>J</w:t>
            </w:r>
            <w:r>
              <w:rPr>
                <w:rFonts w:eastAsiaTheme="minorEastAsia"/>
              </w:rPr>
              <w:t>ane</w:t>
            </w:r>
          </w:p>
        </w:tc>
        <w:tc>
          <w:tcPr>
            <w:tcW w:w="2951" w:type="dxa"/>
          </w:tcPr>
          <w:p w14:paraId="3C261CFE" w14:textId="5E496075" w:rsidR="00BB377E" w:rsidRDefault="00BB377E" w:rsidP="00BB377E">
            <w:pPr>
              <w:spacing w:line="276" w:lineRule="auto"/>
              <w:rPr>
                <w:rFonts w:eastAsiaTheme="minorEastAsia"/>
              </w:rPr>
            </w:pPr>
            <w:r>
              <w:rPr>
                <w:rFonts w:eastAsiaTheme="minorEastAsia" w:hint="eastAsia"/>
              </w:rPr>
              <w:t>J</w:t>
            </w:r>
            <w:r>
              <w:rPr>
                <w:rFonts w:eastAsiaTheme="minorEastAsia"/>
              </w:rPr>
              <w:t>ane</w:t>
            </w:r>
          </w:p>
        </w:tc>
        <w:tc>
          <w:tcPr>
            <w:tcW w:w="2952" w:type="dxa"/>
          </w:tcPr>
          <w:p w14:paraId="1D3312E5" w14:textId="4F64CB03" w:rsidR="00BB377E" w:rsidRDefault="00BB377E" w:rsidP="00BB377E">
            <w:pPr>
              <w:spacing w:line="276" w:lineRule="auto"/>
              <w:rPr>
                <w:rFonts w:eastAsiaTheme="minorEastAsia"/>
              </w:rPr>
            </w:pPr>
            <w:r>
              <w:rPr>
                <w:rFonts w:eastAsiaTheme="minorEastAsia" w:hint="eastAsia"/>
              </w:rPr>
              <w:t>J</w:t>
            </w:r>
            <w:r>
              <w:rPr>
                <w:rFonts w:eastAsiaTheme="minorEastAsia"/>
              </w:rPr>
              <w:t>ane</w:t>
            </w:r>
          </w:p>
        </w:tc>
      </w:tr>
      <w:tr w:rsidR="00BB377E" w14:paraId="745C7A82" w14:textId="77777777" w:rsidTr="00BB377E">
        <w:tc>
          <w:tcPr>
            <w:tcW w:w="496" w:type="dxa"/>
          </w:tcPr>
          <w:p w14:paraId="05138959" w14:textId="1A8FF98B" w:rsidR="00BB377E" w:rsidRDefault="00BB377E" w:rsidP="00BB377E">
            <w:pPr>
              <w:spacing w:line="276" w:lineRule="auto"/>
              <w:rPr>
                <w:rFonts w:eastAsiaTheme="minorEastAsia"/>
              </w:rPr>
            </w:pPr>
            <w:r>
              <w:rPr>
                <w:rFonts w:eastAsiaTheme="minorEastAsia" w:hint="eastAsia"/>
              </w:rPr>
              <w:t>(</w:t>
            </w:r>
            <w:r>
              <w:rPr>
                <w:rFonts w:eastAsiaTheme="minorEastAsia"/>
              </w:rPr>
              <w:t>e)</w:t>
            </w:r>
          </w:p>
        </w:tc>
        <w:tc>
          <w:tcPr>
            <w:tcW w:w="2951" w:type="dxa"/>
          </w:tcPr>
          <w:p w14:paraId="5988D972" w14:textId="6BF66F74" w:rsidR="00BB377E" w:rsidRDefault="00BB377E" w:rsidP="00BB377E">
            <w:pPr>
              <w:spacing w:line="276" w:lineRule="auto"/>
              <w:rPr>
                <w:rFonts w:eastAsiaTheme="minorEastAsia"/>
              </w:rPr>
            </w:pPr>
            <w:r>
              <w:rPr>
                <w:rFonts w:eastAsiaTheme="minorEastAsia" w:hint="eastAsia"/>
              </w:rPr>
              <w:t>J</w:t>
            </w:r>
            <w:r>
              <w:rPr>
                <w:rFonts w:eastAsiaTheme="minorEastAsia"/>
              </w:rPr>
              <w:t>ane</w:t>
            </w:r>
          </w:p>
        </w:tc>
        <w:tc>
          <w:tcPr>
            <w:tcW w:w="2951" w:type="dxa"/>
          </w:tcPr>
          <w:p w14:paraId="720ADA81" w14:textId="40065E84" w:rsidR="00BB377E" w:rsidRDefault="00BB377E" w:rsidP="00BB377E">
            <w:pPr>
              <w:spacing w:line="276" w:lineRule="auto"/>
              <w:rPr>
                <w:rFonts w:eastAsiaTheme="minorEastAsia"/>
              </w:rPr>
            </w:pPr>
            <w:r>
              <w:rPr>
                <w:rFonts w:eastAsiaTheme="minorEastAsia" w:hint="eastAsia"/>
              </w:rPr>
              <w:t>J</w:t>
            </w:r>
            <w:r>
              <w:rPr>
                <w:rFonts w:eastAsiaTheme="minorEastAsia"/>
              </w:rPr>
              <w:t>ane</w:t>
            </w:r>
          </w:p>
        </w:tc>
        <w:tc>
          <w:tcPr>
            <w:tcW w:w="2952" w:type="dxa"/>
          </w:tcPr>
          <w:p w14:paraId="256D7CE1" w14:textId="5E4DEF7B" w:rsidR="00BB377E" w:rsidRDefault="00BB377E" w:rsidP="00BB377E">
            <w:pPr>
              <w:spacing w:line="276" w:lineRule="auto"/>
              <w:rPr>
                <w:rFonts w:eastAsiaTheme="minorEastAsia"/>
              </w:rPr>
            </w:pPr>
            <w:r>
              <w:rPr>
                <w:rFonts w:eastAsiaTheme="minorEastAsia"/>
              </w:rPr>
              <w:t>Mary</w:t>
            </w:r>
          </w:p>
        </w:tc>
      </w:tr>
      <w:tr w:rsidR="00BB377E" w14:paraId="751696F3" w14:textId="77777777" w:rsidTr="00BB377E">
        <w:tc>
          <w:tcPr>
            <w:tcW w:w="496" w:type="dxa"/>
          </w:tcPr>
          <w:p w14:paraId="1AD4C4F7" w14:textId="27B23E5E" w:rsidR="00BB377E" w:rsidRDefault="00BB377E" w:rsidP="00BB377E">
            <w:pPr>
              <w:spacing w:line="276" w:lineRule="auto"/>
              <w:rPr>
                <w:rFonts w:eastAsiaTheme="minorEastAsia"/>
              </w:rPr>
            </w:pPr>
            <w:r>
              <w:rPr>
                <w:rFonts w:eastAsiaTheme="minorEastAsia" w:hint="eastAsia"/>
              </w:rPr>
              <w:t>(</w:t>
            </w:r>
            <w:r>
              <w:rPr>
                <w:rFonts w:eastAsiaTheme="minorEastAsia"/>
              </w:rPr>
              <w:t>f)</w:t>
            </w:r>
          </w:p>
        </w:tc>
        <w:tc>
          <w:tcPr>
            <w:tcW w:w="2951" w:type="dxa"/>
          </w:tcPr>
          <w:p w14:paraId="6F94F565" w14:textId="681EAEBF" w:rsidR="00BB377E" w:rsidRDefault="00BB377E" w:rsidP="00BB377E">
            <w:pPr>
              <w:spacing w:line="276" w:lineRule="auto"/>
              <w:rPr>
                <w:rFonts w:eastAsiaTheme="minorEastAsia"/>
              </w:rPr>
            </w:pPr>
            <w:r>
              <w:rPr>
                <w:rFonts w:eastAsiaTheme="minorEastAsia" w:hint="eastAsia"/>
              </w:rPr>
              <w:t>J</w:t>
            </w:r>
            <w:r>
              <w:rPr>
                <w:rFonts w:eastAsiaTheme="minorEastAsia"/>
              </w:rPr>
              <w:t>ane</w:t>
            </w:r>
          </w:p>
        </w:tc>
        <w:tc>
          <w:tcPr>
            <w:tcW w:w="2951" w:type="dxa"/>
          </w:tcPr>
          <w:p w14:paraId="40971056" w14:textId="2D3E65A0" w:rsidR="00BB377E" w:rsidRDefault="00BB377E" w:rsidP="00BB377E">
            <w:pPr>
              <w:spacing w:line="276" w:lineRule="auto"/>
              <w:rPr>
                <w:rFonts w:eastAsiaTheme="minorEastAsia"/>
              </w:rPr>
            </w:pPr>
            <w:r>
              <w:rPr>
                <w:rFonts w:eastAsiaTheme="minorEastAsia"/>
              </w:rPr>
              <w:t>Mary</w:t>
            </w:r>
          </w:p>
        </w:tc>
        <w:tc>
          <w:tcPr>
            <w:tcW w:w="2952" w:type="dxa"/>
          </w:tcPr>
          <w:p w14:paraId="7E5A9BC4" w14:textId="3CEE6E48" w:rsidR="00BB377E" w:rsidRDefault="00BB377E" w:rsidP="00BB377E">
            <w:pPr>
              <w:spacing w:line="276" w:lineRule="auto"/>
              <w:rPr>
                <w:rFonts w:eastAsiaTheme="minorEastAsia"/>
              </w:rPr>
            </w:pPr>
            <w:r>
              <w:rPr>
                <w:rFonts w:eastAsiaTheme="minorEastAsia" w:hint="eastAsia"/>
              </w:rPr>
              <w:t>A</w:t>
            </w:r>
            <w:r>
              <w:rPr>
                <w:rFonts w:eastAsiaTheme="minorEastAsia"/>
              </w:rPr>
              <w:t>my</w:t>
            </w:r>
          </w:p>
        </w:tc>
      </w:tr>
      <w:tr w:rsidR="00BB377E" w14:paraId="57EC6666" w14:textId="77777777" w:rsidTr="00BB377E">
        <w:tc>
          <w:tcPr>
            <w:tcW w:w="496" w:type="dxa"/>
          </w:tcPr>
          <w:p w14:paraId="7EA9E614" w14:textId="27848EB8" w:rsidR="00BB377E" w:rsidRDefault="00BB377E" w:rsidP="00BB377E">
            <w:pPr>
              <w:spacing w:line="276" w:lineRule="auto"/>
              <w:rPr>
                <w:rFonts w:eastAsiaTheme="minorEastAsia"/>
              </w:rPr>
            </w:pPr>
            <w:r>
              <w:rPr>
                <w:rFonts w:eastAsiaTheme="minorEastAsia" w:hint="eastAsia"/>
              </w:rPr>
              <w:t>(</w:t>
            </w:r>
            <w:r>
              <w:rPr>
                <w:rFonts w:eastAsiaTheme="minorEastAsia"/>
              </w:rPr>
              <w:t>g)</w:t>
            </w:r>
          </w:p>
        </w:tc>
        <w:tc>
          <w:tcPr>
            <w:tcW w:w="2951" w:type="dxa"/>
          </w:tcPr>
          <w:p w14:paraId="56EC8C91" w14:textId="7C22CE18" w:rsidR="00BB377E" w:rsidRDefault="00BB377E" w:rsidP="00BB377E">
            <w:pPr>
              <w:spacing w:line="276" w:lineRule="auto"/>
              <w:rPr>
                <w:rFonts w:eastAsiaTheme="minorEastAsia"/>
              </w:rPr>
            </w:pPr>
            <w:r>
              <w:rPr>
                <w:rFonts w:eastAsiaTheme="minorEastAsia" w:hint="eastAsia"/>
              </w:rPr>
              <w:t>J</w:t>
            </w:r>
            <w:r>
              <w:rPr>
                <w:rFonts w:eastAsiaTheme="minorEastAsia"/>
              </w:rPr>
              <w:t>ane</w:t>
            </w:r>
          </w:p>
        </w:tc>
        <w:tc>
          <w:tcPr>
            <w:tcW w:w="2951" w:type="dxa"/>
          </w:tcPr>
          <w:p w14:paraId="4BD987E4" w14:textId="4DCD846E" w:rsidR="00BB377E" w:rsidRDefault="00BB377E" w:rsidP="00BB377E">
            <w:pPr>
              <w:spacing w:line="276" w:lineRule="auto"/>
              <w:rPr>
                <w:rFonts w:eastAsiaTheme="minorEastAsia"/>
              </w:rPr>
            </w:pPr>
            <w:r>
              <w:rPr>
                <w:rFonts w:eastAsiaTheme="minorEastAsia"/>
              </w:rPr>
              <w:t>Mary</w:t>
            </w:r>
          </w:p>
        </w:tc>
        <w:tc>
          <w:tcPr>
            <w:tcW w:w="2952" w:type="dxa"/>
          </w:tcPr>
          <w:p w14:paraId="733F2146" w14:textId="0D2A5CFF" w:rsidR="00BB377E" w:rsidRDefault="00BB377E" w:rsidP="00BB377E">
            <w:pPr>
              <w:spacing w:line="276" w:lineRule="auto"/>
              <w:rPr>
                <w:rFonts w:eastAsiaTheme="minorEastAsia"/>
              </w:rPr>
            </w:pPr>
            <w:r>
              <w:rPr>
                <w:rFonts w:eastAsiaTheme="minorEastAsia"/>
              </w:rPr>
              <w:t>Mary</w:t>
            </w:r>
          </w:p>
        </w:tc>
      </w:tr>
    </w:tbl>
    <w:p w14:paraId="71E9B1B5" w14:textId="2B9E96B4" w:rsidR="00BB377E" w:rsidRDefault="00BB377E" w:rsidP="00BB377E">
      <w:pPr>
        <w:spacing w:line="276" w:lineRule="auto"/>
        <w:rPr>
          <w:rFonts w:eastAsiaTheme="minorEastAsia"/>
        </w:rPr>
      </w:pPr>
    </w:p>
    <w:p w14:paraId="7E0841B7" w14:textId="43B0A21A" w:rsidR="00DD5AB2" w:rsidRDefault="00DD5AB2" w:rsidP="00BB377E">
      <w:pPr>
        <w:spacing w:line="276" w:lineRule="auto"/>
        <w:rPr>
          <w:rFonts w:eastAsiaTheme="minorEastAsia"/>
        </w:rPr>
      </w:pPr>
      <w:r>
        <w:rPr>
          <w:rFonts w:eastAsiaTheme="minorEastAsia"/>
        </w:rPr>
        <w:t xml:space="preserve">5. </w:t>
      </w:r>
      <w:r w:rsidRPr="00DD5AB2">
        <w:rPr>
          <w:rFonts w:eastAsiaTheme="minorEastAsia"/>
        </w:rPr>
        <w:t>Answer the following questions that are from the textbook exercise problem sets. You may refer to the Internet as well as the textbook for assistance; however, your solution should contain your own ideas in your own language.</w:t>
      </w:r>
    </w:p>
    <w:p w14:paraId="6A479C21" w14:textId="36721145" w:rsidR="00DD5AB2" w:rsidRDefault="00DD5AB2" w:rsidP="00BB377E">
      <w:pPr>
        <w:spacing w:line="276" w:lineRule="auto"/>
        <w:rPr>
          <w:rFonts w:eastAsiaTheme="minorEastAsia"/>
        </w:rPr>
      </w:pPr>
      <w:r>
        <w:rPr>
          <w:rFonts w:eastAsiaTheme="minorEastAsia"/>
        </w:rPr>
        <w:t xml:space="preserve">a) </w:t>
      </w:r>
      <w:r w:rsidRPr="00DD5AB2">
        <w:rPr>
          <w:rFonts w:eastAsiaTheme="minorEastAsia"/>
        </w:rPr>
        <w:t>When is it preferable to use a dense index rather than a sparse index? Explain your answer.</w:t>
      </w:r>
    </w:p>
    <w:p w14:paraId="510D452E" w14:textId="7F976411" w:rsidR="00DD5AB2" w:rsidRDefault="00DD5AB2" w:rsidP="00BB377E">
      <w:pPr>
        <w:spacing w:line="276" w:lineRule="auto"/>
        <w:rPr>
          <w:rFonts w:eastAsiaTheme="minorEastAsia"/>
        </w:rPr>
      </w:pPr>
      <w:r>
        <w:rPr>
          <w:rFonts w:eastAsiaTheme="minorEastAsia"/>
        </w:rPr>
        <w:t>Ans) when index contains all of data. When fast search is needed. When memory overhead is not considered.</w:t>
      </w:r>
    </w:p>
    <w:p w14:paraId="6DE6E9BE" w14:textId="4EA20ABE" w:rsidR="00DD5AB2" w:rsidRDefault="00DD5AB2" w:rsidP="00BB377E">
      <w:pPr>
        <w:spacing w:line="276" w:lineRule="auto"/>
        <w:rPr>
          <w:rFonts w:eastAsiaTheme="minorEastAsia"/>
        </w:rPr>
      </w:pPr>
    </w:p>
    <w:p w14:paraId="39830A71" w14:textId="00EDA3FD" w:rsidR="00DD5AB2" w:rsidRDefault="00DD5AB2" w:rsidP="00BB377E">
      <w:pPr>
        <w:spacing w:line="276" w:lineRule="auto"/>
        <w:rPr>
          <w:rFonts w:eastAsiaTheme="minorEastAsia"/>
        </w:rPr>
      </w:pPr>
      <w:r>
        <w:rPr>
          <w:rFonts w:eastAsiaTheme="minorEastAsia" w:hint="eastAsia"/>
        </w:rPr>
        <w:t>b</w:t>
      </w:r>
      <w:r>
        <w:rPr>
          <w:rFonts w:eastAsiaTheme="minorEastAsia"/>
        </w:rPr>
        <w:t xml:space="preserve">) </w:t>
      </w:r>
      <w:r w:rsidR="00F572E8" w:rsidRPr="00F572E8">
        <w:rPr>
          <w:rFonts w:eastAsiaTheme="minorEastAsia"/>
        </w:rPr>
        <w:t>What is the difference between a clustering index and a secondary index?</w:t>
      </w:r>
    </w:p>
    <w:p w14:paraId="37B8C5A0" w14:textId="043893B7" w:rsidR="00F572E8" w:rsidRDefault="00F572E8" w:rsidP="00F572E8">
      <w:pPr>
        <w:spacing w:line="276" w:lineRule="auto"/>
        <w:rPr>
          <w:rFonts w:eastAsiaTheme="minorEastAsia"/>
        </w:rPr>
      </w:pPr>
      <w:r>
        <w:rPr>
          <w:rFonts w:eastAsiaTheme="minorEastAsia"/>
        </w:rPr>
        <w:t xml:space="preserve">Ans) </w:t>
      </w:r>
      <w:r w:rsidRPr="00F572E8">
        <w:rPr>
          <w:rFonts w:eastAsiaTheme="minorEastAsia"/>
        </w:rPr>
        <w:t>A clustering index is sorting data according to the index.</w:t>
      </w:r>
      <w:r>
        <w:rPr>
          <w:rFonts w:eastAsiaTheme="minorEastAsia" w:hint="eastAsia"/>
        </w:rPr>
        <w:t xml:space="preserve"> </w:t>
      </w:r>
      <w:r w:rsidRPr="00F572E8">
        <w:rPr>
          <w:rFonts w:eastAsiaTheme="minorEastAsia"/>
        </w:rPr>
        <w:t>In a non</w:t>
      </w:r>
      <w:r>
        <w:rPr>
          <w:rFonts w:eastAsiaTheme="minorEastAsia"/>
        </w:rPr>
        <w:t>-</w:t>
      </w:r>
      <w:r w:rsidRPr="00F572E8">
        <w:rPr>
          <w:rFonts w:eastAsiaTheme="minorEastAsia"/>
        </w:rPr>
        <w:t>clust</w:t>
      </w:r>
      <w:r>
        <w:rPr>
          <w:rFonts w:eastAsiaTheme="minorEastAsia"/>
        </w:rPr>
        <w:t>e</w:t>
      </w:r>
      <w:r w:rsidRPr="00F572E8">
        <w:rPr>
          <w:rFonts w:eastAsiaTheme="minorEastAsia"/>
        </w:rPr>
        <w:t>ring index, the order of data is different from that of the index, and it is a dense index.</w:t>
      </w:r>
    </w:p>
    <w:p w14:paraId="0987980B" w14:textId="31E09931" w:rsidR="00405A82" w:rsidRDefault="00405A82" w:rsidP="00F572E8">
      <w:pPr>
        <w:spacing w:line="276" w:lineRule="auto"/>
        <w:rPr>
          <w:rFonts w:eastAsiaTheme="minorEastAsia"/>
        </w:rPr>
      </w:pPr>
    </w:p>
    <w:p w14:paraId="1061B350" w14:textId="188779BA" w:rsidR="00405A82" w:rsidRDefault="00405A82" w:rsidP="00F572E8">
      <w:pPr>
        <w:spacing w:line="276" w:lineRule="auto"/>
        <w:rPr>
          <w:rFonts w:eastAsiaTheme="minorEastAsia"/>
        </w:rPr>
      </w:pPr>
      <w:r>
        <w:rPr>
          <w:rFonts w:eastAsiaTheme="minorEastAsia" w:hint="eastAsia"/>
        </w:rPr>
        <w:t>c</w:t>
      </w:r>
      <w:r>
        <w:rPr>
          <w:rFonts w:eastAsiaTheme="minorEastAsia"/>
        </w:rPr>
        <w:t xml:space="preserve">) </w:t>
      </w:r>
      <w:r w:rsidRPr="00405A82">
        <w:rPr>
          <w:rFonts w:eastAsiaTheme="minorEastAsia"/>
        </w:rPr>
        <w:t>Indexes speed query processing, but it is usually a bad idea to create indexes on every attribute, and every combination of attributes, that are potentially search keys. Explain why.</w:t>
      </w:r>
    </w:p>
    <w:p w14:paraId="2055A01A" w14:textId="7E9AD7ED" w:rsidR="00405A82" w:rsidRDefault="00405A82" w:rsidP="00F572E8">
      <w:pPr>
        <w:spacing w:line="276" w:lineRule="auto"/>
        <w:rPr>
          <w:rFonts w:eastAsiaTheme="minorEastAsia"/>
        </w:rPr>
      </w:pPr>
      <w:r>
        <w:rPr>
          <w:rFonts w:eastAsiaTheme="minorEastAsia"/>
        </w:rPr>
        <w:t xml:space="preserve">Ans) </w:t>
      </w:r>
      <w:r w:rsidRPr="00405A82">
        <w:rPr>
          <w:rFonts w:eastAsiaTheme="minorEastAsia"/>
        </w:rPr>
        <w:t>The more the index contains many attributes, the more space the index record occupies. Also, the more clauses such as DML (UPDATE, INSERT, DELETE), the lower the performance.</w:t>
      </w:r>
    </w:p>
    <w:p w14:paraId="155A90B1" w14:textId="2D172EBC" w:rsidR="00405A82" w:rsidRDefault="00405A82" w:rsidP="00F572E8">
      <w:pPr>
        <w:spacing w:line="276" w:lineRule="auto"/>
        <w:rPr>
          <w:rFonts w:eastAsiaTheme="minorEastAsia"/>
        </w:rPr>
      </w:pPr>
    </w:p>
    <w:p w14:paraId="6D68BAB6" w14:textId="65CFBED8" w:rsidR="00405A82" w:rsidRDefault="00405A82" w:rsidP="00F572E8">
      <w:pPr>
        <w:spacing w:line="276" w:lineRule="auto"/>
        <w:rPr>
          <w:rFonts w:eastAsiaTheme="minorEastAsia"/>
        </w:rPr>
      </w:pPr>
    </w:p>
    <w:p w14:paraId="6DD93F81" w14:textId="42662C4D" w:rsidR="00405A82" w:rsidRDefault="00405A82" w:rsidP="00F572E8">
      <w:pPr>
        <w:spacing w:line="276" w:lineRule="auto"/>
        <w:rPr>
          <w:rFonts w:eastAsiaTheme="minorEastAsia"/>
        </w:rPr>
      </w:pPr>
    </w:p>
    <w:p w14:paraId="64BE6A4D" w14:textId="7800EE20" w:rsidR="00405A82" w:rsidRDefault="00405A82" w:rsidP="00F572E8">
      <w:pPr>
        <w:spacing w:line="276" w:lineRule="auto"/>
        <w:rPr>
          <w:rFonts w:eastAsiaTheme="minorEastAsia"/>
        </w:rPr>
      </w:pPr>
    </w:p>
    <w:p w14:paraId="56BC3FE1" w14:textId="0EEB7721" w:rsidR="00405A82" w:rsidRDefault="00405A82" w:rsidP="00F572E8">
      <w:pPr>
        <w:spacing w:line="276" w:lineRule="auto"/>
        <w:rPr>
          <w:rFonts w:eastAsiaTheme="minorEastAsia"/>
        </w:rPr>
      </w:pPr>
    </w:p>
    <w:p w14:paraId="7A45DF0A" w14:textId="658A695C" w:rsidR="00405A82" w:rsidRDefault="00405A82" w:rsidP="00F572E8">
      <w:pPr>
        <w:spacing w:line="276" w:lineRule="auto"/>
        <w:rPr>
          <w:rFonts w:eastAsiaTheme="minorEastAsia"/>
        </w:rPr>
      </w:pPr>
    </w:p>
    <w:p w14:paraId="09F8C977" w14:textId="285581F2" w:rsidR="00405A82" w:rsidRDefault="00405A82" w:rsidP="00F572E8">
      <w:pPr>
        <w:spacing w:line="276" w:lineRule="auto"/>
        <w:rPr>
          <w:rFonts w:eastAsiaTheme="minorEastAsia"/>
        </w:rPr>
      </w:pPr>
    </w:p>
    <w:p w14:paraId="7366DEBA" w14:textId="4C7B8027" w:rsidR="00405A82" w:rsidRDefault="00405A82" w:rsidP="00F572E8">
      <w:pPr>
        <w:spacing w:line="276" w:lineRule="auto"/>
        <w:rPr>
          <w:rFonts w:eastAsiaTheme="minorEastAsia"/>
        </w:rPr>
      </w:pPr>
    </w:p>
    <w:p w14:paraId="38F0384D" w14:textId="72ACBD88" w:rsidR="00405A82" w:rsidRDefault="00405A82" w:rsidP="00F572E8">
      <w:pPr>
        <w:spacing w:line="276" w:lineRule="auto"/>
        <w:rPr>
          <w:rFonts w:eastAsiaTheme="minorEastAsia"/>
        </w:rPr>
      </w:pPr>
    </w:p>
    <w:p w14:paraId="67F00942" w14:textId="7EA016BE" w:rsidR="00405A82" w:rsidRDefault="00405A82" w:rsidP="00F572E8">
      <w:pPr>
        <w:spacing w:line="276" w:lineRule="auto"/>
        <w:rPr>
          <w:rFonts w:eastAsiaTheme="minorEastAsia"/>
        </w:rPr>
      </w:pPr>
    </w:p>
    <w:p w14:paraId="5D0EE79E" w14:textId="77777777" w:rsidR="00405A82" w:rsidRDefault="00405A82" w:rsidP="00F572E8">
      <w:pPr>
        <w:spacing w:line="276" w:lineRule="auto"/>
        <w:rPr>
          <w:rFonts w:eastAsiaTheme="minorEastAsia"/>
        </w:rPr>
      </w:pPr>
    </w:p>
    <w:p w14:paraId="57F76CCC" w14:textId="77777777" w:rsidR="00405A82" w:rsidRPr="00405A82" w:rsidRDefault="00405A82" w:rsidP="00405A82">
      <w:pPr>
        <w:spacing w:line="276" w:lineRule="auto"/>
        <w:rPr>
          <w:rFonts w:eastAsiaTheme="minorEastAsia"/>
        </w:rPr>
      </w:pPr>
      <w:r>
        <w:rPr>
          <w:rFonts w:eastAsiaTheme="minorEastAsia" w:hint="eastAsia"/>
        </w:rPr>
        <w:lastRenderedPageBreak/>
        <w:t>d)</w:t>
      </w:r>
      <w:r>
        <w:rPr>
          <w:rFonts w:eastAsiaTheme="minorEastAsia"/>
        </w:rPr>
        <w:t xml:space="preserve"> </w:t>
      </w:r>
      <w:r w:rsidRPr="00405A82">
        <w:rPr>
          <w:rFonts w:eastAsiaTheme="minorEastAsia"/>
        </w:rPr>
        <w:t xml:space="preserve">Construct a </w:t>
      </w:r>
      <w:proofErr w:type="spellStart"/>
      <w:r w:rsidRPr="00405A82">
        <w:rPr>
          <w:rFonts w:eastAsiaTheme="minorEastAsia"/>
        </w:rPr>
        <w:t>B+tree</w:t>
      </w:r>
      <w:proofErr w:type="spellEnd"/>
      <w:r w:rsidRPr="00405A82">
        <w:rPr>
          <w:rFonts w:eastAsiaTheme="minorEastAsia"/>
        </w:rPr>
        <w:t xml:space="preserve"> for the following set of key values:</w:t>
      </w:r>
    </w:p>
    <w:p w14:paraId="4A15BB0E" w14:textId="77777777" w:rsidR="00405A82" w:rsidRPr="00405A82" w:rsidRDefault="00405A82" w:rsidP="00405A82">
      <w:pPr>
        <w:spacing w:line="276" w:lineRule="auto"/>
        <w:jc w:val="center"/>
        <w:rPr>
          <w:rFonts w:eastAsiaTheme="minorEastAsia"/>
        </w:rPr>
      </w:pPr>
      <w:r w:rsidRPr="00405A82">
        <w:rPr>
          <w:rFonts w:eastAsiaTheme="minorEastAsia"/>
        </w:rPr>
        <w:t>(2, 3, 5, 7, 11, 17, 19, 23, 29, 31)</w:t>
      </w:r>
    </w:p>
    <w:p w14:paraId="5D67D0A6" w14:textId="63444BC9" w:rsidR="00405A82" w:rsidRDefault="00405A82" w:rsidP="00405A82">
      <w:pPr>
        <w:spacing w:line="276" w:lineRule="auto"/>
        <w:rPr>
          <w:rFonts w:eastAsiaTheme="minorEastAsia"/>
        </w:rPr>
      </w:pPr>
      <w:r w:rsidRPr="00405A82">
        <w:rPr>
          <w:rFonts w:eastAsiaTheme="minorEastAsia"/>
        </w:rPr>
        <w:t xml:space="preserve">Assume that the tree is initially empty, and values are added in ascending order. Construct </w:t>
      </w:r>
      <w:proofErr w:type="spellStart"/>
      <w:r w:rsidRPr="00405A82">
        <w:rPr>
          <w:rFonts w:eastAsiaTheme="minorEastAsia"/>
        </w:rPr>
        <w:t>B+trees</w:t>
      </w:r>
      <w:proofErr w:type="spellEnd"/>
      <w:r w:rsidRPr="00405A82">
        <w:rPr>
          <w:rFonts w:eastAsiaTheme="minorEastAsia"/>
        </w:rPr>
        <w:t xml:space="preserve"> for the vases where the number of pointers that will fit in one node is as follows:</w:t>
      </w:r>
    </w:p>
    <w:p w14:paraId="4E1C3F0D" w14:textId="4757E1F0" w:rsidR="00405A82" w:rsidRDefault="00405A82" w:rsidP="00405A82">
      <w:pPr>
        <w:spacing w:line="276" w:lineRule="auto"/>
        <w:rPr>
          <w:rFonts w:eastAsiaTheme="minorEastAsia"/>
        </w:rPr>
      </w:pPr>
      <w:r>
        <w:rPr>
          <w:rFonts w:eastAsiaTheme="minorEastAsia"/>
        </w:rPr>
        <w:tab/>
      </w:r>
      <w:proofErr w:type="spellStart"/>
      <w:r>
        <w:rPr>
          <w:rFonts w:eastAsiaTheme="minorEastAsia"/>
        </w:rPr>
        <w:t>i</w:t>
      </w:r>
      <w:proofErr w:type="spellEnd"/>
      <w:r>
        <w:rPr>
          <w:rFonts w:eastAsiaTheme="minorEastAsia"/>
        </w:rPr>
        <w:t>. Four</w:t>
      </w:r>
    </w:p>
    <w:p w14:paraId="11838723" w14:textId="7C69389A" w:rsidR="00405A82" w:rsidRDefault="00405A82" w:rsidP="00405A82">
      <w:pPr>
        <w:spacing w:line="276" w:lineRule="auto"/>
        <w:rPr>
          <w:rFonts w:eastAsiaTheme="minorEastAsia"/>
        </w:rPr>
      </w:pPr>
      <w:r>
        <w:rPr>
          <w:rFonts w:eastAsiaTheme="minorEastAsia"/>
        </w:rPr>
        <w:tab/>
        <w:t xml:space="preserve">Ans) </w:t>
      </w:r>
    </w:p>
    <w:p w14:paraId="6BAD7596" w14:textId="1FD87A7B" w:rsidR="00405A82" w:rsidRDefault="00405A82" w:rsidP="00405A82">
      <w:pPr>
        <w:spacing w:line="276" w:lineRule="auto"/>
        <w:rPr>
          <w:rFonts w:eastAsiaTheme="minorEastAsia"/>
        </w:rPr>
      </w:pPr>
      <w:r w:rsidRPr="00405A82">
        <w:rPr>
          <w:rFonts w:eastAsiaTheme="minorEastAsia"/>
          <w:noProof/>
        </w:rPr>
        <w:drawing>
          <wp:inline distT="0" distB="0" distL="0" distR="0" wp14:anchorId="76D789E0" wp14:editId="641FA559">
            <wp:extent cx="5943600" cy="270891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08910"/>
                    </a:xfrm>
                    <a:prstGeom prst="rect">
                      <a:avLst/>
                    </a:prstGeom>
                  </pic:spPr>
                </pic:pic>
              </a:graphicData>
            </a:graphic>
          </wp:inline>
        </w:drawing>
      </w:r>
    </w:p>
    <w:p w14:paraId="4EDF919B" w14:textId="58715DEB" w:rsidR="00405A82" w:rsidRDefault="00405A82" w:rsidP="00405A82">
      <w:pPr>
        <w:spacing w:line="276" w:lineRule="auto"/>
        <w:rPr>
          <w:rFonts w:eastAsiaTheme="minorEastAsia"/>
        </w:rPr>
      </w:pPr>
      <w:r>
        <w:rPr>
          <w:rFonts w:eastAsiaTheme="minorEastAsia"/>
        </w:rPr>
        <w:tab/>
        <w:t>ii. Six</w:t>
      </w:r>
    </w:p>
    <w:p w14:paraId="27AC4FA9" w14:textId="1B811DB0" w:rsidR="00405A82" w:rsidRDefault="00405A82" w:rsidP="00405A82">
      <w:pPr>
        <w:spacing w:line="276" w:lineRule="auto"/>
        <w:rPr>
          <w:rFonts w:eastAsiaTheme="minorEastAsia"/>
        </w:rPr>
      </w:pPr>
      <w:r>
        <w:rPr>
          <w:rFonts w:eastAsiaTheme="minorEastAsia"/>
        </w:rPr>
        <w:tab/>
        <w:t xml:space="preserve">Ans) </w:t>
      </w:r>
    </w:p>
    <w:p w14:paraId="435CB9A3" w14:textId="544CACC7" w:rsidR="00405A82" w:rsidRDefault="00405A82" w:rsidP="00405A82">
      <w:pPr>
        <w:spacing w:line="276" w:lineRule="auto"/>
        <w:rPr>
          <w:rFonts w:eastAsiaTheme="minorEastAsia"/>
        </w:rPr>
      </w:pPr>
      <w:r w:rsidRPr="00405A82">
        <w:rPr>
          <w:rFonts w:eastAsiaTheme="minorEastAsia"/>
          <w:noProof/>
        </w:rPr>
        <w:drawing>
          <wp:inline distT="0" distB="0" distL="0" distR="0" wp14:anchorId="7DF6F130" wp14:editId="6567A5B3">
            <wp:extent cx="5943600" cy="1746250"/>
            <wp:effectExtent l="0" t="0" r="0" b="635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46250"/>
                    </a:xfrm>
                    <a:prstGeom prst="rect">
                      <a:avLst/>
                    </a:prstGeom>
                  </pic:spPr>
                </pic:pic>
              </a:graphicData>
            </a:graphic>
          </wp:inline>
        </w:drawing>
      </w:r>
    </w:p>
    <w:p w14:paraId="1C8D2596" w14:textId="6747BF40" w:rsidR="00405A82" w:rsidRDefault="00405A82" w:rsidP="00405A82">
      <w:pPr>
        <w:spacing w:line="276" w:lineRule="auto"/>
        <w:rPr>
          <w:rFonts w:eastAsiaTheme="minorEastAsia"/>
        </w:rPr>
      </w:pPr>
      <w:r>
        <w:rPr>
          <w:rFonts w:eastAsiaTheme="minorEastAsia" w:hint="eastAsia"/>
        </w:rPr>
        <w:t>`</w:t>
      </w:r>
      <w:r>
        <w:rPr>
          <w:rFonts w:eastAsiaTheme="minorEastAsia"/>
        </w:rPr>
        <w:tab/>
        <w:t>iii. Eight</w:t>
      </w:r>
    </w:p>
    <w:p w14:paraId="33A1D027" w14:textId="74DAD859" w:rsidR="00405A82" w:rsidRDefault="00405A82" w:rsidP="00405A82">
      <w:pPr>
        <w:spacing w:line="276" w:lineRule="auto"/>
        <w:rPr>
          <w:rFonts w:eastAsiaTheme="minorEastAsia"/>
        </w:rPr>
      </w:pPr>
      <w:r>
        <w:rPr>
          <w:rFonts w:eastAsiaTheme="minorEastAsia"/>
        </w:rPr>
        <w:tab/>
        <w:t xml:space="preserve">Ans) </w:t>
      </w:r>
    </w:p>
    <w:p w14:paraId="0AAAC46C" w14:textId="25B53432" w:rsidR="00B85EBB" w:rsidRDefault="00B85EBB" w:rsidP="00405A82">
      <w:pPr>
        <w:spacing w:line="276" w:lineRule="auto"/>
        <w:rPr>
          <w:rFonts w:eastAsiaTheme="minorEastAsia"/>
        </w:rPr>
      </w:pPr>
      <w:r w:rsidRPr="00B85EBB">
        <w:rPr>
          <w:rFonts w:eastAsiaTheme="minorEastAsia"/>
          <w:noProof/>
        </w:rPr>
        <w:drawing>
          <wp:inline distT="0" distB="0" distL="0" distR="0" wp14:anchorId="1AA3B023" wp14:editId="7888731E">
            <wp:extent cx="5943600" cy="1428750"/>
            <wp:effectExtent l="0" t="0" r="0" b="635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6636"/>
                    <a:stretch/>
                  </pic:blipFill>
                  <pic:spPr bwMode="auto">
                    <a:xfrm>
                      <a:off x="0" y="0"/>
                      <a:ext cx="5943600" cy="1428750"/>
                    </a:xfrm>
                    <a:prstGeom prst="rect">
                      <a:avLst/>
                    </a:prstGeom>
                    <a:ln>
                      <a:noFill/>
                    </a:ln>
                    <a:extLst>
                      <a:ext uri="{53640926-AAD7-44D8-BBD7-CCE9431645EC}">
                        <a14:shadowObscured xmlns:a14="http://schemas.microsoft.com/office/drawing/2010/main"/>
                      </a:ext>
                    </a:extLst>
                  </pic:spPr>
                </pic:pic>
              </a:graphicData>
            </a:graphic>
          </wp:inline>
        </w:drawing>
      </w:r>
    </w:p>
    <w:p w14:paraId="33A02407" w14:textId="0DDC7C70" w:rsidR="00B85EBB" w:rsidRDefault="00B85EBB" w:rsidP="00405A82">
      <w:pPr>
        <w:spacing w:line="276" w:lineRule="auto"/>
        <w:rPr>
          <w:rFonts w:eastAsiaTheme="minorEastAsia"/>
        </w:rPr>
      </w:pPr>
    </w:p>
    <w:p w14:paraId="5E9E9BDE" w14:textId="2A2143D6" w:rsidR="00B85EBB" w:rsidRDefault="00B85EBB" w:rsidP="00405A82">
      <w:pPr>
        <w:spacing w:line="276" w:lineRule="auto"/>
        <w:rPr>
          <w:rFonts w:eastAsiaTheme="minorEastAsia"/>
        </w:rPr>
      </w:pPr>
      <w:r>
        <w:rPr>
          <w:rFonts w:eastAsiaTheme="minorEastAsia" w:hint="eastAsia"/>
        </w:rPr>
        <w:lastRenderedPageBreak/>
        <w:t>e</w:t>
      </w:r>
      <w:r>
        <w:rPr>
          <w:rFonts w:eastAsiaTheme="minorEastAsia"/>
        </w:rPr>
        <w:t xml:space="preserve">) </w:t>
      </w:r>
      <w:r w:rsidRPr="00B85EBB">
        <w:rPr>
          <w:rFonts w:eastAsiaTheme="minorEastAsia"/>
        </w:rPr>
        <w:t xml:space="preserve">For each </w:t>
      </w:r>
      <w:proofErr w:type="spellStart"/>
      <w:r w:rsidRPr="00B85EBB">
        <w:rPr>
          <w:rFonts w:eastAsiaTheme="minorEastAsia"/>
        </w:rPr>
        <w:t>B+tree</w:t>
      </w:r>
      <w:proofErr w:type="spellEnd"/>
      <w:r w:rsidRPr="00B85EBB">
        <w:rPr>
          <w:rFonts w:eastAsiaTheme="minorEastAsia"/>
        </w:rPr>
        <w:t xml:space="preserve"> of Exercise 14.3, who the steps involved in the following queries:</w:t>
      </w:r>
    </w:p>
    <w:p w14:paraId="593438B1" w14:textId="297582BE" w:rsidR="00B85EBB" w:rsidRDefault="00B85EBB" w:rsidP="00405A82">
      <w:pPr>
        <w:spacing w:line="276" w:lineRule="auto"/>
        <w:rPr>
          <w:rFonts w:eastAsiaTheme="minorEastAsia"/>
        </w:rPr>
      </w:pPr>
      <w:r>
        <w:rPr>
          <w:rFonts w:eastAsiaTheme="minorEastAsia"/>
        </w:rPr>
        <w:tab/>
      </w:r>
      <w:proofErr w:type="spellStart"/>
      <w:r>
        <w:rPr>
          <w:rFonts w:eastAsiaTheme="minorEastAsia"/>
        </w:rPr>
        <w:t>i</w:t>
      </w:r>
      <w:proofErr w:type="spellEnd"/>
      <w:r>
        <w:rPr>
          <w:rFonts w:eastAsiaTheme="minorEastAsia"/>
        </w:rPr>
        <w:t xml:space="preserve">. </w:t>
      </w:r>
      <w:r w:rsidRPr="00B85EBB">
        <w:rPr>
          <w:rFonts w:eastAsiaTheme="minorEastAsia"/>
        </w:rPr>
        <w:t>Find records with a search-key value of 11.</w:t>
      </w:r>
    </w:p>
    <w:p w14:paraId="1C257244" w14:textId="438AE8ED" w:rsidR="00B85EBB" w:rsidRDefault="00B85EBB" w:rsidP="00B85EBB">
      <w:pPr>
        <w:spacing w:line="276" w:lineRule="auto"/>
        <w:ind w:firstLine="720"/>
        <w:rPr>
          <w:rFonts w:eastAsiaTheme="minorEastAsia"/>
        </w:rPr>
      </w:pPr>
      <w:r>
        <w:rPr>
          <w:rFonts w:eastAsiaTheme="minorEastAsia"/>
        </w:rPr>
        <w:t xml:space="preserve">Ans) </w:t>
      </w:r>
    </w:p>
    <w:p w14:paraId="43169BBF" w14:textId="23A8E171" w:rsidR="00B85EBB" w:rsidRDefault="00B85EBB" w:rsidP="00B85EBB">
      <w:pPr>
        <w:spacing w:line="276" w:lineRule="auto"/>
        <w:ind w:firstLine="720"/>
        <w:rPr>
          <w:rFonts w:eastAsiaTheme="minorEastAsia"/>
        </w:rPr>
      </w:pPr>
      <w:r w:rsidRPr="00B85EBB">
        <w:rPr>
          <w:rFonts w:eastAsiaTheme="minorEastAsia"/>
          <w:noProof/>
        </w:rPr>
        <w:drawing>
          <wp:inline distT="0" distB="0" distL="0" distR="0" wp14:anchorId="20DD6BE4" wp14:editId="58A278AA">
            <wp:extent cx="4498521" cy="3291706"/>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2963" cy="3294956"/>
                    </a:xfrm>
                    <a:prstGeom prst="rect">
                      <a:avLst/>
                    </a:prstGeom>
                  </pic:spPr>
                </pic:pic>
              </a:graphicData>
            </a:graphic>
          </wp:inline>
        </w:drawing>
      </w:r>
    </w:p>
    <w:p w14:paraId="23C6C52F" w14:textId="77777777" w:rsidR="00B85EBB" w:rsidRDefault="00B85EBB" w:rsidP="00B85EBB">
      <w:pPr>
        <w:spacing w:line="276" w:lineRule="auto"/>
        <w:ind w:firstLine="720"/>
        <w:rPr>
          <w:rFonts w:eastAsiaTheme="minorEastAsia"/>
        </w:rPr>
      </w:pPr>
    </w:p>
    <w:p w14:paraId="63442423" w14:textId="3B1FA88C" w:rsidR="00B85EBB" w:rsidRDefault="00B85EBB" w:rsidP="00405A82">
      <w:pPr>
        <w:spacing w:line="276" w:lineRule="auto"/>
        <w:rPr>
          <w:rFonts w:eastAsiaTheme="minorEastAsia"/>
        </w:rPr>
      </w:pPr>
      <w:r>
        <w:rPr>
          <w:rFonts w:eastAsiaTheme="minorEastAsia"/>
        </w:rPr>
        <w:tab/>
        <w:t xml:space="preserve">ii. </w:t>
      </w:r>
      <w:r w:rsidRPr="00B85EBB">
        <w:rPr>
          <w:rFonts w:eastAsiaTheme="minorEastAsia"/>
        </w:rPr>
        <w:t>Find records with a search-key value between 7 and 17, inclusive.</w:t>
      </w:r>
    </w:p>
    <w:p w14:paraId="4891E5EA" w14:textId="6BFBFA21" w:rsidR="00B85EBB" w:rsidRDefault="00B85EBB" w:rsidP="00B85EBB">
      <w:pPr>
        <w:spacing w:line="276" w:lineRule="auto"/>
        <w:ind w:firstLine="720"/>
        <w:rPr>
          <w:rFonts w:eastAsiaTheme="minorEastAsia"/>
        </w:rPr>
      </w:pPr>
      <w:r>
        <w:rPr>
          <w:rFonts w:eastAsiaTheme="minorEastAsia"/>
        </w:rPr>
        <w:t xml:space="preserve">Ans) </w:t>
      </w:r>
    </w:p>
    <w:p w14:paraId="3CB7C52A" w14:textId="09F0B22A" w:rsidR="00B85EBB" w:rsidRDefault="00B85EBB" w:rsidP="00B85EBB">
      <w:pPr>
        <w:spacing w:line="276" w:lineRule="auto"/>
        <w:ind w:firstLine="720"/>
        <w:rPr>
          <w:rFonts w:eastAsiaTheme="minorEastAsia"/>
        </w:rPr>
      </w:pPr>
      <w:r w:rsidRPr="00B85EBB">
        <w:rPr>
          <w:rFonts w:eastAsiaTheme="minorEastAsia"/>
          <w:noProof/>
        </w:rPr>
        <w:drawing>
          <wp:inline distT="0" distB="0" distL="0" distR="0" wp14:anchorId="4B1024DC" wp14:editId="36BBF8C1">
            <wp:extent cx="5314769" cy="3461657"/>
            <wp:effectExtent l="0" t="0" r="0" b="571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461"/>
                    <a:stretch/>
                  </pic:blipFill>
                  <pic:spPr bwMode="auto">
                    <a:xfrm>
                      <a:off x="0" y="0"/>
                      <a:ext cx="5338095" cy="3476850"/>
                    </a:xfrm>
                    <a:prstGeom prst="rect">
                      <a:avLst/>
                    </a:prstGeom>
                    <a:ln>
                      <a:noFill/>
                    </a:ln>
                    <a:extLst>
                      <a:ext uri="{53640926-AAD7-44D8-BBD7-CCE9431645EC}">
                        <a14:shadowObscured xmlns:a14="http://schemas.microsoft.com/office/drawing/2010/main"/>
                      </a:ext>
                    </a:extLst>
                  </pic:spPr>
                </pic:pic>
              </a:graphicData>
            </a:graphic>
          </wp:inline>
        </w:drawing>
      </w:r>
    </w:p>
    <w:p w14:paraId="71EFAF53" w14:textId="22F86149" w:rsidR="00B85EBB" w:rsidRDefault="00B85EBB" w:rsidP="00B85EBB">
      <w:pPr>
        <w:spacing w:line="276" w:lineRule="auto"/>
        <w:rPr>
          <w:rFonts w:eastAsiaTheme="minorEastAsia"/>
        </w:rPr>
      </w:pPr>
      <w:r>
        <w:rPr>
          <w:rFonts w:eastAsiaTheme="minorEastAsia" w:hint="eastAsia"/>
        </w:rPr>
        <w:lastRenderedPageBreak/>
        <w:t>f</w:t>
      </w:r>
      <w:r>
        <w:rPr>
          <w:rFonts w:eastAsiaTheme="minorEastAsia"/>
        </w:rPr>
        <w:t xml:space="preserve">) </w:t>
      </w:r>
      <w:r w:rsidRPr="00B85EBB">
        <w:rPr>
          <w:rFonts w:eastAsiaTheme="minorEastAsia"/>
        </w:rPr>
        <w:t xml:space="preserve">For each </w:t>
      </w:r>
      <w:proofErr w:type="spellStart"/>
      <w:r w:rsidRPr="00B85EBB">
        <w:rPr>
          <w:rFonts w:eastAsiaTheme="minorEastAsia"/>
        </w:rPr>
        <w:t>B+tree</w:t>
      </w:r>
      <w:proofErr w:type="spellEnd"/>
      <w:r w:rsidRPr="00B85EBB">
        <w:rPr>
          <w:rFonts w:eastAsiaTheme="minorEastAsia"/>
        </w:rPr>
        <w:t xml:space="preserve"> of Exercise 14.3, show the form of the tree after each of the following series of operations:</w:t>
      </w:r>
    </w:p>
    <w:p w14:paraId="2DB8F899" w14:textId="15191656" w:rsidR="00B85EBB" w:rsidRDefault="00B85EBB" w:rsidP="00B85EBB">
      <w:pPr>
        <w:spacing w:line="276" w:lineRule="auto"/>
        <w:ind w:firstLine="720"/>
        <w:rPr>
          <w:rFonts w:eastAsiaTheme="minorEastAsia"/>
        </w:rPr>
      </w:pPr>
      <w:proofErr w:type="spellStart"/>
      <w:r>
        <w:rPr>
          <w:rFonts w:eastAsiaTheme="minorEastAsia" w:hint="eastAsia"/>
        </w:rPr>
        <w:t>i</w:t>
      </w:r>
      <w:proofErr w:type="spellEnd"/>
      <w:r>
        <w:rPr>
          <w:rFonts w:eastAsiaTheme="minorEastAsia"/>
        </w:rPr>
        <w:t>. Insert 9</w:t>
      </w:r>
    </w:p>
    <w:p w14:paraId="7E7A958A" w14:textId="69A82C12" w:rsidR="00B85EBB" w:rsidRDefault="00B85EBB" w:rsidP="00B85EBB">
      <w:pPr>
        <w:spacing w:line="276" w:lineRule="auto"/>
        <w:ind w:firstLine="720"/>
        <w:rPr>
          <w:rFonts w:eastAsiaTheme="minorEastAsia"/>
        </w:rPr>
      </w:pPr>
      <w:r>
        <w:rPr>
          <w:rFonts w:eastAsiaTheme="minorEastAsia"/>
        </w:rPr>
        <w:t xml:space="preserve">Ans) </w:t>
      </w:r>
    </w:p>
    <w:p w14:paraId="73AFA8AB" w14:textId="7E21AE3B" w:rsidR="00B85EBB" w:rsidRDefault="00B85EBB" w:rsidP="00B85EBB">
      <w:pPr>
        <w:spacing w:line="276" w:lineRule="auto"/>
        <w:ind w:firstLine="720"/>
        <w:rPr>
          <w:rFonts w:eastAsiaTheme="minorEastAsia"/>
        </w:rPr>
      </w:pPr>
      <w:r w:rsidRPr="00B85EBB">
        <w:rPr>
          <w:rFonts w:eastAsiaTheme="minorEastAsia"/>
          <w:noProof/>
        </w:rPr>
        <w:drawing>
          <wp:inline distT="0" distB="0" distL="0" distR="0" wp14:anchorId="567E0D37" wp14:editId="54E8B2D6">
            <wp:extent cx="4808764" cy="3080339"/>
            <wp:effectExtent l="0" t="0" r="5080" b="635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509"/>
                    <a:stretch/>
                  </pic:blipFill>
                  <pic:spPr bwMode="auto">
                    <a:xfrm>
                      <a:off x="0" y="0"/>
                      <a:ext cx="4815566" cy="3084696"/>
                    </a:xfrm>
                    <a:prstGeom prst="rect">
                      <a:avLst/>
                    </a:prstGeom>
                    <a:ln>
                      <a:noFill/>
                    </a:ln>
                    <a:extLst>
                      <a:ext uri="{53640926-AAD7-44D8-BBD7-CCE9431645EC}">
                        <a14:shadowObscured xmlns:a14="http://schemas.microsoft.com/office/drawing/2010/main"/>
                      </a:ext>
                    </a:extLst>
                  </pic:spPr>
                </pic:pic>
              </a:graphicData>
            </a:graphic>
          </wp:inline>
        </w:drawing>
      </w:r>
    </w:p>
    <w:p w14:paraId="6D25FC40" w14:textId="64BF7F3B" w:rsidR="00B85EBB" w:rsidRDefault="00B85EBB" w:rsidP="00B85EBB">
      <w:pPr>
        <w:spacing w:line="276" w:lineRule="auto"/>
        <w:ind w:firstLine="720"/>
        <w:rPr>
          <w:rFonts w:eastAsiaTheme="minorEastAsia"/>
        </w:rPr>
      </w:pPr>
      <w:r>
        <w:rPr>
          <w:rFonts w:eastAsiaTheme="minorEastAsia" w:hint="eastAsia"/>
        </w:rPr>
        <w:t>i</w:t>
      </w:r>
      <w:r>
        <w:rPr>
          <w:rFonts w:eastAsiaTheme="minorEastAsia"/>
        </w:rPr>
        <w:t>i. Insert 10</w:t>
      </w:r>
    </w:p>
    <w:p w14:paraId="2180E92E" w14:textId="0F26E209" w:rsidR="00B85EBB" w:rsidRDefault="00B85EBB" w:rsidP="00B85EBB">
      <w:pPr>
        <w:spacing w:line="276" w:lineRule="auto"/>
        <w:ind w:firstLine="720"/>
        <w:rPr>
          <w:rFonts w:eastAsiaTheme="minorEastAsia"/>
        </w:rPr>
      </w:pPr>
      <w:r>
        <w:rPr>
          <w:rFonts w:eastAsiaTheme="minorEastAsia"/>
        </w:rPr>
        <w:t>Ans)</w:t>
      </w:r>
    </w:p>
    <w:p w14:paraId="61BA3475" w14:textId="0ED3FCA7" w:rsidR="00B85EBB" w:rsidRDefault="00B85EBB" w:rsidP="00B85EBB">
      <w:pPr>
        <w:spacing w:line="276" w:lineRule="auto"/>
        <w:ind w:firstLine="720"/>
        <w:rPr>
          <w:rFonts w:eastAsiaTheme="minorEastAsia"/>
        </w:rPr>
      </w:pPr>
      <w:r w:rsidRPr="00B85EBB">
        <w:rPr>
          <w:rFonts w:eastAsiaTheme="minorEastAsia"/>
          <w:noProof/>
        </w:rPr>
        <w:drawing>
          <wp:inline distT="0" distB="0" distL="0" distR="0" wp14:anchorId="785C1F5C" wp14:editId="1A9CDCEC">
            <wp:extent cx="5943600" cy="3677920"/>
            <wp:effectExtent l="0" t="0" r="0" b="508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77920"/>
                    </a:xfrm>
                    <a:prstGeom prst="rect">
                      <a:avLst/>
                    </a:prstGeom>
                  </pic:spPr>
                </pic:pic>
              </a:graphicData>
            </a:graphic>
          </wp:inline>
        </w:drawing>
      </w:r>
    </w:p>
    <w:p w14:paraId="75904342" w14:textId="2E694725" w:rsidR="00B85EBB" w:rsidRDefault="00B85EBB" w:rsidP="00B85EBB">
      <w:pPr>
        <w:spacing w:line="276" w:lineRule="auto"/>
        <w:ind w:firstLine="720"/>
        <w:rPr>
          <w:rFonts w:eastAsiaTheme="minorEastAsia"/>
        </w:rPr>
      </w:pPr>
    </w:p>
    <w:p w14:paraId="17DB2977" w14:textId="3C84F7A3" w:rsidR="00B85EBB" w:rsidRDefault="00B85EBB" w:rsidP="00B85EBB">
      <w:pPr>
        <w:spacing w:line="276" w:lineRule="auto"/>
        <w:ind w:firstLine="720"/>
        <w:rPr>
          <w:rFonts w:eastAsiaTheme="minorEastAsia"/>
        </w:rPr>
      </w:pPr>
      <w:r>
        <w:rPr>
          <w:rFonts w:eastAsiaTheme="minorEastAsia" w:hint="eastAsia"/>
        </w:rPr>
        <w:lastRenderedPageBreak/>
        <w:t>i</w:t>
      </w:r>
      <w:r>
        <w:rPr>
          <w:rFonts w:eastAsiaTheme="minorEastAsia"/>
        </w:rPr>
        <w:t>ii. Insert 8</w:t>
      </w:r>
    </w:p>
    <w:p w14:paraId="541D068C" w14:textId="637E1C1D" w:rsidR="00B85EBB" w:rsidRDefault="00B85EBB" w:rsidP="00B85EBB">
      <w:pPr>
        <w:spacing w:line="276" w:lineRule="auto"/>
        <w:ind w:firstLine="720"/>
        <w:rPr>
          <w:rFonts w:eastAsiaTheme="minorEastAsia"/>
        </w:rPr>
      </w:pPr>
      <w:r>
        <w:rPr>
          <w:rFonts w:eastAsiaTheme="minorEastAsia" w:hint="eastAsia"/>
        </w:rPr>
        <w:t>A</w:t>
      </w:r>
      <w:r>
        <w:rPr>
          <w:rFonts w:eastAsiaTheme="minorEastAsia"/>
        </w:rPr>
        <w:t>ns)</w:t>
      </w:r>
    </w:p>
    <w:p w14:paraId="78095EF8" w14:textId="1B1A63C3" w:rsidR="00B85EBB" w:rsidRDefault="00B85EBB" w:rsidP="00B85EBB">
      <w:pPr>
        <w:spacing w:line="276" w:lineRule="auto"/>
        <w:ind w:firstLine="720"/>
        <w:rPr>
          <w:rFonts w:eastAsiaTheme="minorEastAsia"/>
        </w:rPr>
      </w:pPr>
      <w:r w:rsidRPr="00B85EBB">
        <w:rPr>
          <w:rFonts w:eastAsiaTheme="minorEastAsia"/>
          <w:noProof/>
        </w:rPr>
        <w:drawing>
          <wp:inline distT="0" distB="0" distL="0" distR="0" wp14:anchorId="23762AD0" wp14:editId="14339CFD">
            <wp:extent cx="4857492" cy="3045279"/>
            <wp:effectExtent l="0" t="0" r="0" b="317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22071"/>
                    <a:stretch/>
                  </pic:blipFill>
                  <pic:spPr bwMode="auto">
                    <a:xfrm>
                      <a:off x="0" y="0"/>
                      <a:ext cx="4862233" cy="3048251"/>
                    </a:xfrm>
                    <a:prstGeom prst="rect">
                      <a:avLst/>
                    </a:prstGeom>
                    <a:ln>
                      <a:noFill/>
                    </a:ln>
                    <a:extLst>
                      <a:ext uri="{53640926-AAD7-44D8-BBD7-CCE9431645EC}">
                        <a14:shadowObscured xmlns:a14="http://schemas.microsoft.com/office/drawing/2010/main"/>
                      </a:ext>
                    </a:extLst>
                  </pic:spPr>
                </pic:pic>
              </a:graphicData>
            </a:graphic>
          </wp:inline>
        </w:drawing>
      </w:r>
    </w:p>
    <w:p w14:paraId="6DFBD948" w14:textId="71CB8475" w:rsidR="00B85EBB" w:rsidRDefault="00B85EBB" w:rsidP="00B85EBB">
      <w:pPr>
        <w:spacing w:line="276" w:lineRule="auto"/>
        <w:rPr>
          <w:rFonts w:eastAsiaTheme="minorEastAsia"/>
        </w:rPr>
      </w:pPr>
    </w:p>
    <w:p w14:paraId="27A56C86" w14:textId="00F1B2ED" w:rsidR="00B85EBB" w:rsidRDefault="00B85EBB" w:rsidP="00B85EBB">
      <w:pPr>
        <w:spacing w:line="276" w:lineRule="auto"/>
        <w:rPr>
          <w:rFonts w:eastAsiaTheme="minorEastAsia"/>
        </w:rPr>
      </w:pPr>
      <w:r>
        <w:rPr>
          <w:rFonts w:eastAsiaTheme="minorEastAsia" w:hint="eastAsia"/>
        </w:rPr>
        <w:t>g</w:t>
      </w:r>
      <w:r>
        <w:rPr>
          <w:rFonts w:eastAsiaTheme="minorEastAsia"/>
        </w:rPr>
        <w:t xml:space="preserve">) </w:t>
      </w:r>
      <w:r w:rsidRPr="00B85EBB">
        <w:rPr>
          <w:rFonts w:eastAsiaTheme="minorEastAsia"/>
        </w:rPr>
        <w:t xml:space="preserve">The leaf nodes of a </w:t>
      </w:r>
      <w:proofErr w:type="spellStart"/>
      <w:r w:rsidRPr="00B85EBB">
        <w:rPr>
          <w:rFonts w:eastAsiaTheme="minorEastAsia"/>
        </w:rPr>
        <w:t>B+tree</w:t>
      </w:r>
      <w:proofErr w:type="spellEnd"/>
      <w:r w:rsidRPr="00B85EBB">
        <w:rPr>
          <w:rFonts w:eastAsiaTheme="minorEastAsia"/>
        </w:rPr>
        <w:t xml:space="preserve"> file organization may lose </w:t>
      </w:r>
      <w:proofErr w:type="spellStart"/>
      <w:r w:rsidRPr="00B85EBB">
        <w:rPr>
          <w:rFonts w:eastAsiaTheme="minorEastAsia"/>
        </w:rPr>
        <w:t>sequentiality</w:t>
      </w:r>
      <w:proofErr w:type="spellEnd"/>
      <w:r w:rsidRPr="00B85EBB">
        <w:rPr>
          <w:rFonts w:eastAsiaTheme="minorEastAsia"/>
        </w:rPr>
        <w:t xml:space="preserve"> after a sequence of inserts. Explain why </w:t>
      </w:r>
      <w:proofErr w:type="spellStart"/>
      <w:r w:rsidRPr="00B85EBB">
        <w:rPr>
          <w:rFonts w:eastAsiaTheme="minorEastAsia"/>
        </w:rPr>
        <w:t>sequentiality</w:t>
      </w:r>
      <w:proofErr w:type="spellEnd"/>
      <w:r w:rsidRPr="00B85EBB">
        <w:rPr>
          <w:rFonts w:eastAsiaTheme="minorEastAsia"/>
        </w:rPr>
        <w:t xml:space="preserve"> may be lost.</w:t>
      </w:r>
    </w:p>
    <w:p w14:paraId="5369F009" w14:textId="04BCC488" w:rsidR="00B85EBB" w:rsidRPr="00405A82" w:rsidRDefault="00B85EBB" w:rsidP="00B85EBB">
      <w:pPr>
        <w:spacing w:line="276" w:lineRule="auto"/>
        <w:rPr>
          <w:rFonts w:eastAsiaTheme="minorEastAsia"/>
        </w:rPr>
      </w:pPr>
      <w:r>
        <w:rPr>
          <w:rFonts w:eastAsiaTheme="minorEastAsia"/>
        </w:rPr>
        <w:t xml:space="preserve">Ans) </w:t>
      </w:r>
      <w:proofErr w:type="spellStart"/>
      <w:r w:rsidRPr="00B85EBB">
        <w:rPr>
          <w:rFonts w:eastAsiaTheme="minorEastAsia"/>
        </w:rPr>
        <w:t>Sequentiality</w:t>
      </w:r>
      <w:proofErr w:type="spellEnd"/>
      <w:r w:rsidRPr="00B85EBB">
        <w:rPr>
          <w:rFonts w:eastAsiaTheme="minorEastAsia"/>
        </w:rPr>
        <w:t xml:space="preserve"> may be lost if there are no more seats in the track on disk.</w:t>
      </w:r>
    </w:p>
    <w:sectPr w:rsidR="00B85EBB" w:rsidRPr="00405A82" w:rsidSect="00560753">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2D2E76" w14:textId="77777777" w:rsidR="00C83FBA" w:rsidRDefault="00C83FBA" w:rsidP="00B558D7">
      <w:r>
        <w:separator/>
      </w:r>
    </w:p>
  </w:endnote>
  <w:endnote w:type="continuationSeparator" w:id="0">
    <w:p w14:paraId="0AF51F60" w14:textId="77777777" w:rsidR="00C83FBA" w:rsidRDefault="00C83FBA" w:rsidP="00B558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70E131" w14:textId="77777777" w:rsidR="00C83FBA" w:rsidRDefault="00C83FBA" w:rsidP="00B558D7">
      <w:r>
        <w:separator/>
      </w:r>
    </w:p>
  </w:footnote>
  <w:footnote w:type="continuationSeparator" w:id="0">
    <w:p w14:paraId="03B21665" w14:textId="77777777" w:rsidR="00C83FBA" w:rsidRDefault="00C83FBA" w:rsidP="00B558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AE0F13" w14:textId="6F976C15" w:rsidR="00AD7F94" w:rsidRDefault="00020E62">
    <w:pPr>
      <w:pStyle w:val="a3"/>
    </w:pPr>
    <w:r>
      <w:rPr>
        <w:sz w:val="21"/>
      </w:rPr>
      <w:t>ECE30030/ITP30010</w:t>
    </w:r>
    <w:r w:rsidR="00AD7F94">
      <w:rPr>
        <w:sz w:val="21"/>
      </w:rPr>
      <w:tab/>
    </w:r>
    <w:r w:rsidR="00AD7F94">
      <w:rPr>
        <w:sz w:val="21"/>
      </w:rPr>
      <w:tab/>
    </w:r>
    <w:r w:rsidR="006C61CE">
      <w:rPr>
        <w:sz w:val="21"/>
      </w:rPr>
      <w:t>21600635</w:t>
    </w:r>
    <w:r w:rsidR="00EC1480">
      <w:rPr>
        <w:sz w:val="21"/>
      </w:rPr>
      <w:t xml:space="preserve"> </w:t>
    </w:r>
    <w:r w:rsidR="006C61CE">
      <w:rPr>
        <w:sz w:val="21"/>
      </w:rPr>
      <w:t>JUNG</w:t>
    </w:r>
    <w:r w:rsidR="00EC1480">
      <w:rPr>
        <w:sz w:val="21"/>
      </w:rPr>
      <w:t xml:space="preserve">, </w:t>
    </w:r>
    <w:proofErr w:type="spellStart"/>
    <w:r w:rsidR="006C61CE">
      <w:rPr>
        <w:sz w:val="21"/>
      </w:rPr>
      <w:t>bomoon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B4E97"/>
    <w:multiLevelType w:val="hybridMultilevel"/>
    <w:tmpl w:val="133EB51C"/>
    <w:lvl w:ilvl="0" w:tplc="34646102">
      <w:start w:val="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970FA3"/>
    <w:multiLevelType w:val="hybridMultilevel"/>
    <w:tmpl w:val="218AF676"/>
    <w:lvl w:ilvl="0" w:tplc="B86C8F24">
      <w:start w:val="1"/>
      <w:numFmt w:val="bullet"/>
      <w:lvlText w:val="•"/>
      <w:lvlJc w:val="left"/>
      <w:pPr>
        <w:tabs>
          <w:tab w:val="num" w:pos="720"/>
        </w:tabs>
        <w:ind w:left="720" w:hanging="360"/>
      </w:pPr>
      <w:rPr>
        <w:rFonts w:ascii="Arial" w:hAnsi="Arial" w:hint="default"/>
      </w:rPr>
    </w:lvl>
    <w:lvl w:ilvl="1" w:tplc="D3EEF2B6" w:tentative="1">
      <w:start w:val="1"/>
      <w:numFmt w:val="bullet"/>
      <w:lvlText w:val="•"/>
      <w:lvlJc w:val="left"/>
      <w:pPr>
        <w:tabs>
          <w:tab w:val="num" w:pos="1440"/>
        </w:tabs>
        <w:ind w:left="1440" w:hanging="360"/>
      </w:pPr>
      <w:rPr>
        <w:rFonts w:ascii="Arial" w:hAnsi="Arial" w:hint="default"/>
      </w:rPr>
    </w:lvl>
    <w:lvl w:ilvl="2" w:tplc="D0F26502">
      <w:start w:val="1"/>
      <w:numFmt w:val="bullet"/>
      <w:lvlText w:val="•"/>
      <w:lvlJc w:val="left"/>
      <w:pPr>
        <w:tabs>
          <w:tab w:val="num" w:pos="2160"/>
        </w:tabs>
        <w:ind w:left="2160" w:hanging="360"/>
      </w:pPr>
      <w:rPr>
        <w:rFonts w:ascii="Arial" w:hAnsi="Arial" w:hint="default"/>
      </w:rPr>
    </w:lvl>
    <w:lvl w:ilvl="3" w:tplc="9CE21338" w:tentative="1">
      <w:start w:val="1"/>
      <w:numFmt w:val="bullet"/>
      <w:lvlText w:val="•"/>
      <w:lvlJc w:val="left"/>
      <w:pPr>
        <w:tabs>
          <w:tab w:val="num" w:pos="2880"/>
        </w:tabs>
        <w:ind w:left="2880" w:hanging="360"/>
      </w:pPr>
      <w:rPr>
        <w:rFonts w:ascii="Arial" w:hAnsi="Arial" w:hint="default"/>
      </w:rPr>
    </w:lvl>
    <w:lvl w:ilvl="4" w:tplc="A100EADA" w:tentative="1">
      <w:start w:val="1"/>
      <w:numFmt w:val="bullet"/>
      <w:lvlText w:val="•"/>
      <w:lvlJc w:val="left"/>
      <w:pPr>
        <w:tabs>
          <w:tab w:val="num" w:pos="3600"/>
        </w:tabs>
        <w:ind w:left="3600" w:hanging="360"/>
      </w:pPr>
      <w:rPr>
        <w:rFonts w:ascii="Arial" w:hAnsi="Arial" w:hint="default"/>
      </w:rPr>
    </w:lvl>
    <w:lvl w:ilvl="5" w:tplc="2B4E9BB6" w:tentative="1">
      <w:start w:val="1"/>
      <w:numFmt w:val="bullet"/>
      <w:lvlText w:val="•"/>
      <w:lvlJc w:val="left"/>
      <w:pPr>
        <w:tabs>
          <w:tab w:val="num" w:pos="4320"/>
        </w:tabs>
        <w:ind w:left="4320" w:hanging="360"/>
      </w:pPr>
      <w:rPr>
        <w:rFonts w:ascii="Arial" w:hAnsi="Arial" w:hint="default"/>
      </w:rPr>
    </w:lvl>
    <w:lvl w:ilvl="6" w:tplc="2A3A8262" w:tentative="1">
      <w:start w:val="1"/>
      <w:numFmt w:val="bullet"/>
      <w:lvlText w:val="•"/>
      <w:lvlJc w:val="left"/>
      <w:pPr>
        <w:tabs>
          <w:tab w:val="num" w:pos="5040"/>
        </w:tabs>
        <w:ind w:left="5040" w:hanging="360"/>
      </w:pPr>
      <w:rPr>
        <w:rFonts w:ascii="Arial" w:hAnsi="Arial" w:hint="default"/>
      </w:rPr>
    </w:lvl>
    <w:lvl w:ilvl="7" w:tplc="64E40E60" w:tentative="1">
      <w:start w:val="1"/>
      <w:numFmt w:val="bullet"/>
      <w:lvlText w:val="•"/>
      <w:lvlJc w:val="left"/>
      <w:pPr>
        <w:tabs>
          <w:tab w:val="num" w:pos="5760"/>
        </w:tabs>
        <w:ind w:left="5760" w:hanging="360"/>
      </w:pPr>
      <w:rPr>
        <w:rFonts w:ascii="Arial" w:hAnsi="Arial" w:hint="default"/>
      </w:rPr>
    </w:lvl>
    <w:lvl w:ilvl="8" w:tplc="B3AA309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2895391"/>
    <w:multiLevelType w:val="hybridMultilevel"/>
    <w:tmpl w:val="1FAC7C8E"/>
    <w:lvl w:ilvl="0" w:tplc="D820070E">
      <w:start w:val="1"/>
      <w:numFmt w:val="lowerRoman"/>
      <w:lvlText w:val="%1."/>
      <w:lvlJc w:val="left"/>
      <w:pPr>
        <w:ind w:left="1440" w:hanging="72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3" w15:restartNumberingAfterBreak="0">
    <w:nsid w:val="1E8463DA"/>
    <w:multiLevelType w:val="hybridMultilevel"/>
    <w:tmpl w:val="4574F49C"/>
    <w:lvl w:ilvl="0" w:tplc="E176F70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1D557F"/>
    <w:multiLevelType w:val="hybridMultilevel"/>
    <w:tmpl w:val="D8FCD366"/>
    <w:lvl w:ilvl="0" w:tplc="44F2839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237988"/>
    <w:multiLevelType w:val="hybridMultilevel"/>
    <w:tmpl w:val="1D22FF70"/>
    <w:lvl w:ilvl="0" w:tplc="BBC4DA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746D99"/>
    <w:multiLevelType w:val="hybridMultilevel"/>
    <w:tmpl w:val="BC520B04"/>
    <w:lvl w:ilvl="0" w:tplc="1CE03186">
      <w:start w:val="1"/>
      <w:numFmt w:val="bullet"/>
      <w:lvlText w:val="•"/>
      <w:lvlJc w:val="left"/>
      <w:pPr>
        <w:tabs>
          <w:tab w:val="num" w:pos="720"/>
        </w:tabs>
        <w:ind w:left="720" w:hanging="360"/>
      </w:pPr>
      <w:rPr>
        <w:rFonts w:ascii="Arial" w:hAnsi="Arial" w:hint="default"/>
      </w:rPr>
    </w:lvl>
    <w:lvl w:ilvl="1" w:tplc="5078A044">
      <w:numFmt w:val="bullet"/>
      <w:lvlText w:val="•"/>
      <w:lvlJc w:val="left"/>
      <w:pPr>
        <w:tabs>
          <w:tab w:val="num" w:pos="1440"/>
        </w:tabs>
        <w:ind w:left="1440" w:hanging="360"/>
      </w:pPr>
      <w:rPr>
        <w:rFonts w:ascii="Arial" w:hAnsi="Arial" w:hint="default"/>
      </w:rPr>
    </w:lvl>
    <w:lvl w:ilvl="2" w:tplc="D676FB00" w:tentative="1">
      <w:start w:val="1"/>
      <w:numFmt w:val="bullet"/>
      <w:lvlText w:val="•"/>
      <w:lvlJc w:val="left"/>
      <w:pPr>
        <w:tabs>
          <w:tab w:val="num" w:pos="2160"/>
        </w:tabs>
        <w:ind w:left="2160" w:hanging="360"/>
      </w:pPr>
      <w:rPr>
        <w:rFonts w:ascii="Arial" w:hAnsi="Arial" w:hint="default"/>
      </w:rPr>
    </w:lvl>
    <w:lvl w:ilvl="3" w:tplc="D8E0C53A" w:tentative="1">
      <w:start w:val="1"/>
      <w:numFmt w:val="bullet"/>
      <w:lvlText w:val="•"/>
      <w:lvlJc w:val="left"/>
      <w:pPr>
        <w:tabs>
          <w:tab w:val="num" w:pos="2880"/>
        </w:tabs>
        <w:ind w:left="2880" w:hanging="360"/>
      </w:pPr>
      <w:rPr>
        <w:rFonts w:ascii="Arial" w:hAnsi="Arial" w:hint="default"/>
      </w:rPr>
    </w:lvl>
    <w:lvl w:ilvl="4" w:tplc="B7D29422" w:tentative="1">
      <w:start w:val="1"/>
      <w:numFmt w:val="bullet"/>
      <w:lvlText w:val="•"/>
      <w:lvlJc w:val="left"/>
      <w:pPr>
        <w:tabs>
          <w:tab w:val="num" w:pos="3600"/>
        </w:tabs>
        <w:ind w:left="3600" w:hanging="360"/>
      </w:pPr>
      <w:rPr>
        <w:rFonts w:ascii="Arial" w:hAnsi="Arial" w:hint="default"/>
      </w:rPr>
    </w:lvl>
    <w:lvl w:ilvl="5" w:tplc="747AC972" w:tentative="1">
      <w:start w:val="1"/>
      <w:numFmt w:val="bullet"/>
      <w:lvlText w:val="•"/>
      <w:lvlJc w:val="left"/>
      <w:pPr>
        <w:tabs>
          <w:tab w:val="num" w:pos="4320"/>
        </w:tabs>
        <w:ind w:left="4320" w:hanging="360"/>
      </w:pPr>
      <w:rPr>
        <w:rFonts w:ascii="Arial" w:hAnsi="Arial" w:hint="default"/>
      </w:rPr>
    </w:lvl>
    <w:lvl w:ilvl="6" w:tplc="AA66AA32" w:tentative="1">
      <w:start w:val="1"/>
      <w:numFmt w:val="bullet"/>
      <w:lvlText w:val="•"/>
      <w:lvlJc w:val="left"/>
      <w:pPr>
        <w:tabs>
          <w:tab w:val="num" w:pos="5040"/>
        </w:tabs>
        <w:ind w:left="5040" w:hanging="360"/>
      </w:pPr>
      <w:rPr>
        <w:rFonts w:ascii="Arial" w:hAnsi="Arial" w:hint="default"/>
      </w:rPr>
    </w:lvl>
    <w:lvl w:ilvl="7" w:tplc="BD223B78" w:tentative="1">
      <w:start w:val="1"/>
      <w:numFmt w:val="bullet"/>
      <w:lvlText w:val="•"/>
      <w:lvlJc w:val="left"/>
      <w:pPr>
        <w:tabs>
          <w:tab w:val="num" w:pos="5760"/>
        </w:tabs>
        <w:ind w:left="5760" w:hanging="360"/>
      </w:pPr>
      <w:rPr>
        <w:rFonts w:ascii="Arial" w:hAnsi="Arial" w:hint="default"/>
      </w:rPr>
    </w:lvl>
    <w:lvl w:ilvl="8" w:tplc="CD20FEE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9124D6A"/>
    <w:multiLevelType w:val="hybridMultilevel"/>
    <w:tmpl w:val="4C54BA04"/>
    <w:lvl w:ilvl="0" w:tplc="E41A51D0">
      <w:start w:val="1"/>
      <w:numFmt w:val="bullet"/>
      <w:lvlText w:val="•"/>
      <w:lvlJc w:val="left"/>
      <w:pPr>
        <w:tabs>
          <w:tab w:val="num" w:pos="360"/>
        </w:tabs>
        <w:ind w:left="360" w:hanging="360"/>
      </w:pPr>
      <w:rPr>
        <w:rFonts w:ascii="Arial" w:hAnsi="Arial" w:hint="default"/>
      </w:rPr>
    </w:lvl>
    <w:lvl w:ilvl="1" w:tplc="ED00DDE8">
      <w:start w:val="1"/>
      <w:numFmt w:val="bullet"/>
      <w:lvlText w:val="•"/>
      <w:lvlJc w:val="left"/>
      <w:pPr>
        <w:tabs>
          <w:tab w:val="num" w:pos="1080"/>
        </w:tabs>
        <w:ind w:left="1080" w:hanging="360"/>
      </w:pPr>
      <w:rPr>
        <w:rFonts w:ascii="Arial" w:hAnsi="Arial" w:hint="default"/>
      </w:rPr>
    </w:lvl>
    <w:lvl w:ilvl="2" w:tplc="ABC087F4">
      <w:start w:val="1"/>
      <w:numFmt w:val="bullet"/>
      <w:lvlText w:val="•"/>
      <w:lvlJc w:val="left"/>
      <w:pPr>
        <w:tabs>
          <w:tab w:val="num" w:pos="1800"/>
        </w:tabs>
        <w:ind w:left="1800" w:hanging="360"/>
      </w:pPr>
      <w:rPr>
        <w:rFonts w:ascii="Arial" w:hAnsi="Arial" w:hint="default"/>
      </w:rPr>
    </w:lvl>
    <w:lvl w:ilvl="3" w:tplc="252A0298" w:tentative="1">
      <w:start w:val="1"/>
      <w:numFmt w:val="bullet"/>
      <w:lvlText w:val="•"/>
      <w:lvlJc w:val="left"/>
      <w:pPr>
        <w:tabs>
          <w:tab w:val="num" w:pos="2520"/>
        </w:tabs>
        <w:ind w:left="2520" w:hanging="360"/>
      </w:pPr>
      <w:rPr>
        <w:rFonts w:ascii="Arial" w:hAnsi="Arial" w:hint="default"/>
      </w:rPr>
    </w:lvl>
    <w:lvl w:ilvl="4" w:tplc="EC9A7CA4" w:tentative="1">
      <w:start w:val="1"/>
      <w:numFmt w:val="bullet"/>
      <w:lvlText w:val="•"/>
      <w:lvlJc w:val="left"/>
      <w:pPr>
        <w:tabs>
          <w:tab w:val="num" w:pos="3240"/>
        </w:tabs>
        <w:ind w:left="3240" w:hanging="360"/>
      </w:pPr>
      <w:rPr>
        <w:rFonts w:ascii="Arial" w:hAnsi="Arial" w:hint="default"/>
      </w:rPr>
    </w:lvl>
    <w:lvl w:ilvl="5" w:tplc="24D8E384" w:tentative="1">
      <w:start w:val="1"/>
      <w:numFmt w:val="bullet"/>
      <w:lvlText w:val="•"/>
      <w:lvlJc w:val="left"/>
      <w:pPr>
        <w:tabs>
          <w:tab w:val="num" w:pos="3960"/>
        </w:tabs>
        <w:ind w:left="3960" w:hanging="360"/>
      </w:pPr>
      <w:rPr>
        <w:rFonts w:ascii="Arial" w:hAnsi="Arial" w:hint="default"/>
      </w:rPr>
    </w:lvl>
    <w:lvl w:ilvl="6" w:tplc="EA22D45A" w:tentative="1">
      <w:start w:val="1"/>
      <w:numFmt w:val="bullet"/>
      <w:lvlText w:val="•"/>
      <w:lvlJc w:val="left"/>
      <w:pPr>
        <w:tabs>
          <w:tab w:val="num" w:pos="4680"/>
        </w:tabs>
        <w:ind w:left="4680" w:hanging="360"/>
      </w:pPr>
      <w:rPr>
        <w:rFonts w:ascii="Arial" w:hAnsi="Arial" w:hint="default"/>
      </w:rPr>
    </w:lvl>
    <w:lvl w:ilvl="7" w:tplc="20AEFCAA" w:tentative="1">
      <w:start w:val="1"/>
      <w:numFmt w:val="bullet"/>
      <w:lvlText w:val="•"/>
      <w:lvlJc w:val="left"/>
      <w:pPr>
        <w:tabs>
          <w:tab w:val="num" w:pos="5400"/>
        </w:tabs>
        <w:ind w:left="5400" w:hanging="360"/>
      </w:pPr>
      <w:rPr>
        <w:rFonts w:ascii="Arial" w:hAnsi="Arial" w:hint="default"/>
      </w:rPr>
    </w:lvl>
    <w:lvl w:ilvl="8" w:tplc="9CBEBC64" w:tentative="1">
      <w:start w:val="1"/>
      <w:numFmt w:val="bullet"/>
      <w:lvlText w:val="•"/>
      <w:lvlJc w:val="left"/>
      <w:pPr>
        <w:tabs>
          <w:tab w:val="num" w:pos="6120"/>
        </w:tabs>
        <w:ind w:left="6120" w:hanging="360"/>
      </w:pPr>
      <w:rPr>
        <w:rFonts w:ascii="Arial" w:hAnsi="Arial" w:hint="default"/>
      </w:rPr>
    </w:lvl>
  </w:abstractNum>
  <w:abstractNum w:abstractNumId="8" w15:restartNumberingAfterBreak="0">
    <w:nsid w:val="3A8004E5"/>
    <w:multiLevelType w:val="hybridMultilevel"/>
    <w:tmpl w:val="50148E0A"/>
    <w:lvl w:ilvl="0" w:tplc="751059B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18017DD"/>
    <w:multiLevelType w:val="hybridMultilevel"/>
    <w:tmpl w:val="0B948F72"/>
    <w:lvl w:ilvl="0" w:tplc="91920D0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3758FB"/>
    <w:multiLevelType w:val="hybridMultilevel"/>
    <w:tmpl w:val="1F08EB9A"/>
    <w:lvl w:ilvl="0" w:tplc="9FB0C514">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B00891"/>
    <w:multiLevelType w:val="hybridMultilevel"/>
    <w:tmpl w:val="9D60F94C"/>
    <w:lvl w:ilvl="0" w:tplc="951A6DA4">
      <w:start w:val="1"/>
      <w:numFmt w:val="bullet"/>
      <w:lvlText w:val="•"/>
      <w:lvlJc w:val="left"/>
      <w:pPr>
        <w:tabs>
          <w:tab w:val="num" w:pos="720"/>
        </w:tabs>
        <w:ind w:left="720" w:hanging="360"/>
      </w:pPr>
      <w:rPr>
        <w:rFonts w:ascii="Arial" w:hAnsi="Arial" w:hint="default"/>
      </w:rPr>
    </w:lvl>
    <w:lvl w:ilvl="1" w:tplc="B430482C" w:tentative="1">
      <w:start w:val="1"/>
      <w:numFmt w:val="bullet"/>
      <w:lvlText w:val="•"/>
      <w:lvlJc w:val="left"/>
      <w:pPr>
        <w:tabs>
          <w:tab w:val="num" w:pos="1440"/>
        </w:tabs>
        <w:ind w:left="1440" w:hanging="360"/>
      </w:pPr>
      <w:rPr>
        <w:rFonts w:ascii="Arial" w:hAnsi="Arial" w:hint="default"/>
      </w:rPr>
    </w:lvl>
    <w:lvl w:ilvl="2" w:tplc="4C64FDD6" w:tentative="1">
      <w:start w:val="1"/>
      <w:numFmt w:val="bullet"/>
      <w:lvlText w:val="•"/>
      <w:lvlJc w:val="left"/>
      <w:pPr>
        <w:tabs>
          <w:tab w:val="num" w:pos="2160"/>
        </w:tabs>
        <w:ind w:left="2160" w:hanging="360"/>
      </w:pPr>
      <w:rPr>
        <w:rFonts w:ascii="Arial" w:hAnsi="Arial" w:hint="default"/>
      </w:rPr>
    </w:lvl>
    <w:lvl w:ilvl="3" w:tplc="BED813B2" w:tentative="1">
      <w:start w:val="1"/>
      <w:numFmt w:val="bullet"/>
      <w:lvlText w:val="•"/>
      <w:lvlJc w:val="left"/>
      <w:pPr>
        <w:tabs>
          <w:tab w:val="num" w:pos="2880"/>
        </w:tabs>
        <w:ind w:left="2880" w:hanging="360"/>
      </w:pPr>
      <w:rPr>
        <w:rFonts w:ascii="Arial" w:hAnsi="Arial" w:hint="default"/>
      </w:rPr>
    </w:lvl>
    <w:lvl w:ilvl="4" w:tplc="E286C2B6" w:tentative="1">
      <w:start w:val="1"/>
      <w:numFmt w:val="bullet"/>
      <w:lvlText w:val="•"/>
      <w:lvlJc w:val="left"/>
      <w:pPr>
        <w:tabs>
          <w:tab w:val="num" w:pos="3600"/>
        </w:tabs>
        <w:ind w:left="3600" w:hanging="360"/>
      </w:pPr>
      <w:rPr>
        <w:rFonts w:ascii="Arial" w:hAnsi="Arial" w:hint="default"/>
      </w:rPr>
    </w:lvl>
    <w:lvl w:ilvl="5" w:tplc="651EC41A" w:tentative="1">
      <w:start w:val="1"/>
      <w:numFmt w:val="bullet"/>
      <w:lvlText w:val="•"/>
      <w:lvlJc w:val="left"/>
      <w:pPr>
        <w:tabs>
          <w:tab w:val="num" w:pos="4320"/>
        </w:tabs>
        <w:ind w:left="4320" w:hanging="360"/>
      </w:pPr>
      <w:rPr>
        <w:rFonts w:ascii="Arial" w:hAnsi="Arial" w:hint="default"/>
      </w:rPr>
    </w:lvl>
    <w:lvl w:ilvl="6" w:tplc="AEDC9C08" w:tentative="1">
      <w:start w:val="1"/>
      <w:numFmt w:val="bullet"/>
      <w:lvlText w:val="•"/>
      <w:lvlJc w:val="left"/>
      <w:pPr>
        <w:tabs>
          <w:tab w:val="num" w:pos="5040"/>
        </w:tabs>
        <w:ind w:left="5040" w:hanging="360"/>
      </w:pPr>
      <w:rPr>
        <w:rFonts w:ascii="Arial" w:hAnsi="Arial" w:hint="default"/>
      </w:rPr>
    </w:lvl>
    <w:lvl w:ilvl="7" w:tplc="71D67A5E" w:tentative="1">
      <w:start w:val="1"/>
      <w:numFmt w:val="bullet"/>
      <w:lvlText w:val="•"/>
      <w:lvlJc w:val="left"/>
      <w:pPr>
        <w:tabs>
          <w:tab w:val="num" w:pos="5760"/>
        </w:tabs>
        <w:ind w:left="5760" w:hanging="360"/>
      </w:pPr>
      <w:rPr>
        <w:rFonts w:ascii="Arial" w:hAnsi="Arial" w:hint="default"/>
      </w:rPr>
    </w:lvl>
    <w:lvl w:ilvl="8" w:tplc="FD8CAAD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2C76A64"/>
    <w:multiLevelType w:val="hybridMultilevel"/>
    <w:tmpl w:val="B98A97BC"/>
    <w:lvl w:ilvl="0" w:tplc="A87C20D6">
      <w:start w:val="1"/>
      <w:numFmt w:val="bullet"/>
      <w:lvlText w:val="•"/>
      <w:lvlJc w:val="left"/>
      <w:pPr>
        <w:tabs>
          <w:tab w:val="num" w:pos="720"/>
        </w:tabs>
        <w:ind w:left="720" w:hanging="360"/>
      </w:pPr>
      <w:rPr>
        <w:rFonts w:ascii="Arial" w:hAnsi="Arial" w:hint="default"/>
      </w:rPr>
    </w:lvl>
    <w:lvl w:ilvl="1" w:tplc="2CB0C344">
      <w:numFmt w:val="bullet"/>
      <w:lvlText w:val="•"/>
      <w:lvlJc w:val="left"/>
      <w:pPr>
        <w:tabs>
          <w:tab w:val="num" w:pos="1440"/>
        </w:tabs>
        <w:ind w:left="1440" w:hanging="360"/>
      </w:pPr>
      <w:rPr>
        <w:rFonts w:ascii="Arial" w:hAnsi="Arial" w:hint="default"/>
      </w:rPr>
    </w:lvl>
    <w:lvl w:ilvl="2" w:tplc="8D2E9D20" w:tentative="1">
      <w:start w:val="1"/>
      <w:numFmt w:val="bullet"/>
      <w:lvlText w:val="•"/>
      <w:lvlJc w:val="left"/>
      <w:pPr>
        <w:tabs>
          <w:tab w:val="num" w:pos="2160"/>
        </w:tabs>
        <w:ind w:left="2160" w:hanging="360"/>
      </w:pPr>
      <w:rPr>
        <w:rFonts w:ascii="Arial" w:hAnsi="Arial" w:hint="default"/>
      </w:rPr>
    </w:lvl>
    <w:lvl w:ilvl="3" w:tplc="858E4096" w:tentative="1">
      <w:start w:val="1"/>
      <w:numFmt w:val="bullet"/>
      <w:lvlText w:val="•"/>
      <w:lvlJc w:val="left"/>
      <w:pPr>
        <w:tabs>
          <w:tab w:val="num" w:pos="2880"/>
        </w:tabs>
        <w:ind w:left="2880" w:hanging="360"/>
      </w:pPr>
      <w:rPr>
        <w:rFonts w:ascii="Arial" w:hAnsi="Arial" w:hint="default"/>
      </w:rPr>
    </w:lvl>
    <w:lvl w:ilvl="4" w:tplc="134A6782" w:tentative="1">
      <w:start w:val="1"/>
      <w:numFmt w:val="bullet"/>
      <w:lvlText w:val="•"/>
      <w:lvlJc w:val="left"/>
      <w:pPr>
        <w:tabs>
          <w:tab w:val="num" w:pos="3600"/>
        </w:tabs>
        <w:ind w:left="3600" w:hanging="360"/>
      </w:pPr>
      <w:rPr>
        <w:rFonts w:ascii="Arial" w:hAnsi="Arial" w:hint="default"/>
      </w:rPr>
    </w:lvl>
    <w:lvl w:ilvl="5" w:tplc="472E12AC" w:tentative="1">
      <w:start w:val="1"/>
      <w:numFmt w:val="bullet"/>
      <w:lvlText w:val="•"/>
      <w:lvlJc w:val="left"/>
      <w:pPr>
        <w:tabs>
          <w:tab w:val="num" w:pos="4320"/>
        </w:tabs>
        <w:ind w:left="4320" w:hanging="360"/>
      </w:pPr>
      <w:rPr>
        <w:rFonts w:ascii="Arial" w:hAnsi="Arial" w:hint="default"/>
      </w:rPr>
    </w:lvl>
    <w:lvl w:ilvl="6" w:tplc="AE6C1BF4" w:tentative="1">
      <w:start w:val="1"/>
      <w:numFmt w:val="bullet"/>
      <w:lvlText w:val="•"/>
      <w:lvlJc w:val="left"/>
      <w:pPr>
        <w:tabs>
          <w:tab w:val="num" w:pos="5040"/>
        </w:tabs>
        <w:ind w:left="5040" w:hanging="360"/>
      </w:pPr>
      <w:rPr>
        <w:rFonts w:ascii="Arial" w:hAnsi="Arial" w:hint="default"/>
      </w:rPr>
    </w:lvl>
    <w:lvl w:ilvl="7" w:tplc="C542ECE6" w:tentative="1">
      <w:start w:val="1"/>
      <w:numFmt w:val="bullet"/>
      <w:lvlText w:val="•"/>
      <w:lvlJc w:val="left"/>
      <w:pPr>
        <w:tabs>
          <w:tab w:val="num" w:pos="5760"/>
        </w:tabs>
        <w:ind w:left="5760" w:hanging="360"/>
      </w:pPr>
      <w:rPr>
        <w:rFonts w:ascii="Arial" w:hAnsi="Arial" w:hint="default"/>
      </w:rPr>
    </w:lvl>
    <w:lvl w:ilvl="8" w:tplc="C03C561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E112905"/>
    <w:multiLevelType w:val="hybridMultilevel"/>
    <w:tmpl w:val="A28AFB12"/>
    <w:lvl w:ilvl="0" w:tplc="AAB6A72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5"/>
  </w:num>
  <w:num w:numId="4">
    <w:abstractNumId w:val="11"/>
  </w:num>
  <w:num w:numId="5">
    <w:abstractNumId w:val="6"/>
  </w:num>
  <w:num w:numId="6">
    <w:abstractNumId w:val="0"/>
  </w:num>
  <w:num w:numId="7">
    <w:abstractNumId w:val="1"/>
  </w:num>
  <w:num w:numId="8">
    <w:abstractNumId w:val="12"/>
  </w:num>
  <w:num w:numId="9">
    <w:abstractNumId w:val="7"/>
  </w:num>
  <w:num w:numId="10">
    <w:abstractNumId w:val="4"/>
  </w:num>
  <w:num w:numId="11">
    <w:abstractNumId w:val="3"/>
  </w:num>
  <w:num w:numId="12">
    <w:abstractNumId w:val="10"/>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8"/>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8D7"/>
    <w:rsid w:val="00020DD5"/>
    <w:rsid w:val="00020E62"/>
    <w:rsid w:val="000278C9"/>
    <w:rsid w:val="000307F9"/>
    <w:rsid w:val="00056629"/>
    <w:rsid w:val="0005768D"/>
    <w:rsid w:val="00062DEF"/>
    <w:rsid w:val="00064311"/>
    <w:rsid w:val="0009549E"/>
    <w:rsid w:val="000A0CE6"/>
    <w:rsid w:val="000A2DE9"/>
    <w:rsid w:val="000A4F56"/>
    <w:rsid w:val="000B0CC4"/>
    <w:rsid w:val="000C2F84"/>
    <w:rsid w:val="000D3696"/>
    <w:rsid w:val="000E3260"/>
    <w:rsid w:val="000E64EF"/>
    <w:rsid w:val="000F6A25"/>
    <w:rsid w:val="001011AB"/>
    <w:rsid w:val="001029C3"/>
    <w:rsid w:val="00106522"/>
    <w:rsid w:val="001071DD"/>
    <w:rsid w:val="0012160E"/>
    <w:rsid w:val="0012773A"/>
    <w:rsid w:val="0013329D"/>
    <w:rsid w:val="00134D91"/>
    <w:rsid w:val="00144214"/>
    <w:rsid w:val="0014647D"/>
    <w:rsid w:val="001464D5"/>
    <w:rsid w:val="00153833"/>
    <w:rsid w:val="001848BD"/>
    <w:rsid w:val="001A4733"/>
    <w:rsid w:val="001C0A64"/>
    <w:rsid w:val="001C1183"/>
    <w:rsid w:val="001C1EFF"/>
    <w:rsid w:val="001C44AC"/>
    <w:rsid w:val="001E2A98"/>
    <w:rsid w:val="00207247"/>
    <w:rsid w:val="0021213B"/>
    <w:rsid w:val="002146B5"/>
    <w:rsid w:val="0023330F"/>
    <w:rsid w:val="002410DE"/>
    <w:rsid w:val="0024176D"/>
    <w:rsid w:val="002439B5"/>
    <w:rsid w:val="002605E9"/>
    <w:rsid w:val="0026155F"/>
    <w:rsid w:val="0027060E"/>
    <w:rsid w:val="002732C5"/>
    <w:rsid w:val="002927D7"/>
    <w:rsid w:val="002A3727"/>
    <w:rsid w:val="002A5725"/>
    <w:rsid w:val="002B5488"/>
    <w:rsid w:val="002E14BB"/>
    <w:rsid w:val="002E33DF"/>
    <w:rsid w:val="002F3ECE"/>
    <w:rsid w:val="002F5389"/>
    <w:rsid w:val="00323FB0"/>
    <w:rsid w:val="003305D5"/>
    <w:rsid w:val="00332010"/>
    <w:rsid w:val="00342CE7"/>
    <w:rsid w:val="00346EDD"/>
    <w:rsid w:val="00356C25"/>
    <w:rsid w:val="00364E49"/>
    <w:rsid w:val="003720EF"/>
    <w:rsid w:val="00381698"/>
    <w:rsid w:val="00390274"/>
    <w:rsid w:val="00396492"/>
    <w:rsid w:val="003B10AB"/>
    <w:rsid w:val="003B3974"/>
    <w:rsid w:val="003B4856"/>
    <w:rsid w:val="003D5A2B"/>
    <w:rsid w:val="003D5C87"/>
    <w:rsid w:val="003E571A"/>
    <w:rsid w:val="003E6775"/>
    <w:rsid w:val="003F1920"/>
    <w:rsid w:val="003F5B53"/>
    <w:rsid w:val="003F6BA4"/>
    <w:rsid w:val="004053D3"/>
    <w:rsid w:val="00405A82"/>
    <w:rsid w:val="004072AE"/>
    <w:rsid w:val="004231AD"/>
    <w:rsid w:val="004430C2"/>
    <w:rsid w:val="00451E87"/>
    <w:rsid w:val="00455CD2"/>
    <w:rsid w:val="00494843"/>
    <w:rsid w:val="00496DD2"/>
    <w:rsid w:val="004B746A"/>
    <w:rsid w:val="004C5C2A"/>
    <w:rsid w:val="004E2C44"/>
    <w:rsid w:val="004F4794"/>
    <w:rsid w:val="004F528B"/>
    <w:rsid w:val="00514BF8"/>
    <w:rsid w:val="005212C1"/>
    <w:rsid w:val="00554195"/>
    <w:rsid w:val="00560446"/>
    <w:rsid w:val="00560753"/>
    <w:rsid w:val="00564426"/>
    <w:rsid w:val="00571D0E"/>
    <w:rsid w:val="00582208"/>
    <w:rsid w:val="0059063B"/>
    <w:rsid w:val="005A120B"/>
    <w:rsid w:val="005C7EF3"/>
    <w:rsid w:val="005D3E3A"/>
    <w:rsid w:val="005E2EDC"/>
    <w:rsid w:val="005F1CD3"/>
    <w:rsid w:val="0061347F"/>
    <w:rsid w:val="00633867"/>
    <w:rsid w:val="00634497"/>
    <w:rsid w:val="00667101"/>
    <w:rsid w:val="00676228"/>
    <w:rsid w:val="00696AF2"/>
    <w:rsid w:val="006A2BA8"/>
    <w:rsid w:val="006A59D2"/>
    <w:rsid w:val="006C32CB"/>
    <w:rsid w:val="006C61CE"/>
    <w:rsid w:val="006D5391"/>
    <w:rsid w:val="006D782B"/>
    <w:rsid w:val="006E0925"/>
    <w:rsid w:val="006F2424"/>
    <w:rsid w:val="00706C1E"/>
    <w:rsid w:val="00717921"/>
    <w:rsid w:val="00731218"/>
    <w:rsid w:val="0073682B"/>
    <w:rsid w:val="007514F7"/>
    <w:rsid w:val="00752381"/>
    <w:rsid w:val="007637E9"/>
    <w:rsid w:val="00791527"/>
    <w:rsid w:val="00794061"/>
    <w:rsid w:val="007C4BFF"/>
    <w:rsid w:val="007D0D49"/>
    <w:rsid w:val="007E1EA8"/>
    <w:rsid w:val="00802759"/>
    <w:rsid w:val="00815C17"/>
    <w:rsid w:val="008340A2"/>
    <w:rsid w:val="00836978"/>
    <w:rsid w:val="00841F36"/>
    <w:rsid w:val="00866146"/>
    <w:rsid w:val="00887F3F"/>
    <w:rsid w:val="008A7B94"/>
    <w:rsid w:val="008B18D1"/>
    <w:rsid w:val="008B32DF"/>
    <w:rsid w:val="008B45B9"/>
    <w:rsid w:val="008B68C8"/>
    <w:rsid w:val="008C58A5"/>
    <w:rsid w:val="008D08C8"/>
    <w:rsid w:val="008F4A15"/>
    <w:rsid w:val="008F78E4"/>
    <w:rsid w:val="009063DD"/>
    <w:rsid w:val="00913A1A"/>
    <w:rsid w:val="009655ED"/>
    <w:rsid w:val="009775D8"/>
    <w:rsid w:val="00982DDF"/>
    <w:rsid w:val="009903EF"/>
    <w:rsid w:val="00992A9C"/>
    <w:rsid w:val="00994E0E"/>
    <w:rsid w:val="009A06EA"/>
    <w:rsid w:val="009D12B3"/>
    <w:rsid w:val="009F4F06"/>
    <w:rsid w:val="009F6BC5"/>
    <w:rsid w:val="009F76A9"/>
    <w:rsid w:val="00A017A5"/>
    <w:rsid w:val="00A034E8"/>
    <w:rsid w:val="00A120EE"/>
    <w:rsid w:val="00A21093"/>
    <w:rsid w:val="00A41303"/>
    <w:rsid w:val="00A94D2D"/>
    <w:rsid w:val="00A97BA0"/>
    <w:rsid w:val="00AA4260"/>
    <w:rsid w:val="00AB6A91"/>
    <w:rsid w:val="00AD7F94"/>
    <w:rsid w:val="00AF4291"/>
    <w:rsid w:val="00AF43F4"/>
    <w:rsid w:val="00B12FAC"/>
    <w:rsid w:val="00B414FC"/>
    <w:rsid w:val="00B558D7"/>
    <w:rsid w:val="00B5703B"/>
    <w:rsid w:val="00B60DA0"/>
    <w:rsid w:val="00B63588"/>
    <w:rsid w:val="00B724E8"/>
    <w:rsid w:val="00B75957"/>
    <w:rsid w:val="00B826FF"/>
    <w:rsid w:val="00B85EBB"/>
    <w:rsid w:val="00B86FEE"/>
    <w:rsid w:val="00BB377E"/>
    <w:rsid w:val="00BC66AD"/>
    <w:rsid w:val="00BF1BAC"/>
    <w:rsid w:val="00BF7C9F"/>
    <w:rsid w:val="00C031CC"/>
    <w:rsid w:val="00C04C7A"/>
    <w:rsid w:val="00C12945"/>
    <w:rsid w:val="00C15825"/>
    <w:rsid w:val="00C34175"/>
    <w:rsid w:val="00C61CF6"/>
    <w:rsid w:val="00C65F2E"/>
    <w:rsid w:val="00C83FBA"/>
    <w:rsid w:val="00C9510B"/>
    <w:rsid w:val="00CA4742"/>
    <w:rsid w:val="00CC0D02"/>
    <w:rsid w:val="00CC774C"/>
    <w:rsid w:val="00CD54F8"/>
    <w:rsid w:val="00CD68F1"/>
    <w:rsid w:val="00D24FA8"/>
    <w:rsid w:val="00D41BD6"/>
    <w:rsid w:val="00D54599"/>
    <w:rsid w:val="00D96F72"/>
    <w:rsid w:val="00DC4D81"/>
    <w:rsid w:val="00DD1012"/>
    <w:rsid w:val="00DD5AB2"/>
    <w:rsid w:val="00DF154C"/>
    <w:rsid w:val="00E06A88"/>
    <w:rsid w:val="00E22870"/>
    <w:rsid w:val="00E37FDD"/>
    <w:rsid w:val="00E44FB8"/>
    <w:rsid w:val="00E63192"/>
    <w:rsid w:val="00E63B2B"/>
    <w:rsid w:val="00E831C1"/>
    <w:rsid w:val="00E969D7"/>
    <w:rsid w:val="00EA7594"/>
    <w:rsid w:val="00EB0772"/>
    <w:rsid w:val="00EB67AC"/>
    <w:rsid w:val="00EB7BA3"/>
    <w:rsid w:val="00EC1480"/>
    <w:rsid w:val="00ED31A5"/>
    <w:rsid w:val="00ED6E17"/>
    <w:rsid w:val="00EE024B"/>
    <w:rsid w:val="00F17195"/>
    <w:rsid w:val="00F25BC7"/>
    <w:rsid w:val="00F44F41"/>
    <w:rsid w:val="00F572E8"/>
    <w:rsid w:val="00F60106"/>
    <w:rsid w:val="00F6376D"/>
    <w:rsid w:val="00F83646"/>
    <w:rsid w:val="00FA279C"/>
    <w:rsid w:val="00FA6AD9"/>
    <w:rsid w:val="00FD5A57"/>
    <w:rsid w:val="00FE2772"/>
    <w:rsid w:val="00FE2D8E"/>
    <w:rsid w:val="00FE6BFF"/>
    <w:rsid w:val="00FF0863"/>
    <w:rsid w:val="00FF153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8F53BC"/>
  <w15:chartTrackingRefBased/>
  <w15:docId w15:val="{B5B486C7-4F29-994E-9C16-274CE90A3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7F3F"/>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558D7"/>
    <w:pPr>
      <w:tabs>
        <w:tab w:val="center" w:pos="4680"/>
        <w:tab w:val="right" w:pos="9360"/>
      </w:tabs>
    </w:pPr>
    <w:rPr>
      <w:rFonts w:asciiTheme="minorHAnsi" w:eastAsiaTheme="minorEastAsia" w:hAnsiTheme="minorHAnsi" w:cstheme="minorBidi"/>
    </w:rPr>
  </w:style>
  <w:style w:type="character" w:customStyle="1" w:styleId="Char">
    <w:name w:val="머리글 Char"/>
    <w:basedOn w:val="a0"/>
    <w:link w:val="a3"/>
    <w:uiPriority w:val="99"/>
    <w:rsid w:val="00B558D7"/>
  </w:style>
  <w:style w:type="paragraph" w:styleId="a4">
    <w:name w:val="footer"/>
    <w:basedOn w:val="a"/>
    <w:link w:val="Char0"/>
    <w:uiPriority w:val="99"/>
    <w:unhideWhenUsed/>
    <w:rsid w:val="00B558D7"/>
    <w:pPr>
      <w:tabs>
        <w:tab w:val="center" w:pos="4680"/>
        <w:tab w:val="right" w:pos="9360"/>
      </w:tabs>
    </w:pPr>
    <w:rPr>
      <w:rFonts w:asciiTheme="minorHAnsi" w:eastAsiaTheme="minorEastAsia" w:hAnsiTheme="minorHAnsi" w:cstheme="minorBidi"/>
    </w:rPr>
  </w:style>
  <w:style w:type="character" w:customStyle="1" w:styleId="Char0">
    <w:name w:val="바닥글 Char"/>
    <w:basedOn w:val="a0"/>
    <w:link w:val="a4"/>
    <w:uiPriority w:val="99"/>
    <w:rsid w:val="00B558D7"/>
  </w:style>
  <w:style w:type="table" w:styleId="a5">
    <w:name w:val="Table Grid"/>
    <w:basedOn w:val="a1"/>
    <w:uiPriority w:val="39"/>
    <w:rsid w:val="00B55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B558D7"/>
    <w:pPr>
      <w:ind w:left="720"/>
      <w:contextualSpacing/>
    </w:pPr>
    <w:rPr>
      <w:rFonts w:asciiTheme="minorHAnsi" w:eastAsiaTheme="minorEastAsia" w:hAnsiTheme="minorHAnsi" w:cstheme="minorBidi"/>
    </w:rPr>
  </w:style>
  <w:style w:type="character" w:styleId="a7">
    <w:name w:val="Hyperlink"/>
    <w:basedOn w:val="a0"/>
    <w:uiPriority w:val="99"/>
    <w:unhideWhenUsed/>
    <w:rsid w:val="00634497"/>
    <w:rPr>
      <w:color w:val="0000FF"/>
      <w:u w:val="single"/>
    </w:rPr>
  </w:style>
  <w:style w:type="paragraph" w:styleId="a8">
    <w:name w:val="Normal (Web)"/>
    <w:basedOn w:val="a"/>
    <w:uiPriority w:val="99"/>
    <w:unhideWhenUsed/>
    <w:rsid w:val="000E3260"/>
    <w:pPr>
      <w:spacing w:before="100" w:beforeAutospacing="1" w:after="100" w:afterAutospacing="1"/>
    </w:pPr>
  </w:style>
  <w:style w:type="character" w:styleId="a9">
    <w:name w:val="Placeholder Text"/>
    <w:basedOn w:val="a0"/>
    <w:uiPriority w:val="99"/>
    <w:semiHidden/>
    <w:rsid w:val="005D3E3A"/>
    <w:rPr>
      <w:color w:val="808080"/>
    </w:rPr>
  </w:style>
  <w:style w:type="paragraph" w:styleId="aa">
    <w:name w:val="Balloon Text"/>
    <w:basedOn w:val="a"/>
    <w:link w:val="Char1"/>
    <w:uiPriority w:val="99"/>
    <w:semiHidden/>
    <w:unhideWhenUsed/>
    <w:rsid w:val="00390274"/>
    <w:rPr>
      <w:sz w:val="18"/>
      <w:szCs w:val="18"/>
    </w:rPr>
  </w:style>
  <w:style w:type="character" w:customStyle="1" w:styleId="Char1">
    <w:name w:val="풍선 도움말 텍스트 Char"/>
    <w:basedOn w:val="a0"/>
    <w:link w:val="aa"/>
    <w:uiPriority w:val="99"/>
    <w:semiHidden/>
    <w:rsid w:val="00390274"/>
    <w:rPr>
      <w:rFonts w:ascii="Times New Roman" w:eastAsia="Times New Roman" w:hAnsi="Times New Roman" w:cs="Times New Roman"/>
      <w:sz w:val="18"/>
      <w:szCs w:val="18"/>
    </w:rPr>
  </w:style>
  <w:style w:type="paragraph" w:styleId="ab">
    <w:name w:val="footnote text"/>
    <w:basedOn w:val="a"/>
    <w:link w:val="Char2"/>
    <w:uiPriority w:val="99"/>
    <w:semiHidden/>
    <w:unhideWhenUsed/>
    <w:rsid w:val="00AD7F94"/>
    <w:rPr>
      <w:sz w:val="20"/>
      <w:szCs w:val="20"/>
    </w:rPr>
  </w:style>
  <w:style w:type="character" w:customStyle="1" w:styleId="Char2">
    <w:name w:val="각주 텍스트 Char"/>
    <w:basedOn w:val="a0"/>
    <w:link w:val="ab"/>
    <w:uiPriority w:val="99"/>
    <w:semiHidden/>
    <w:rsid w:val="00AD7F94"/>
    <w:rPr>
      <w:rFonts w:ascii="Times New Roman" w:eastAsia="Times New Roman" w:hAnsi="Times New Roman" w:cs="Times New Roman"/>
      <w:sz w:val="20"/>
      <w:szCs w:val="20"/>
    </w:rPr>
  </w:style>
  <w:style w:type="character" w:styleId="ac">
    <w:name w:val="footnote reference"/>
    <w:basedOn w:val="a0"/>
    <w:uiPriority w:val="99"/>
    <w:semiHidden/>
    <w:unhideWhenUsed/>
    <w:rsid w:val="00AD7F94"/>
    <w:rPr>
      <w:vertAlign w:val="superscript"/>
    </w:rPr>
  </w:style>
  <w:style w:type="character" w:styleId="ad">
    <w:name w:val="Unresolved Mention"/>
    <w:basedOn w:val="a0"/>
    <w:uiPriority w:val="99"/>
    <w:semiHidden/>
    <w:unhideWhenUsed/>
    <w:rsid w:val="00AD7F94"/>
    <w:rPr>
      <w:color w:val="605E5C"/>
      <w:shd w:val="clear" w:color="auto" w:fill="E1DFDD"/>
    </w:rPr>
  </w:style>
  <w:style w:type="paragraph" w:styleId="HTML">
    <w:name w:val="HTML Preformatted"/>
    <w:basedOn w:val="a"/>
    <w:link w:val="HTMLChar"/>
    <w:uiPriority w:val="99"/>
    <w:unhideWhenUsed/>
    <w:rsid w:val="00494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har">
    <w:name w:val="미리 서식이 지정된 HTML Char"/>
    <w:basedOn w:val="a0"/>
    <w:link w:val="HTML"/>
    <w:uiPriority w:val="99"/>
    <w:rsid w:val="004948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12123">
      <w:bodyDiv w:val="1"/>
      <w:marLeft w:val="0"/>
      <w:marRight w:val="0"/>
      <w:marTop w:val="0"/>
      <w:marBottom w:val="0"/>
      <w:divBdr>
        <w:top w:val="none" w:sz="0" w:space="0" w:color="auto"/>
        <w:left w:val="none" w:sz="0" w:space="0" w:color="auto"/>
        <w:bottom w:val="none" w:sz="0" w:space="0" w:color="auto"/>
        <w:right w:val="none" w:sz="0" w:space="0" w:color="auto"/>
      </w:divBdr>
    </w:div>
    <w:div w:id="111363541">
      <w:bodyDiv w:val="1"/>
      <w:marLeft w:val="0"/>
      <w:marRight w:val="0"/>
      <w:marTop w:val="0"/>
      <w:marBottom w:val="0"/>
      <w:divBdr>
        <w:top w:val="none" w:sz="0" w:space="0" w:color="auto"/>
        <w:left w:val="none" w:sz="0" w:space="0" w:color="auto"/>
        <w:bottom w:val="none" w:sz="0" w:space="0" w:color="auto"/>
        <w:right w:val="none" w:sz="0" w:space="0" w:color="auto"/>
      </w:divBdr>
      <w:divsChild>
        <w:div w:id="1407604115">
          <w:marLeft w:val="0"/>
          <w:marRight w:val="0"/>
          <w:marTop w:val="0"/>
          <w:marBottom w:val="0"/>
          <w:divBdr>
            <w:top w:val="none" w:sz="0" w:space="0" w:color="auto"/>
            <w:left w:val="none" w:sz="0" w:space="0" w:color="auto"/>
            <w:bottom w:val="none" w:sz="0" w:space="0" w:color="auto"/>
            <w:right w:val="none" w:sz="0" w:space="0" w:color="auto"/>
          </w:divBdr>
          <w:divsChild>
            <w:div w:id="60935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6503">
      <w:bodyDiv w:val="1"/>
      <w:marLeft w:val="0"/>
      <w:marRight w:val="0"/>
      <w:marTop w:val="0"/>
      <w:marBottom w:val="0"/>
      <w:divBdr>
        <w:top w:val="none" w:sz="0" w:space="0" w:color="auto"/>
        <w:left w:val="none" w:sz="0" w:space="0" w:color="auto"/>
        <w:bottom w:val="none" w:sz="0" w:space="0" w:color="auto"/>
        <w:right w:val="none" w:sz="0" w:space="0" w:color="auto"/>
      </w:divBdr>
      <w:divsChild>
        <w:div w:id="476723084">
          <w:marLeft w:val="0"/>
          <w:marRight w:val="0"/>
          <w:marTop w:val="0"/>
          <w:marBottom w:val="0"/>
          <w:divBdr>
            <w:top w:val="none" w:sz="0" w:space="0" w:color="auto"/>
            <w:left w:val="none" w:sz="0" w:space="0" w:color="auto"/>
            <w:bottom w:val="none" w:sz="0" w:space="0" w:color="auto"/>
            <w:right w:val="none" w:sz="0" w:space="0" w:color="auto"/>
          </w:divBdr>
          <w:divsChild>
            <w:div w:id="648830059">
              <w:marLeft w:val="0"/>
              <w:marRight w:val="0"/>
              <w:marTop w:val="0"/>
              <w:marBottom w:val="0"/>
              <w:divBdr>
                <w:top w:val="none" w:sz="0" w:space="0" w:color="auto"/>
                <w:left w:val="none" w:sz="0" w:space="0" w:color="auto"/>
                <w:bottom w:val="none" w:sz="0" w:space="0" w:color="auto"/>
                <w:right w:val="none" w:sz="0" w:space="0" w:color="auto"/>
              </w:divBdr>
              <w:divsChild>
                <w:div w:id="171137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259017">
      <w:bodyDiv w:val="1"/>
      <w:marLeft w:val="0"/>
      <w:marRight w:val="0"/>
      <w:marTop w:val="0"/>
      <w:marBottom w:val="0"/>
      <w:divBdr>
        <w:top w:val="none" w:sz="0" w:space="0" w:color="auto"/>
        <w:left w:val="none" w:sz="0" w:space="0" w:color="auto"/>
        <w:bottom w:val="none" w:sz="0" w:space="0" w:color="auto"/>
        <w:right w:val="none" w:sz="0" w:space="0" w:color="auto"/>
      </w:divBdr>
    </w:div>
    <w:div w:id="281108841">
      <w:bodyDiv w:val="1"/>
      <w:marLeft w:val="0"/>
      <w:marRight w:val="0"/>
      <w:marTop w:val="0"/>
      <w:marBottom w:val="0"/>
      <w:divBdr>
        <w:top w:val="none" w:sz="0" w:space="0" w:color="auto"/>
        <w:left w:val="none" w:sz="0" w:space="0" w:color="auto"/>
        <w:bottom w:val="none" w:sz="0" w:space="0" w:color="auto"/>
        <w:right w:val="none" w:sz="0" w:space="0" w:color="auto"/>
      </w:divBdr>
      <w:divsChild>
        <w:div w:id="1269702342">
          <w:marLeft w:val="0"/>
          <w:marRight w:val="0"/>
          <w:marTop w:val="0"/>
          <w:marBottom w:val="0"/>
          <w:divBdr>
            <w:top w:val="none" w:sz="0" w:space="0" w:color="auto"/>
            <w:left w:val="none" w:sz="0" w:space="0" w:color="auto"/>
            <w:bottom w:val="none" w:sz="0" w:space="0" w:color="auto"/>
            <w:right w:val="none" w:sz="0" w:space="0" w:color="auto"/>
          </w:divBdr>
          <w:divsChild>
            <w:div w:id="940336354">
              <w:marLeft w:val="0"/>
              <w:marRight w:val="0"/>
              <w:marTop w:val="0"/>
              <w:marBottom w:val="0"/>
              <w:divBdr>
                <w:top w:val="none" w:sz="0" w:space="0" w:color="auto"/>
                <w:left w:val="none" w:sz="0" w:space="0" w:color="auto"/>
                <w:bottom w:val="none" w:sz="0" w:space="0" w:color="auto"/>
                <w:right w:val="none" w:sz="0" w:space="0" w:color="auto"/>
              </w:divBdr>
            </w:div>
            <w:div w:id="1536503236">
              <w:marLeft w:val="0"/>
              <w:marRight w:val="0"/>
              <w:marTop w:val="0"/>
              <w:marBottom w:val="0"/>
              <w:divBdr>
                <w:top w:val="none" w:sz="0" w:space="0" w:color="auto"/>
                <w:left w:val="none" w:sz="0" w:space="0" w:color="auto"/>
                <w:bottom w:val="none" w:sz="0" w:space="0" w:color="auto"/>
                <w:right w:val="none" w:sz="0" w:space="0" w:color="auto"/>
              </w:divBdr>
            </w:div>
            <w:div w:id="1409765906">
              <w:marLeft w:val="0"/>
              <w:marRight w:val="0"/>
              <w:marTop w:val="0"/>
              <w:marBottom w:val="0"/>
              <w:divBdr>
                <w:top w:val="none" w:sz="0" w:space="0" w:color="auto"/>
                <w:left w:val="none" w:sz="0" w:space="0" w:color="auto"/>
                <w:bottom w:val="none" w:sz="0" w:space="0" w:color="auto"/>
                <w:right w:val="none" w:sz="0" w:space="0" w:color="auto"/>
              </w:divBdr>
            </w:div>
            <w:div w:id="562906910">
              <w:marLeft w:val="0"/>
              <w:marRight w:val="0"/>
              <w:marTop w:val="0"/>
              <w:marBottom w:val="0"/>
              <w:divBdr>
                <w:top w:val="none" w:sz="0" w:space="0" w:color="auto"/>
                <w:left w:val="none" w:sz="0" w:space="0" w:color="auto"/>
                <w:bottom w:val="none" w:sz="0" w:space="0" w:color="auto"/>
                <w:right w:val="none" w:sz="0" w:space="0" w:color="auto"/>
              </w:divBdr>
            </w:div>
            <w:div w:id="1421371442">
              <w:marLeft w:val="0"/>
              <w:marRight w:val="0"/>
              <w:marTop w:val="0"/>
              <w:marBottom w:val="0"/>
              <w:divBdr>
                <w:top w:val="none" w:sz="0" w:space="0" w:color="auto"/>
                <w:left w:val="none" w:sz="0" w:space="0" w:color="auto"/>
                <w:bottom w:val="none" w:sz="0" w:space="0" w:color="auto"/>
                <w:right w:val="none" w:sz="0" w:space="0" w:color="auto"/>
              </w:divBdr>
            </w:div>
            <w:div w:id="1827436769">
              <w:marLeft w:val="0"/>
              <w:marRight w:val="0"/>
              <w:marTop w:val="0"/>
              <w:marBottom w:val="0"/>
              <w:divBdr>
                <w:top w:val="none" w:sz="0" w:space="0" w:color="auto"/>
                <w:left w:val="none" w:sz="0" w:space="0" w:color="auto"/>
                <w:bottom w:val="none" w:sz="0" w:space="0" w:color="auto"/>
                <w:right w:val="none" w:sz="0" w:space="0" w:color="auto"/>
              </w:divBdr>
            </w:div>
            <w:div w:id="1866404657">
              <w:marLeft w:val="0"/>
              <w:marRight w:val="0"/>
              <w:marTop w:val="0"/>
              <w:marBottom w:val="0"/>
              <w:divBdr>
                <w:top w:val="none" w:sz="0" w:space="0" w:color="auto"/>
                <w:left w:val="none" w:sz="0" w:space="0" w:color="auto"/>
                <w:bottom w:val="none" w:sz="0" w:space="0" w:color="auto"/>
                <w:right w:val="none" w:sz="0" w:space="0" w:color="auto"/>
              </w:divBdr>
            </w:div>
            <w:div w:id="144403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7596">
      <w:bodyDiv w:val="1"/>
      <w:marLeft w:val="0"/>
      <w:marRight w:val="0"/>
      <w:marTop w:val="0"/>
      <w:marBottom w:val="0"/>
      <w:divBdr>
        <w:top w:val="none" w:sz="0" w:space="0" w:color="auto"/>
        <w:left w:val="none" w:sz="0" w:space="0" w:color="auto"/>
        <w:bottom w:val="none" w:sz="0" w:space="0" w:color="auto"/>
        <w:right w:val="none" w:sz="0" w:space="0" w:color="auto"/>
      </w:divBdr>
      <w:divsChild>
        <w:div w:id="92240244">
          <w:marLeft w:val="360"/>
          <w:marRight w:val="0"/>
          <w:marTop w:val="200"/>
          <w:marBottom w:val="0"/>
          <w:divBdr>
            <w:top w:val="none" w:sz="0" w:space="0" w:color="auto"/>
            <w:left w:val="none" w:sz="0" w:space="0" w:color="auto"/>
            <w:bottom w:val="none" w:sz="0" w:space="0" w:color="auto"/>
            <w:right w:val="none" w:sz="0" w:space="0" w:color="auto"/>
          </w:divBdr>
        </w:div>
      </w:divsChild>
    </w:div>
    <w:div w:id="326372498">
      <w:bodyDiv w:val="1"/>
      <w:marLeft w:val="0"/>
      <w:marRight w:val="0"/>
      <w:marTop w:val="0"/>
      <w:marBottom w:val="0"/>
      <w:divBdr>
        <w:top w:val="none" w:sz="0" w:space="0" w:color="auto"/>
        <w:left w:val="none" w:sz="0" w:space="0" w:color="auto"/>
        <w:bottom w:val="none" w:sz="0" w:space="0" w:color="auto"/>
        <w:right w:val="none" w:sz="0" w:space="0" w:color="auto"/>
      </w:divBdr>
      <w:divsChild>
        <w:div w:id="45491039">
          <w:marLeft w:val="0"/>
          <w:marRight w:val="0"/>
          <w:marTop w:val="0"/>
          <w:marBottom w:val="0"/>
          <w:divBdr>
            <w:top w:val="none" w:sz="0" w:space="0" w:color="auto"/>
            <w:left w:val="none" w:sz="0" w:space="0" w:color="auto"/>
            <w:bottom w:val="none" w:sz="0" w:space="0" w:color="auto"/>
            <w:right w:val="none" w:sz="0" w:space="0" w:color="auto"/>
          </w:divBdr>
          <w:divsChild>
            <w:div w:id="158279533">
              <w:marLeft w:val="0"/>
              <w:marRight w:val="0"/>
              <w:marTop w:val="0"/>
              <w:marBottom w:val="0"/>
              <w:divBdr>
                <w:top w:val="none" w:sz="0" w:space="0" w:color="auto"/>
                <w:left w:val="none" w:sz="0" w:space="0" w:color="auto"/>
                <w:bottom w:val="none" w:sz="0" w:space="0" w:color="auto"/>
                <w:right w:val="none" w:sz="0" w:space="0" w:color="auto"/>
              </w:divBdr>
            </w:div>
            <w:div w:id="524560152">
              <w:marLeft w:val="0"/>
              <w:marRight w:val="0"/>
              <w:marTop w:val="0"/>
              <w:marBottom w:val="0"/>
              <w:divBdr>
                <w:top w:val="none" w:sz="0" w:space="0" w:color="auto"/>
                <w:left w:val="none" w:sz="0" w:space="0" w:color="auto"/>
                <w:bottom w:val="none" w:sz="0" w:space="0" w:color="auto"/>
                <w:right w:val="none" w:sz="0" w:space="0" w:color="auto"/>
              </w:divBdr>
            </w:div>
            <w:div w:id="1667829875">
              <w:marLeft w:val="0"/>
              <w:marRight w:val="0"/>
              <w:marTop w:val="0"/>
              <w:marBottom w:val="0"/>
              <w:divBdr>
                <w:top w:val="none" w:sz="0" w:space="0" w:color="auto"/>
                <w:left w:val="none" w:sz="0" w:space="0" w:color="auto"/>
                <w:bottom w:val="none" w:sz="0" w:space="0" w:color="auto"/>
                <w:right w:val="none" w:sz="0" w:space="0" w:color="auto"/>
              </w:divBdr>
            </w:div>
            <w:div w:id="50633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00849">
      <w:bodyDiv w:val="1"/>
      <w:marLeft w:val="0"/>
      <w:marRight w:val="0"/>
      <w:marTop w:val="0"/>
      <w:marBottom w:val="0"/>
      <w:divBdr>
        <w:top w:val="none" w:sz="0" w:space="0" w:color="auto"/>
        <w:left w:val="none" w:sz="0" w:space="0" w:color="auto"/>
        <w:bottom w:val="none" w:sz="0" w:space="0" w:color="auto"/>
        <w:right w:val="none" w:sz="0" w:space="0" w:color="auto"/>
      </w:divBdr>
      <w:divsChild>
        <w:div w:id="275724089">
          <w:marLeft w:val="0"/>
          <w:marRight w:val="0"/>
          <w:marTop w:val="0"/>
          <w:marBottom w:val="0"/>
          <w:divBdr>
            <w:top w:val="none" w:sz="0" w:space="0" w:color="auto"/>
            <w:left w:val="none" w:sz="0" w:space="0" w:color="auto"/>
            <w:bottom w:val="none" w:sz="0" w:space="0" w:color="auto"/>
            <w:right w:val="none" w:sz="0" w:space="0" w:color="auto"/>
          </w:divBdr>
          <w:divsChild>
            <w:div w:id="1149715255">
              <w:marLeft w:val="0"/>
              <w:marRight w:val="0"/>
              <w:marTop w:val="0"/>
              <w:marBottom w:val="0"/>
              <w:divBdr>
                <w:top w:val="none" w:sz="0" w:space="0" w:color="auto"/>
                <w:left w:val="none" w:sz="0" w:space="0" w:color="auto"/>
                <w:bottom w:val="none" w:sz="0" w:space="0" w:color="auto"/>
                <w:right w:val="none" w:sz="0" w:space="0" w:color="auto"/>
              </w:divBdr>
            </w:div>
            <w:div w:id="68028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67600">
      <w:bodyDiv w:val="1"/>
      <w:marLeft w:val="0"/>
      <w:marRight w:val="0"/>
      <w:marTop w:val="0"/>
      <w:marBottom w:val="0"/>
      <w:divBdr>
        <w:top w:val="none" w:sz="0" w:space="0" w:color="auto"/>
        <w:left w:val="none" w:sz="0" w:space="0" w:color="auto"/>
        <w:bottom w:val="none" w:sz="0" w:space="0" w:color="auto"/>
        <w:right w:val="none" w:sz="0" w:space="0" w:color="auto"/>
      </w:divBdr>
      <w:divsChild>
        <w:div w:id="479998610">
          <w:marLeft w:val="0"/>
          <w:marRight w:val="0"/>
          <w:marTop w:val="0"/>
          <w:marBottom w:val="0"/>
          <w:divBdr>
            <w:top w:val="none" w:sz="0" w:space="0" w:color="auto"/>
            <w:left w:val="none" w:sz="0" w:space="0" w:color="auto"/>
            <w:bottom w:val="none" w:sz="0" w:space="0" w:color="auto"/>
            <w:right w:val="none" w:sz="0" w:space="0" w:color="auto"/>
          </w:divBdr>
          <w:divsChild>
            <w:div w:id="1552301528">
              <w:marLeft w:val="0"/>
              <w:marRight w:val="0"/>
              <w:marTop w:val="0"/>
              <w:marBottom w:val="0"/>
              <w:divBdr>
                <w:top w:val="none" w:sz="0" w:space="0" w:color="auto"/>
                <w:left w:val="none" w:sz="0" w:space="0" w:color="auto"/>
                <w:bottom w:val="none" w:sz="0" w:space="0" w:color="auto"/>
                <w:right w:val="none" w:sz="0" w:space="0" w:color="auto"/>
              </w:divBdr>
            </w:div>
            <w:div w:id="331949865">
              <w:marLeft w:val="0"/>
              <w:marRight w:val="0"/>
              <w:marTop w:val="0"/>
              <w:marBottom w:val="0"/>
              <w:divBdr>
                <w:top w:val="none" w:sz="0" w:space="0" w:color="auto"/>
                <w:left w:val="none" w:sz="0" w:space="0" w:color="auto"/>
                <w:bottom w:val="none" w:sz="0" w:space="0" w:color="auto"/>
                <w:right w:val="none" w:sz="0" w:space="0" w:color="auto"/>
              </w:divBdr>
            </w:div>
            <w:div w:id="141979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5684">
      <w:bodyDiv w:val="1"/>
      <w:marLeft w:val="0"/>
      <w:marRight w:val="0"/>
      <w:marTop w:val="0"/>
      <w:marBottom w:val="0"/>
      <w:divBdr>
        <w:top w:val="none" w:sz="0" w:space="0" w:color="auto"/>
        <w:left w:val="none" w:sz="0" w:space="0" w:color="auto"/>
        <w:bottom w:val="none" w:sz="0" w:space="0" w:color="auto"/>
        <w:right w:val="none" w:sz="0" w:space="0" w:color="auto"/>
      </w:divBdr>
      <w:divsChild>
        <w:div w:id="587156729">
          <w:marLeft w:val="0"/>
          <w:marRight w:val="0"/>
          <w:marTop w:val="0"/>
          <w:marBottom w:val="0"/>
          <w:divBdr>
            <w:top w:val="none" w:sz="0" w:space="0" w:color="auto"/>
            <w:left w:val="none" w:sz="0" w:space="0" w:color="auto"/>
            <w:bottom w:val="none" w:sz="0" w:space="0" w:color="auto"/>
            <w:right w:val="none" w:sz="0" w:space="0" w:color="auto"/>
          </w:divBdr>
          <w:divsChild>
            <w:div w:id="132566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21167">
      <w:bodyDiv w:val="1"/>
      <w:marLeft w:val="0"/>
      <w:marRight w:val="0"/>
      <w:marTop w:val="0"/>
      <w:marBottom w:val="0"/>
      <w:divBdr>
        <w:top w:val="none" w:sz="0" w:space="0" w:color="auto"/>
        <w:left w:val="none" w:sz="0" w:space="0" w:color="auto"/>
        <w:bottom w:val="none" w:sz="0" w:space="0" w:color="auto"/>
        <w:right w:val="none" w:sz="0" w:space="0" w:color="auto"/>
      </w:divBdr>
    </w:div>
    <w:div w:id="722750793">
      <w:bodyDiv w:val="1"/>
      <w:marLeft w:val="0"/>
      <w:marRight w:val="0"/>
      <w:marTop w:val="0"/>
      <w:marBottom w:val="0"/>
      <w:divBdr>
        <w:top w:val="none" w:sz="0" w:space="0" w:color="auto"/>
        <w:left w:val="none" w:sz="0" w:space="0" w:color="auto"/>
        <w:bottom w:val="none" w:sz="0" w:space="0" w:color="auto"/>
        <w:right w:val="none" w:sz="0" w:space="0" w:color="auto"/>
      </w:divBdr>
      <w:divsChild>
        <w:div w:id="115754861">
          <w:marLeft w:val="0"/>
          <w:marRight w:val="0"/>
          <w:marTop w:val="0"/>
          <w:marBottom w:val="0"/>
          <w:divBdr>
            <w:top w:val="none" w:sz="0" w:space="0" w:color="auto"/>
            <w:left w:val="none" w:sz="0" w:space="0" w:color="auto"/>
            <w:bottom w:val="none" w:sz="0" w:space="0" w:color="auto"/>
            <w:right w:val="none" w:sz="0" w:space="0" w:color="auto"/>
          </w:divBdr>
          <w:divsChild>
            <w:div w:id="3871578">
              <w:marLeft w:val="0"/>
              <w:marRight w:val="0"/>
              <w:marTop w:val="0"/>
              <w:marBottom w:val="0"/>
              <w:divBdr>
                <w:top w:val="none" w:sz="0" w:space="0" w:color="auto"/>
                <w:left w:val="none" w:sz="0" w:space="0" w:color="auto"/>
                <w:bottom w:val="none" w:sz="0" w:space="0" w:color="auto"/>
                <w:right w:val="none" w:sz="0" w:space="0" w:color="auto"/>
              </w:divBdr>
            </w:div>
            <w:div w:id="1721786002">
              <w:marLeft w:val="0"/>
              <w:marRight w:val="0"/>
              <w:marTop w:val="0"/>
              <w:marBottom w:val="0"/>
              <w:divBdr>
                <w:top w:val="none" w:sz="0" w:space="0" w:color="auto"/>
                <w:left w:val="none" w:sz="0" w:space="0" w:color="auto"/>
                <w:bottom w:val="none" w:sz="0" w:space="0" w:color="auto"/>
                <w:right w:val="none" w:sz="0" w:space="0" w:color="auto"/>
              </w:divBdr>
            </w:div>
            <w:div w:id="905149122">
              <w:marLeft w:val="0"/>
              <w:marRight w:val="0"/>
              <w:marTop w:val="0"/>
              <w:marBottom w:val="0"/>
              <w:divBdr>
                <w:top w:val="none" w:sz="0" w:space="0" w:color="auto"/>
                <w:left w:val="none" w:sz="0" w:space="0" w:color="auto"/>
                <w:bottom w:val="none" w:sz="0" w:space="0" w:color="auto"/>
                <w:right w:val="none" w:sz="0" w:space="0" w:color="auto"/>
              </w:divBdr>
            </w:div>
            <w:div w:id="26157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6001">
      <w:bodyDiv w:val="1"/>
      <w:marLeft w:val="0"/>
      <w:marRight w:val="0"/>
      <w:marTop w:val="0"/>
      <w:marBottom w:val="0"/>
      <w:divBdr>
        <w:top w:val="none" w:sz="0" w:space="0" w:color="auto"/>
        <w:left w:val="none" w:sz="0" w:space="0" w:color="auto"/>
        <w:bottom w:val="none" w:sz="0" w:space="0" w:color="auto"/>
        <w:right w:val="none" w:sz="0" w:space="0" w:color="auto"/>
      </w:divBdr>
    </w:div>
    <w:div w:id="737097517">
      <w:bodyDiv w:val="1"/>
      <w:marLeft w:val="0"/>
      <w:marRight w:val="0"/>
      <w:marTop w:val="0"/>
      <w:marBottom w:val="0"/>
      <w:divBdr>
        <w:top w:val="none" w:sz="0" w:space="0" w:color="auto"/>
        <w:left w:val="none" w:sz="0" w:space="0" w:color="auto"/>
        <w:bottom w:val="none" w:sz="0" w:space="0" w:color="auto"/>
        <w:right w:val="none" w:sz="0" w:space="0" w:color="auto"/>
      </w:divBdr>
      <w:divsChild>
        <w:div w:id="966162572">
          <w:marLeft w:val="0"/>
          <w:marRight w:val="0"/>
          <w:marTop w:val="0"/>
          <w:marBottom w:val="0"/>
          <w:divBdr>
            <w:top w:val="none" w:sz="0" w:space="0" w:color="auto"/>
            <w:left w:val="none" w:sz="0" w:space="0" w:color="auto"/>
            <w:bottom w:val="none" w:sz="0" w:space="0" w:color="auto"/>
            <w:right w:val="none" w:sz="0" w:space="0" w:color="auto"/>
          </w:divBdr>
          <w:divsChild>
            <w:div w:id="772674470">
              <w:marLeft w:val="0"/>
              <w:marRight w:val="0"/>
              <w:marTop w:val="0"/>
              <w:marBottom w:val="0"/>
              <w:divBdr>
                <w:top w:val="none" w:sz="0" w:space="0" w:color="auto"/>
                <w:left w:val="none" w:sz="0" w:space="0" w:color="auto"/>
                <w:bottom w:val="none" w:sz="0" w:space="0" w:color="auto"/>
                <w:right w:val="none" w:sz="0" w:space="0" w:color="auto"/>
              </w:divBdr>
            </w:div>
            <w:div w:id="1536313250">
              <w:marLeft w:val="0"/>
              <w:marRight w:val="0"/>
              <w:marTop w:val="0"/>
              <w:marBottom w:val="0"/>
              <w:divBdr>
                <w:top w:val="none" w:sz="0" w:space="0" w:color="auto"/>
                <w:left w:val="none" w:sz="0" w:space="0" w:color="auto"/>
                <w:bottom w:val="none" w:sz="0" w:space="0" w:color="auto"/>
                <w:right w:val="none" w:sz="0" w:space="0" w:color="auto"/>
              </w:divBdr>
            </w:div>
            <w:div w:id="837160839">
              <w:marLeft w:val="0"/>
              <w:marRight w:val="0"/>
              <w:marTop w:val="0"/>
              <w:marBottom w:val="0"/>
              <w:divBdr>
                <w:top w:val="none" w:sz="0" w:space="0" w:color="auto"/>
                <w:left w:val="none" w:sz="0" w:space="0" w:color="auto"/>
                <w:bottom w:val="none" w:sz="0" w:space="0" w:color="auto"/>
                <w:right w:val="none" w:sz="0" w:space="0" w:color="auto"/>
              </w:divBdr>
            </w:div>
            <w:div w:id="10871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1498">
      <w:bodyDiv w:val="1"/>
      <w:marLeft w:val="0"/>
      <w:marRight w:val="0"/>
      <w:marTop w:val="0"/>
      <w:marBottom w:val="0"/>
      <w:divBdr>
        <w:top w:val="none" w:sz="0" w:space="0" w:color="auto"/>
        <w:left w:val="none" w:sz="0" w:space="0" w:color="auto"/>
        <w:bottom w:val="none" w:sz="0" w:space="0" w:color="auto"/>
        <w:right w:val="none" w:sz="0" w:space="0" w:color="auto"/>
      </w:divBdr>
      <w:divsChild>
        <w:div w:id="1886287067">
          <w:marLeft w:val="0"/>
          <w:marRight w:val="0"/>
          <w:marTop w:val="0"/>
          <w:marBottom w:val="0"/>
          <w:divBdr>
            <w:top w:val="none" w:sz="0" w:space="0" w:color="auto"/>
            <w:left w:val="none" w:sz="0" w:space="0" w:color="auto"/>
            <w:bottom w:val="none" w:sz="0" w:space="0" w:color="auto"/>
            <w:right w:val="none" w:sz="0" w:space="0" w:color="auto"/>
          </w:divBdr>
          <w:divsChild>
            <w:div w:id="1103963271">
              <w:marLeft w:val="0"/>
              <w:marRight w:val="0"/>
              <w:marTop w:val="0"/>
              <w:marBottom w:val="0"/>
              <w:divBdr>
                <w:top w:val="none" w:sz="0" w:space="0" w:color="auto"/>
                <w:left w:val="none" w:sz="0" w:space="0" w:color="auto"/>
                <w:bottom w:val="none" w:sz="0" w:space="0" w:color="auto"/>
                <w:right w:val="none" w:sz="0" w:space="0" w:color="auto"/>
              </w:divBdr>
            </w:div>
            <w:div w:id="165973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764">
      <w:bodyDiv w:val="1"/>
      <w:marLeft w:val="0"/>
      <w:marRight w:val="0"/>
      <w:marTop w:val="0"/>
      <w:marBottom w:val="0"/>
      <w:divBdr>
        <w:top w:val="none" w:sz="0" w:space="0" w:color="auto"/>
        <w:left w:val="none" w:sz="0" w:space="0" w:color="auto"/>
        <w:bottom w:val="none" w:sz="0" w:space="0" w:color="auto"/>
        <w:right w:val="none" w:sz="0" w:space="0" w:color="auto"/>
      </w:divBdr>
      <w:divsChild>
        <w:div w:id="1020427324">
          <w:marLeft w:val="0"/>
          <w:marRight w:val="0"/>
          <w:marTop w:val="0"/>
          <w:marBottom w:val="0"/>
          <w:divBdr>
            <w:top w:val="none" w:sz="0" w:space="0" w:color="auto"/>
            <w:left w:val="none" w:sz="0" w:space="0" w:color="auto"/>
            <w:bottom w:val="none" w:sz="0" w:space="0" w:color="auto"/>
            <w:right w:val="none" w:sz="0" w:space="0" w:color="auto"/>
          </w:divBdr>
          <w:divsChild>
            <w:div w:id="1489901771">
              <w:marLeft w:val="0"/>
              <w:marRight w:val="0"/>
              <w:marTop w:val="0"/>
              <w:marBottom w:val="0"/>
              <w:divBdr>
                <w:top w:val="none" w:sz="0" w:space="0" w:color="auto"/>
                <w:left w:val="none" w:sz="0" w:space="0" w:color="auto"/>
                <w:bottom w:val="none" w:sz="0" w:space="0" w:color="auto"/>
                <w:right w:val="none" w:sz="0" w:space="0" w:color="auto"/>
              </w:divBdr>
              <w:divsChild>
                <w:div w:id="165190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568044">
      <w:bodyDiv w:val="1"/>
      <w:marLeft w:val="0"/>
      <w:marRight w:val="0"/>
      <w:marTop w:val="0"/>
      <w:marBottom w:val="0"/>
      <w:divBdr>
        <w:top w:val="none" w:sz="0" w:space="0" w:color="auto"/>
        <w:left w:val="none" w:sz="0" w:space="0" w:color="auto"/>
        <w:bottom w:val="none" w:sz="0" w:space="0" w:color="auto"/>
        <w:right w:val="none" w:sz="0" w:space="0" w:color="auto"/>
      </w:divBdr>
      <w:divsChild>
        <w:div w:id="2143502818">
          <w:marLeft w:val="1800"/>
          <w:marRight w:val="0"/>
          <w:marTop w:val="100"/>
          <w:marBottom w:val="0"/>
          <w:divBdr>
            <w:top w:val="none" w:sz="0" w:space="0" w:color="auto"/>
            <w:left w:val="none" w:sz="0" w:space="0" w:color="auto"/>
            <w:bottom w:val="none" w:sz="0" w:space="0" w:color="auto"/>
            <w:right w:val="none" w:sz="0" w:space="0" w:color="auto"/>
          </w:divBdr>
        </w:div>
        <w:div w:id="2082362936">
          <w:marLeft w:val="1800"/>
          <w:marRight w:val="0"/>
          <w:marTop w:val="100"/>
          <w:marBottom w:val="0"/>
          <w:divBdr>
            <w:top w:val="none" w:sz="0" w:space="0" w:color="auto"/>
            <w:left w:val="none" w:sz="0" w:space="0" w:color="auto"/>
            <w:bottom w:val="none" w:sz="0" w:space="0" w:color="auto"/>
            <w:right w:val="none" w:sz="0" w:space="0" w:color="auto"/>
          </w:divBdr>
        </w:div>
      </w:divsChild>
    </w:div>
    <w:div w:id="968050590">
      <w:bodyDiv w:val="1"/>
      <w:marLeft w:val="0"/>
      <w:marRight w:val="0"/>
      <w:marTop w:val="0"/>
      <w:marBottom w:val="0"/>
      <w:divBdr>
        <w:top w:val="none" w:sz="0" w:space="0" w:color="auto"/>
        <w:left w:val="none" w:sz="0" w:space="0" w:color="auto"/>
        <w:bottom w:val="none" w:sz="0" w:space="0" w:color="auto"/>
        <w:right w:val="none" w:sz="0" w:space="0" w:color="auto"/>
      </w:divBdr>
    </w:div>
    <w:div w:id="1003052673">
      <w:bodyDiv w:val="1"/>
      <w:marLeft w:val="0"/>
      <w:marRight w:val="0"/>
      <w:marTop w:val="0"/>
      <w:marBottom w:val="0"/>
      <w:divBdr>
        <w:top w:val="none" w:sz="0" w:space="0" w:color="auto"/>
        <w:left w:val="none" w:sz="0" w:space="0" w:color="auto"/>
        <w:bottom w:val="none" w:sz="0" w:space="0" w:color="auto"/>
        <w:right w:val="none" w:sz="0" w:space="0" w:color="auto"/>
      </w:divBdr>
      <w:divsChild>
        <w:div w:id="216942609">
          <w:marLeft w:val="360"/>
          <w:marRight w:val="0"/>
          <w:marTop w:val="200"/>
          <w:marBottom w:val="0"/>
          <w:divBdr>
            <w:top w:val="none" w:sz="0" w:space="0" w:color="auto"/>
            <w:left w:val="none" w:sz="0" w:space="0" w:color="auto"/>
            <w:bottom w:val="none" w:sz="0" w:space="0" w:color="auto"/>
            <w:right w:val="none" w:sz="0" w:space="0" w:color="auto"/>
          </w:divBdr>
        </w:div>
        <w:div w:id="1811097992">
          <w:marLeft w:val="1080"/>
          <w:marRight w:val="0"/>
          <w:marTop w:val="100"/>
          <w:marBottom w:val="0"/>
          <w:divBdr>
            <w:top w:val="none" w:sz="0" w:space="0" w:color="auto"/>
            <w:left w:val="none" w:sz="0" w:space="0" w:color="auto"/>
            <w:bottom w:val="none" w:sz="0" w:space="0" w:color="auto"/>
            <w:right w:val="none" w:sz="0" w:space="0" w:color="auto"/>
          </w:divBdr>
        </w:div>
        <w:div w:id="1437407137">
          <w:marLeft w:val="360"/>
          <w:marRight w:val="0"/>
          <w:marTop w:val="200"/>
          <w:marBottom w:val="0"/>
          <w:divBdr>
            <w:top w:val="none" w:sz="0" w:space="0" w:color="auto"/>
            <w:left w:val="none" w:sz="0" w:space="0" w:color="auto"/>
            <w:bottom w:val="none" w:sz="0" w:space="0" w:color="auto"/>
            <w:right w:val="none" w:sz="0" w:space="0" w:color="auto"/>
          </w:divBdr>
        </w:div>
        <w:div w:id="1340277638">
          <w:marLeft w:val="1080"/>
          <w:marRight w:val="0"/>
          <w:marTop w:val="100"/>
          <w:marBottom w:val="0"/>
          <w:divBdr>
            <w:top w:val="none" w:sz="0" w:space="0" w:color="auto"/>
            <w:left w:val="none" w:sz="0" w:space="0" w:color="auto"/>
            <w:bottom w:val="none" w:sz="0" w:space="0" w:color="auto"/>
            <w:right w:val="none" w:sz="0" w:space="0" w:color="auto"/>
          </w:divBdr>
        </w:div>
      </w:divsChild>
    </w:div>
    <w:div w:id="1009404533">
      <w:bodyDiv w:val="1"/>
      <w:marLeft w:val="0"/>
      <w:marRight w:val="0"/>
      <w:marTop w:val="0"/>
      <w:marBottom w:val="0"/>
      <w:divBdr>
        <w:top w:val="none" w:sz="0" w:space="0" w:color="auto"/>
        <w:left w:val="none" w:sz="0" w:space="0" w:color="auto"/>
        <w:bottom w:val="none" w:sz="0" w:space="0" w:color="auto"/>
        <w:right w:val="none" w:sz="0" w:space="0" w:color="auto"/>
      </w:divBdr>
    </w:div>
    <w:div w:id="1027364604">
      <w:bodyDiv w:val="1"/>
      <w:marLeft w:val="0"/>
      <w:marRight w:val="0"/>
      <w:marTop w:val="0"/>
      <w:marBottom w:val="0"/>
      <w:divBdr>
        <w:top w:val="none" w:sz="0" w:space="0" w:color="auto"/>
        <w:left w:val="none" w:sz="0" w:space="0" w:color="auto"/>
        <w:bottom w:val="none" w:sz="0" w:space="0" w:color="auto"/>
        <w:right w:val="none" w:sz="0" w:space="0" w:color="auto"/>
      </w:divBdr>
    </w:div>
    <w:div w:id="1035932357">
      <w:bodyDiv w:val="1"/>
      <w:marLeft w:val="0"/>
      <w:marRight w:val="0"/>
      <w:marTop w:val="0"/>
      <w:marBottom w:val="0"/>
      <w:divBdr>
        <w:top w:val="none" w:sz="0" w:space="0" w:color="auto"/>
        <w:left w:val="none" w:sz="0" w:space="0" w:color="auto"/>
        <w:bottom w:val="none" w:sz="0" w:space="0" w:color="auto"/>
        <w:right w:val="none" w:sz="0" w:space="0" w:color="auto"/>
      </w:divBdr>
      <w:divsChild>
        <w:div w:id="2123187270">
          <w:marLeft w:val="0"/>
          <w:marRight w:val="0"/>
          <w:marTop w:val="0"/>
          <w:marBottom w:val="0"/>
          <w:divBdr>
            <w:top w:val="none" w:sz="0" w:space="0" w:color="auto"/>
            <w:left w:val="none" w:sz="0" w:space="0" w:color="auto"/>
            <w:bottom w:val="none" w:sz="0" w:space="0" w:color="auto"/>
            <w:right w:val="none" w:sz="0" w:space="0" w:color="auto"/>
          </w:divBdr>
          <w:divsChild>
            <w:div w:id="1971740675">
              <w:marLeft w:val="0"/>
              <w:marRight w:val="0"/>
              <w:marTop w:val="0"/>
              <w:marBottom w:val="0"/>
              <w:divBdr>
                <w:top w:val="none" w:sz="0" w:space="0" w:color="auto"/>
                <w:left w:val="none" w:sz="0" w:space="0" w:color="auto"/>
                <w:bottom w:val="none" w:sz="0" w:space="0" w:color="auto"/>
                <w:right w:val="none" w:sz="0" w:space="0" w:color="auto"/>
              </w:divBdr>
            </w:div>
            <w:div w:id="1988702779">
              <w:marLeft w:val="0"/>
              <w:marRight w:val="0"/>
              <w:marTop w:val="0"/>
              <w:marBottom w:val="0"/>
              <w:divBdr>
                <w:top w:val="none" w:sz="0" w:space="0" w:color="auto"/>
                <w:left w:val="none" w:sz="0" w:space="0" w:color="auto"/>
                <w:bottom w:val="none" w:sz="0" w:space="0" w:color="auto"/>
                <w:right w:val="none" w:sz="0" w:space="0" w:color="auto"/>
              </w:divBdr>
            </w:div>
            <w:div w:id="623270401">
              <w:marLeft w:val="0"/>
              <w:marRight w:val="0"/>
              <w:marTop w:val="0"/>
              <w:marBottom w:val="0"/>
              <w:divBdr>
                <w:top w:val="none" w:sz="0" w:space="0" w:color="auto"/>
                <w:left w:val="none" w:sz="0" w:space="0" w:color="auto"/>
                <w:bottom w:val="none" w:sz="0" w:space="0" w:color="auto"/>
                <w:right w:val="none" w:sz="0" w:space="0" w:color="auto"/>
              </w:divBdr>
            </w:div>
            <w:div w:id="167789748">
              <w:marLeft w:val="0"/>
              <w:marRight w:val="0"/>
              <w:marTop w:val="0"/>
              <w:marBottom w:val="0"/>
              <w:divBdr>
                <w:top w:val="none" w:sz="0" w:space="0" w:color="auto"/>
                <w:left w:val="none" w:sz="0" w:space="0" w:color="auto"/>
                <w:bottom w:val="none" w:sz="0" w:space="0" w:color="auto"/>
                <w:right w:val="none" w:sz="0" w:space="0" w:color="auto"/>
              </w:divBdr>
            </w:div>
            <w:div w:id="1095437242">
              <w:marLeft w:val="0"/>
              <w:marRight w:val="0"/>
              <w:marTop w:val="0"/>
              <w:marBottom w:val="0"/>
              <w:divBdr>
                <w:top w:val="none" w:sz="0" w:space="0" w:color="auto"/>
                <w:left w:val="none" w:sz="0" w:space="0" w:color="auto"/>
                <w:bottom w:val="none" w:sz="0" w:space="0" w:color="auto"/>
                <w:right w:val="none" w:sz="0" w:space="0" w:color="auto"/>
              </w:divBdr>
            </w:div>
            <w:div w:id="1509634931">
              <w:marLeft w:val="0"/>
              <w:marRight w:val="0"/>
              <w:marTop w:val="0"/>
              <w:marBottom w:val="0"/>
              <w:divBdr>
                <w:top w:val="none" w:sz="0" w:space="0" w:color="auto"/>
                <w:left w:val="none" w:sz="0" w:space="0" w:color="auto"/>
                <w:bottom w:val="none" w:sz="0" w:space="0" w:color="auto"/>
                <w:right w:val="none" w:sz="0" w:space="0" w:color="auto"/>
              </w:divBdr>
            </w:div>
            <w:div w:id="1706443009">
              <w:marLeft w:val="0"/>
              <w:marRight w:val="0"/>
              <w:marTop w:val="0"/>
              <w:marBottom w:val="0"/>
              <w:divBdr>
                <w:top w:val="none" w:sz="0" w:space="0" w:color="auto"/>
                <w:left w:val="none" w:sz="0" w:space="0" w:color="auto"/>
                <w:bottom w:val="none" w:sz="0" w:space="0" w:color="auto"/>
                <w:right w:val="none" w:sz="0" w:space="0" w:color="auto"/>
              </w:divBdr>
            </w:div>
            <w:div w:id="1549951638">
              <w:marLeft w:val="0"/>
              <w:marRight w:val="0"/>
              <w:marTop w:val="0"/>
              <w:marBottom w:val="0"/>
              <w:divBdr>
                <w:top w:val="none" w:sz="0" w:space="0" w:color="auto"/>
                <w:left w:val="none" w:sz="0" w:space="0" w:color="auto"/>
                <w:bottom w:val="none" w:sz="0" w:space="0" w:color="auto"/>
                <w:right w:val="none" w:sz="0" w:space="0" w:color="auto"/>
              </w:divBdr>
            </w:div>
            <w:div w:id="105750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82680">
      <w:bodyDiv w:val="1"/>
      <w:marLeft w:val="0"/>
      <w:marRight w:val="0"/>
      <w:marTop w:val="0"/>
      <w:marBottom w:val="0"/>
      <w:divBdr>
        <w:top w:val="none" w:sz="0" w:space="0" w:color="auto"/>
        <w:left w:val="none" w:sz="0" w:space="0" w:color="auto"/>
        <w:bottom w:val="none" w:sz="0" w:space="0" w:color="auto"/>
        <w:right w:val="none" w:sz="0" w:space="0" w:color="auto"/>
      </w:divBdr>
      <w:divsChild>
        <w:div w:id="1573537508">
          <w:marLeft w:val="0"/>
          <w:marRight w:val="0"/>
          <w:marTop w:val="0"/>
          <w:marBottom w:val="0"/>
          <w:divBdr>
            <w:top w:val="none" w:sz="0" w:space="0" w:color="auto"/>
            <w:left w:val="none" w:sz="0" w:space="0" w:color="auto"/>
            <w:bottom w:val="none" w:sz="0" w:space="0" w:color="auto"/>
            <w:right w:val="none" w:sz="0" w:space="0" w:color="auto"/>
          </w:divBdr>
          <w:divsChild>
            <w:div w:id="1964769796">
              <w:marLeft w:val="0"/>
              <w:marRight w:val="0"/>
              <w:marTop w:val="0"/>
              <w:marBottom w:val="0"/>
              <w:divBdr>
                <w:top w:val="none" w:sz="0" w:space="0" w:color="auto"/>
                <w:left w:val="none" w:sz="0" w:space="0" w:color="auto"/>
                <w:bottom w:val="none" w:sz="0" w:space="0" w:color="auto"/>
                <w:right w:val="none" w:sz="0" w:space="0" w:color="auto"/>
              </w:divBdr>
              <w:divsChild>
                <w:div w:id="145243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493705">
      <w:bodyDiv w:val="1"/>
      <w:marLeft w:val="0"/>
      <w:marRight w:val="0"/>
      <w:marTop w:val="0"/>
      <w:marBottom w:val="0"/>
      <w:divBdr>
        <w:top w:val="none" w:sz="0" w:space="0" w:color="auto"/>
        <w:left w:val="none" w:sz="0" w:space="0" w:color="auto"/>
        <w:bottom w:val="none" w:sz="0" w:space="0" w:color="auto"/>
        <w:right w:val="none" w:sz="0" w:space="0" w:color="auto"/>
      </w:divBdr>
      <w:divsChild>
        <w:div w:id="1875462407">
          <w:marLeft w:val="0"/>
          <w:marRight w:val="0"/>
          <w:marTop w:val="0"/>
          <w:marBottom w:val="0"/>
          <w:divBdr>
            <w:top w:val="none" w:sz="0" w:space="0" w:color="auto"/>
            <w:left w:val="none" w:sz="0" w:space="0" w:color="auto"/>
            <w:bottom w:val="none" w:sz="0" w:space="0" w:color="auto"/>
            <w:right w:val="none" w:sz="0" w:space="0" w:color="auto"/>
          </w:divBdr>
          <w:divsChild>
            <w:div w:id="147476228">
              <w:marLeft w:val="0"/>
              <w:marRight w:val="0"/>
              <w:marTop w:val="0"/>
              <w:marBottom w:val="0"/>
              <w:divBdr>
                <w:top w:val="none" w:sz="0" w:space="0" w:color="auto"/>
                <w:left w:val="none" w:sz="0" w:space="0" w:color="auto"/>
                <w:bottom w:val="none" w:sz="0" w:space="0" w:color="auto"/>
                <w:right w:val="none" w:sz="0" w:space="0" w:color="auto"/>
              </w:divBdr>
              <w:divsChild>
                <w:div w:id="20790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57473">
      <w:bodyDiv w:val="1"/>
      <w:marLeft w:val="0"/>
      <w:marRight w:val="0"/>
      <w:marTop w:val="0"/>
      <w:marBottom w:val="0"/>
      <w:divBdr>
        <w:top w:val="none" w:sz="0" w:space="0" w:color="auto"/>
        <w:left w:val="none" w:sz="0" w:space="0" w:color="auto"/>
        <w:bottom w:val="none" w:sz="0" w:space="0" w:color="auto"/>
        <w:right w:val="none" w:sz="0" w:space="0" w:color="auto"/>
      </w:divBdr>
      <w:divsChild>
        <w:div w:id="559294632">
          <w:marLeft w:val="0"/>
          <w:marRight w:val="0"/>
          <w:marTop w:val="0"/>
          <w:marBottom w:val="0"/>
          <w:divBdr>
            <w:top w:val="none" w:sz="0" w:space="0" w:color="auto"/>
            <w:left w:val="none" w:sz="0" w:space="0" w:color="auto"/>
            <w:bottom w:val="none" w:sz="0" w:space="0" w:color="auto"/>
            <w:right w:val="none" w:sz="0" w:space="0" w:color="auto"/>
          </w:divBdr>
          <w:divsChild>
            <w:div w:id="2022009507">
              <w:marLeft w:val="0"/>
              <w:marRight w:val="0"/>
              <w:marTop w:val="0"/>
              <w:marBottom w:val="0"/>
              <w:divBdr>
                <w:top w:val="none" w:sz="0" w:space="0" w:color="auto"/>
                <w:left w:val="none" w:sz="0" w:space="0" w:color="auto"/>
                <w:bottom w:val="none" w:sz="0" w:space="0" w:color="auto"/>
                <w:right w:val="none" w:sz="0" w:space="0" w:color="auto"/>
              </w:divBdr>
            </w:div>
            <w:div w:id="460997734">
              <w:marLeft w:val="0"/>
              <w:marRight w:val="0"/>
              <w:marTop w:val="0"/>
              <w:marBottom w:val="0"/>
              <w:divBdr>
                <w:top w:val="none" w:sz="0" w:space="0" w:color="auto"/>
                <w:left w:val="none" w:sz="0" w:space="0" w:color="auto"/>
                <w:bottom w:val="none" w:sz="0" w:space="0" w:color="auto"/>
                <w:right w:val="none" w:sz="0" w:space="0" w:color="auto"/>
              </w:divBdr>
            </w:div>
            <w:div w:id="447163607">
              <w:marLeft w:val="0"/>
              <w:marRight w:val="0"/>
              <w:marTop w:val="0"/>
              <w:marBottom w:val="0"/>
              <w:divBdr>
                <w:top w:val="none" w:sz="0" w:space="0" w:color="auto"/>
                <w:left w:val="none" w:sz="0" w:space="0" w:color="auto"/>
                <w:bottom w:val="none" w:sz="0" w:space="0" w:color="auto"/>
                <w:right w:val="none" w:sz="0" w:space="0" w:color="auto"/>
              </w:divBdr>
            </w:div>
            <w:div w:id="1253127606">
              <w:marLeft w:val="0"/>
              <w:marRight w:val="0"/>
              <w:marTop w:val="0"/>
              <w:marBottom w:val="0"/>
              <w:divBdr>
                <w:top w:val="none" w:sz="0" w:space="0" w:color="auto"/>
                <w:left w:val="none" w:sz="0" w:space="0" w:color="auto"/>
                <w:bottom w:val="none" w:sz="0" w:space="0" w:color="auto"/>
                <w:right w:val="none" w:sz="0" w:space="0" w:color="auto"/>
              </w:divBdr>
            </w:div>
            <w:div w:id="35431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56622">
      <w:bodyDiv w:val="1"/>
      <w:marLeft w:val="0"/>
      <w:marRight w:val="0"/>
      <w:marTop w:val="0"/>
      <w:marBottom w:val="0"/>
      <w:divBdr>
        <w:top w:val="none" w:sz="0" w:space="0" w:color="auto"/>
        <w:left w:val="none" w:sz="0" w:space="0" w:color="auto"/>
        <w:bottom w:val="none" w:sz="0" w:space="0" w:color="auto"/>
        <w:right w:val="none" w:sz="0" w:space="0" w:color="auto"/>
      </w:divBdr>
    </w:div>
    <w:div w:id="1190990786">
      <w:bodyDiv w:val="1"/>
      <w:marLeft w:val="0"/>
      <w:marRight w:val="0"/>
      <w:marTop w:val="0"/>
      <w:marBottom w:val="0"/>
      <w:divBdr>
        <w:top w:val="none" w:sz="0" w:space="0" w:color="auto"/>
        <w:left w:val="none" w:sz="0" w:space="0" w:color="auto"/>
        <w:bottom w:val="none" w:sz="0" w:space="0" w:color="auto"/>
        <w:right w:val="none" w:sz="0" w:space="0" w:color="auto"/>
      </w:divBdr>
      <w:divsChild>
        <w:div w:id="1998997761">
          <w:marLeft w:val="360"/>
          <w:marRight w:val="0"/>
          <w:marTop w:val="200"/>
          <w:marBottom w:val="0"/>
          <w:divBdr>
            <w:top w:val="none" w:sz="0" w:space="0" w:color="auto"/>
            <w:left w:val="none" w:sz="0" w:space="0" w:color="auto"/>
            <w:bottom w:val="none" w:sz="0" w:space="0" w:color="auto"/>
            <w:right w:val="none" w:sz="0" w:space="0" w:color="auto"/>
          </w:divBdr>
        </w:div>
        <w:div w:id="1987709146">
          <w:marLeft w:val="1080"/>
          <w:marRight w:val="0"/>
          <w:marTop w:val="100"/>
          <w:marBottom w:val="0"/>
          <w:divBdr>
            <w:top w:val="none" w:sz="0" w:space="0" w:color="auto"/>
            <w:left w:val="none" w:sz="0" w:space="0" w:color="auto"/>
            <w:bottom w:val="none" w:sz="0" w:space="0" w:color="auto"/>
            <w:right w:val="none" w:sz="0" w:space="0" w:color="auto"/>
          </w:divBdr>
        </w:div>
        <w:div w:id="1071151571">
          <w:marLeft w:val="1080"/>
          <w:marRight w:val="0"/>
          <w:marTop w:val="100"/>
          <w:marBottom w:val="0"/>
          <w:divBdr>
            <w:top w:val="none" w:sz="0" w:space="0" w:color="auto"/>
            <w:left w:val="none" w:sz="0" w:space="0" w:color="auto"/>
            <w:bottom w:val="none" w:sz="0" w:space="0" w:color="auto"/>
            <w:right w:val="none" w:sz="0" w:space="0" w:color="auto"/>
          </w:divBdr>
        </w:div>
        <w:div w:id="453066315">
          <w:marLeft w:val="1080"/>
          <w:marRight w:val="0"/>
          <w:marTop w:val="100"/>
          <w:marBottom w:val="0"/>
          <w:divBdr>
            <w:top w:val="none" w:sz="0" w:space="0" w:color="auto"/>
            <w:left w:val="none" w:sz="0" w:space="0" w:color="auto"/>
            <w:bottom w:val="none" w:sz="0" w:space="0" w:color="auto"/>
            <w:right w:val="none" w:sz="0" w:space="0" w:color="auto"/>
          </w:divBdr>
        </w:div>
        <w:div w:id="1884176969">
          <w:marLeft w:val="360"/>
          <w:marRight w:val="0"/>
          <w:marTop w:val="200"/>
          <w:marBottom w:val="0"/>
          <w:divBdr>
            <w:top w:val="none" w:sz="0" w:space="0" w:color="auto"/>
            <w:left w:val="none" w:sz="0" w:space="0" w:color="auto"/>
            <w:bottom w:val="none" w:sz="0" w:space="0" w:color="auto"/>
            <w:right w:val="none" w:sz="0" w:space="0" w:color="auto"/>
          </w:divBdr>
        </w:div>
        <w:div w:id="358430358">
          <w:marLeft w:val="1080"/>
          <w:marRight w:val="0"/>
          <w:marTop w:val="100"/>
          <w:marBottom w:val="0"/>
          <w:divBdr>
            <w:top w:val="none" w:sz="0" w:space="0" w:color="auto"/>
            <w:left w:val="none" w:sz="0" w:space="0" w:color="auto"/>
            <w:bottom w:val="none" w:sz="0" w:space="0" w:color="auto"/>
            <w:right w:val="none" w:sz="0" w:space="0" w:color="auto"/>
          </w:divBdr>
        </w:div>
        <w:div w:id="1156190818">
          <w:marLeft w:val="1080"/>
          <w:marRight w:val="0"/>
          <w:marTop w:val="100"/>
          <w:marBottom w:val="0"/>
          <w:divBdr>
            <w:top w:val="none" w:sz="0" w:space="0" w:color="auto"/>
            <w:left w:val="none" w:sz="0" w:space="0" w:color="auto"/>
            <w:bottom w:val="none" w:sz="0" w:space="0" w:color="auto"/>
            <w:right w:val="none" w:sz="0" w:space="0" w:color="auto"/>
          </w:divBdr>
        </w:div>
      </w:divsChild>
    </w:div>
    <w:div w:id="1259480753">
      <w:bodyDiv w:val="1"/>
      <w:marLeft w:val="0"/>
      <w:marRight w:val="0"/>
      <w:marTop w:val="0"/>
      <w:marBottom w:val="0"/>
      <w:divBdr>
        <w:top w:val="none" w:sz="0" w:space="0" w:color="auto"/>
        <w:left w:val="none" w:sz="0" w:space="0" w:color="auto"/>
        <w:bottom w:val="none" w:sz="0" w:space="0" w:color="auto"/>
        <w:right w:val="none" w:sz="0" w:space="0" w:color="auto"/>
      </w:divBdr>
      <w:divsChild>
        <w:div w:id="1283540732">
          <w:marLeft w:val="0"/>
          <w:marRight w:val="0"/>
          <w:marTop w:val="0"/>
          <w:marBottom w:val="0"/>
          <w:divBdr>
            <w:top w:val="none" w:sz="0" w:space="0" w:color="auto"/>
            <w:left w:val="none" w:sz="0" w:space="0" w:color="auto"/>
            <w:bottom w:val="none" w:sz="0" w:space="0" w:color="auto"/>
            <w:right w:val="none" w:sz="0" w:space="0" w:color="auto"/>
          </w:divBdr>
          <w:divsChild>
            <w:div w:id="1584409333">
              <w:marLeft w:val="0"/>
              <w:marRight w:val="0"/>
              <w:marTop w:val="0"/>
              <w:marBottom w:val="0"/>
              <w:divBdr>
                <w:top w:val="none" w:sz="0" w:space="0" w:color="auto"/>
                <w:left w:val="none" w:sz="0" w:space="0" w:color="auto"/>
                <w:bottom w:val="none" w:sz="0" w:space="0" w:color="auto"/>
                <w:right w:val="none" w:sz="0" w:space="0" w:color="auto"/>
              </w:divBdr>
            </w:div>
            <w:div w:id="538595016">
              <w:marLeft w:val="0"/>
              <w:marRight w:val="0"/>
              <w:marTop w:val="0"/>
              <w:marBottom w:val="0"/>
              <w:divBdr>
                <w:top w:val="none" w:sz="0" w:space="0" w:color="auto"/>
                <w:left w:val="none" w:sz="0" w:space="0" w:color="auto"/>
                <w:bottom w:val="none" w:sz="0" w:space="0" w:color="auto"/>
                <w:right w:val="none" w:sz="0" w:space="0" w:color="auto"/>
              </w:divBdr>
            </w:div>
            <w:div w:id="189303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8859">
      <w:bodyDiv w:val="1"/>
      <w:marLeft w:val="0"/>
      <w:marRight w:val="0"/>
      <w:marTop w:val="0"/>
      <w:marBottom w:val="0"/>
      <w:divBdr>
        <w:top w:val="none" w:sz="0" w:space="0" w:color="auto"/>
        <w:left w:val="none" w:sz="0" w:space="0" w:color="auto"/>
        <w:bottom w:val="none" w:sz="0" w:space="0" w:color="auto"/>
        <w:right w:val="none" w:sz="0" w:space="0" w:color="auto"/>
      </w:divBdr>
    </w:div>
    <w:div w:id="1283030158">
      <w:bodyDiv w:val="1"/>
      <w:marLeft w:val="0"/>
      <w:marRight w:val="0"/>
      <w:marTop w:val="0"/>
      <w:marBottom w:val="0"/>
      <w:divBdr>
        <w:top w:val="none" w:sz="0" w:space="0" w:color="auto"/>
        <w:left w:val="none" w:sz="0" w:space="0" w:color="auto"/>
        <w:bottom w:val="none" w:sz="0" w:space="0" w:color="auto"/>
        <w:right w:val="none" w:sz="0" w:space="0" w:color="auto"/>
      </w:divBdr>
      <w:divsChild>
        <w:div w:id="2145850735">
          <w:marLeft w:val="0"/>
          <w:marRight w:val="0"/>
          <w:marTop w:val="0"/>
          <w:marBottom w:val="0"/>
          <w:divBdr>
            <w:top w:val="none" w:sz="0" w:space="0" w:color="auto"/>
            <w:left w:val="none" w:sz="0" w:space="0" w:color="auto"/>
            <w:bottom w:val="none" w:sz="0" w:space="0" w:color="auto"/>
            <w:right w:val="none" w:sz="0" w:space="0" w:color="auto"/>
          </w:divBdr>
          <w:divsChild>
            <w:div w:id="520749405">
              <w:marLeft w:val="0"/>
              <w:marRight w:val="0"/>
              <w:marTop w:val="0"/>
              <w:marBottom w:val="0"/>
              <w:divBdr>
                <w:top w:val="none" w:sz="0" w:space="0" w:color="auto"/>
                <w:left w:val="none" w:sz="0" w:space="0" w:color="auto"/>
                <w:bottom w:val="none" w:sz="0" w:space="0" w:color="auto"/>
                <w:right w:val="none" w:sz="0" w:space="0" w:color="auto"/>
              </w:divBdr>
            </w:div>
            <w:div w:id="1327049040">
              <w:marLeft w:val="0"/>
              <w:marRight w:val="0"/>
              <w:marTop w:val="0"/>
              <w:marBottom w:val="0"/>
              <w:divBdr>
                <w:top w:val="none" w:sz="0" w:space="0" w:color="auto"/>
                <w:left w:val="none" w:sz="0" w:space="0" w:color="auto"/>
                <w:bottom w:val="none" w:sz="0" w:space="0" w:color="auto"/>
                <w:right w:val="none" w:sz="0" w:space="0" w:color="auto"/>
              </w:divBdr>
            </w:div>
            <w:div w:id="2065789537">
              <w:marLeft w:val="0"/>
              <w:marRight w:val="0"/>
              <w:marTop w:val="0"/>
              <w:marBottom w:val="0"/>
              <w:divBdr>
                <w:top w:val="none" w:sz="0" w:space="0" w:color="auto"/>
                <w:left w:val="none" w:sz="0" w:space="0" w:color="auto"/>
                <w:bottom w:val="none" w:sz="0" w:space="0" w:color="auto"/>
                <w:right w:val="none" w:sz="0" w:space="0" w:color="auto"/>
              </w:divBdr>
            </w:div>
            <w:div w:id="544561812">
              <w:marLeft w:val="0"/>
              <w:marRight w:val="0"/>
              <w:marTop w:val="0"/>
              <w:marBottom w:val="0"/>
              <w:divBdr>
                <w:top w:val="none" w:sz="0" w:space="0" w:color="auto"/>
                <w:left w:val="none" w:sz="0" w:space="0" w:color="auto"/>
                <w:bottom w:val="none" w:sz="0" w:space="0" w:color="auto"/>
                <w:right w:val="none" w:sz="0" w:space="0" w:color="auto"/>
              </w:divBdr>
            </w:div>
            <w:div w:id="2043163789">
              <w:marLeft w:val="0"/>
              <w:marRight w:val="0"/>
              <w:marTop w:val="0"/>
              <w:marBottom w:val="0"/>
              <w:divBdr>
                <w:top w:val="none" w:sz="0" w:space="0" w:color="auto"/>
                <w:left w:val="none" w:sz="0" w:space="0" w:color="auto"/>
                <w:bottom w:val="none" w:sz="0" w:space="0" w:color="auto"/>
                <w:right w:val="none" w:sz="0" w:space="0" w:color="auto"/>
              </w:divBdr>
            </w:div>
            <w:div w:id="640578845">
              <w:marLeft w:val="0"/>
              <w:marRight w:val="0"/>
              <w:marTop w:val="0"/>
              <w:marBottom w:val="0"/>
              <w:divBdr>
                <w:top w:val="none" w:sz="0" w:space="0" w:color="auto"/>
                <w:left w:val="none" w:sz="0" w:space="0" w:color="auto"/>
                <w:bottom w:val="none" w:sz="0" w:space="0" w:color="auto"/>
                <w:right w:val="none" w:sz="0" w:space="0" w:color="auto"/>
              </w:divBdr>
            </w:div>
            <w:div w:id="379597077">
              <w:marLeft w:val="0"/>
              <w:marRight w:val="0"/>
              <w:marTop w:val="0"/>
              <w:marBottom w:val="0"/>
              <w:divBdr>
                <w:top w:val="none" w:sz="0" w:space="0" w:color="auto"/>
                <w:left w:val="none" w:sz="0" w:space="0" w:color="auto"/>
                <w:bottom w:val="none" w:sz="0" w:space="0" w:color="auto"/>
                <w:right w:val="none" w:sz="0" w:space="0" w:color="auto"/>
              </w:divBdr>
            </w:div>
            <w:div w:id="2019458314">
              <w:marLeft w:val="0"/>
              <w:marRight w:val="0"/>
              <w:marTop w:val="0"/>
              <w:marBottom w:val="0"/>
              <w:divBdr>
                <w:top w:val="none" w:sz="0" w:space="0" w:color="auto"/>
                <w:left w:val="none" w:sz="0" w:space="0" w:color="auto"/>
                <w:bottom w:val="none" w:sz="0" w:space="0" w:color="auto"/>
                <w:right w:val="none" w:sz="0" w:space="0" w:color="auto"/>
              </w:divBdr>
            </w:div>
            <w:div w:id="664093440">
              <w:marLeft w:val="0"/>
              <w:marRight w:val="0"/>
              <w:marTop w:val="0"/>
              <w:marBottom w:val="0"/>
              <w:divBdr>
                <w:top w:val="none" w:sz="0" w:space="0" w:color="auto"/>
                <w:left w:val="none" w:sz="0" w:space="0" w:color="auto"/>
                <w:bottom w:val="none" w:sz="0" w:space="0" w:color="auto"/>
                <w:right w:val="none" w:sz="0" w:space="0" w:color="auto"/>
              </w:divBdr>
            </w:div>
            <w:div w:id="1996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67314">
      <w:bodyDiv w:val="1"/>
      <w:marLeft w:val="0"/>
      <w:marRight w:val="0"/>
      <w:marTop w:val="0"/>
      <w:marBottom w:val="0"/>
      <w:divBdr>
        <w:top w:val="none" w:sz="0" w:space="0" w:color="auto"/>
        <w:left w:val="none" w:sz="0" w:space="0" w:color="auto"/>
        <w:bottom w:val="none" w:sz="0" w:space="0" w:color="auto"/>
        <w:right w:val="none" w:sz="0" w:space="0" w:color="auto"/>
      </w:divBdr>
    </w:div>
    <w:div w:id="1379161922">
      <w:bodyDiv w:val="1"/>
      <w:marLeft w:val="0"/>
      <w:marRight w:val="0"/>
      <w:marTop w:val="0"/>
      <w:marBottom w:val="0"/>
      <w:divBdr>
        <w:top w:val="none" w:sz="0" w:space="0" w:color="auto"/>
        <w:left w:val="none" w:sz="0" w:space="0" w:color="auto"/>
        <w:bottom w:val="none" w:sz="0" w:space="0" w:color="auto"/>
        <w:right w:val="none" w:sz="0" w:space="0" w:color="auto"/>
      </w:divBdr>
      <w:divsChild>
        <w:div w:id="1295601638">
          <w:marLeft w:val="0"/>
          <w:marRight w:val="0"/>
          <w:marTop w:val="0"/>
          <w:marBottom w:val="0"/>
          <w:divBdr>
            <w:top w:val="none" w:sz="0" w:space="0" w:color="auto"/>
            <w:left w:val="none" w:sz="0" w:space="0" w:color="auto"/>
            <w:bottom w:val="none" w:sz="0" w:space="0" w:color="auto"/>
            <w:right w:val="none" w:sz="0" w:space="0" w:color="auto"/>
          </w:divBdr>
          <w:divsChild>
            <w:div w:id="1163162047">
              <w:marLeft w:val="0"/>
              <w:marRight w:val="0"/>
              <w:marTop w:val="0"/>
              <w:marBottom w:val="0"/>
              <w:divBdr>
                <w:top w:val="none" w:sz="0" w:space="0" w:color="auto"/>
                <w:left w:val="none" w:sz="0" w:space="0" w:color="auto"/>
                <w:bottom w:val="none" w:sz="0" w:space="0" w:color="auto"/>
                <w:right w:val="none" w:sz="0" w:space="0" w:color="auto"/>
              </w:divBdr>
              <w:divsChild>
                <w:div w:id="199652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392550">
      <w:bodyDiv w:val="1"/>
      <w:marLeft w:val="0"/>
      <w:marRight w:val="0"/>
      <w:marTop w:val="0"/>
      <w:marBottom w:val="0"/>
      <w:divBdr>
        <w:top w:val="none" w:sz="0" w:space="0" w:color="auto"/>
        <w:left w:val="none" w:sz="0" w:space="0" w:color="auto"/>
        <w:bottom w:val="none" w:sz="0" w:space="0" w:color="auto"/>
        <w:right w:val="none" w:sz="0" w:space="0" w:color="auto"/>
      </w:divBdr>
    </w:div>
    <w:div w:id="1428580010">
      <w:bodyDiv w:val="1"/>
      <w:marLeft w:val="0"/>
      <w:marRight w:val="0"/>
      <w:marTop w:val="0"/>
      <w:marBottom w:val="0"/>
      <w:divBdr>
        <w:top w:val="none" w:sz="0" w:space="0" w:color="auto"/>
        <w:left w:val="none" w:sz="0" w:space="0" w:color="auto"/>
        <w:bottom w:val="none" w:sz="0" w:space="0" w:color="auto"/>
        <w:right w:val="none" w:sz="0" w:space="0" w:color="auto"/>
      </w:divBdr>
      <w:divsChild>
        <w:div w:id="1786656374">
          <w:marLeft w:val="0"/>
          <w:marRight w:val="0"/>
          <w:marTop w:val="0"/>
          <w:marBottom w:val="0"/>
          <w:divBdr>
            <w:top w:val="none" w:sz="0" w:space="0" w:color="auto"/>
            <w:left w:val="none" w:sz="0" w:space="0" w:color="auto"/>
            <w:bottom w:val="none" w:sz="0" w:space="0" w:color="auto"/>
            <w:right w:val="none" w:sz="0" w:space="0" w:color="auto"/>
          </w:divBdr>
          <w:divsChild>
            <w:div w:id="2020542377">
              <w:marLeft w:val="0"/>
              <w:marRight w:val="0"/>
              <w:marTop w:val="0"/>
              <w:marBottom w:val="0"/>
              <w:divBdr>
                <w:top w:val="none" w:sz="0" w:space="0" w:color="auto"/>
                <w:left w:val="none" w:sz="0" w:space="0" w:color="auto"/>
                <w:bottom w:val="none" w:sz="0" w:space="0" w:color="auto"/>
                <w:right w:val="none" w:sz="0" w:space="0" w:color="auto"/>
              </w:divBdr>
            </w:div>
            <w:div w:id="1824656851">
              <w:marLeft w:val="0"/>
              <w:marRight w:val="0"/>
              <w:marTop w:val="0"/>
              <w:marBottom w:val="0"/>
              <w:divBdr>
                <w:top w:val="none" w:sz="0" w:space="0" w:color="auto"/>
                <w:left w:val="none" w:sz="0" w:space="0" w:color="auto"/>
                <w:bottom w:val="none" w:sz="0" w:space="0" w:color="auto"/>
                <w:right w:val="none" w:sz="0" w:space="0" w:color="auto"/>
              </w:divBdr>
            </w:div>
            <w:div w:id="1932467655">
              <w:marLeft w:val="0"/>
              <w:marRight w:val="0"/>
              <w:marTop w:val="0"/>
              <w:marBottom w:val="0"/>
              <w:divBdr>
                <w:top w:val="none" w:sz="0" w:space="0" w:color="auto"/>
                <w:left w:val="none" w:sz="0" w:space="0" w:color="auto"/>
                <w:bottom w:val="none" w:sz="0" w:space="0" w:color="auto"/>
                <w:right w:val="none" w:sz="0" w:space="0" w:color="auto"/>
              </w:divBdr>
            </w:div>
            <w:div w:id="1745102627">
              <w:marLeft w:val="0"/>
              <w:marRight w:val="0"/>
              <w:marTop w:val="0"/>
              <w:marBottom w:val="0"/>
              <w:divBdr>
                <w:top w:val="none" w:sz="0" w:space="0" w:color="auto"/>
                <w:left w:val="none" w:sz="0" w:space="0" w:color="auto"/>
                <w:bottom w:val="none" w:sz="0" w:space="0" w:color="auto"/>
                <w:right w:val="none" w:sz="0" w:space="0" w:color="auto"/>
              </w:divBdr>
            </w:div>
            <w:div w:id="1999338226">
              <w:marLeft w:val="0"/>
              <w:marRight w:val="0"/>
              <w:marTop w:val="0"/>
              <w:marBottom w:val="0"/>
              <w:divBdr>
                <w:top w:val="none" w:sz="0" w:space="0" w:color="auto"/>
                <w:left w:val="none" w:sz="0" w:space="0" w:color="auto"/>
                <w:bottom w:val="none" w:sz="0" w:space="0" w:color="auto"/>
                <w:right w:val="none" w:sz="0" w:space="0" w:color="auto"/>
              </w:divBdr>
            </w:div>
            <w:div w:id="979578651">
              <w:marLeft w:val="0"/>
              <w:marRight w:val="0"/>
              <w:marTop w:val="0"/>
              <w:marBottom w:val="0"/>
              <w:divBdr>
                <w:top w:val="none" w:sz="0" w:space="0" w:color="auto"/>
                <w:left w:val="none" w:sz="0" w:space="0" w:color="auto"/>
                <w:bottom w:val="none" w:sz="0" w:space="0" w:color="auto"/>
                <w:right w:val="none" w:sz="0" w:space="0" w:color="auto"/>
              </w:divBdr>
            </w:div>
            <w:div w:id="989215366">
              <w:marLeft w:val="0"/>
              <w:marRight w:val="0"/>
              <w:marTop w:val="0"/>
              <w:marBottom w:val="0"/>
              <w:divBdr>
                <w:top w:val="none" w:sz="0" w:space="0" w:color="auto"/>
                <w:left w:val="none" w:sz="0" w:space="0" w:color="auto"/>
                <w:bottom w:val="none" w:sz="0" w:space="0" w:color="auto"/>
                <w:right w:val="none" w:sz="0" w:space="0" w:color="auto"/>
              </w:divBdr>
            </w:div>
            <w:div w:id="1323390074">
              <w:marLeft w:val="0"/>
              <w:marRight w:val="0"/>
              <w:marTop w:val="0"/>
              <w:marBottom w:val="0"/>
              <w:divBdr>
                <w:top w:val="none" w:sz="0" w:space="0" w:color="auto"/>
                <w:left w:val="none" w:sz="0" w:space="0" w:color="auto"/>
                <w:bottom w:val="none" w:sz="0" w:space="0" w:color="auto"/>
                <w:right w:val="none" w:sz="0" w:space="0" w:color="auto"/>
              </w:divBdr>
            </w:div>
            <w:div w:id="194152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140">
      <w:bodyDiv w:val="1"/>
      <w:marLeft w:val="0"/>
      <w:marRight w:val="0"/>
      <w:marTop w:val="0"/>
      <w:marBottom w:val="0"/>
      <w:divBdr>
        <w:top w:val="none" w:sz="0" w:space="0" w:color="auto"/>
        <w:left w:val="none" w:sz="0" w:space="0" w:color="auto"/>
        <w:bottom w:val="none" w:sz="0" w:space="0" w:color="auto"/>
        <w:right w:val="none" w:sz="0" w:space="0" w:color="auto"/>
      </w:divBdr>
    </w:div>
    <w:div w:id="1604144897">
      <w:bodyDiv w:val="1"/>
      <w:marLeft w:val="0"/>
      <w:marRight w:val="0"/>
      <w:marTop w:val="0"/>
      <w:marBottom w:val="0"/>
      <w:divBdr>
        <w:top w:val="none" w:sz="0" w:space="0" w:color="auto"/>
        <w:left w:val="none" w:sz="0" w:space="0" w:color="auto"/>
        <w:bottom w:val="none" w:sz="0" w:space="0" w:color="auto"/>
        <w:right w:val="none" w:sz="0" w:space="0" w:color="auto"/>
      </w:divBdr>
      <w:divsChild>
        <w:div w:id="100953199">
          <w:marLeft w:val="1800"/>
          <w:marRight w:val="0"/>
          <w:marTop w:val="100"/>
          <w:marBottom w:val="0"/>
          <w:divBdr>
            <w:top w:val="none" w:sz="0" w:space="0" w:color="auto"/>
            <w:left w:val="none" w:sz="0" w:space="0" w:color="auto"/>
            <w:bottom w:val="none" w:sz="0" w:space="0" w:color="auto"/>
            <w:right w:val="none" w:sz="0" w:space="0" w:color="auto"/>
          </w:divBdr>
        </w:div>
        <w:div w:id="915436728">
          <w:marLeft w:val="1800"/>
          <w:marRight w:val="0"/>
          <w:marTop w:val="100"/>
          <w:marBottom w:val="0"/>
          <w:divBdr>
            <w:top w:val="none" w:sz="0" w:space="0" w:color="auto"/>
            <w:left w:val="none" w:sz="0" w:space="0" w:color="auto"/>
            <w:bottom w:val="none" w:sz="0" w:space="0" w:color="auto"/>
            <w:right w:val="none" w:sz="0" w:space="0" w:color="auto"/>
          </w:divBdr>
        </w:div>
      </w:divsChild>
    </w:div>
    <w:div w:id="1636444004">
      <w:bodyDiv w:val="1"/>
      <w:marLeft w:val="0"/>
      <w:marRight w:val="0"/>
      <w:marTop w:val="0"/>
      <w:marBottom w:val="0"/>
      <w:divBdr>
        <w:top w:val="none" w:sz="0" w:space="0" w:color="auto"/>
        <w:left w:val="none" w:sz="0" w:space="0" w:color="auto"/>
        <w:bottom w:val="none" w:sz="0" w:space="0" w:color="auto"/>
        <w:right w:val="none" w:sz="0" w:space="0" w:color="auto"/>
      </w:divBdr>
    </w:div>
    <w:div w:id="1648431147">
      <w:bodyDiv w:val="1"/>
      <w:marLeft w:val="0"/>
      <w:marRight w:val="0"/>
      <w:marTop w:val="0"/>
      <w:marBottom w:val="0"/>
      <w:divBdr>
        <w:top w:val="none" w:sz="0" w:space="0" w:color="auto"/>
        <w:left w:val="none" w:sz="0" w:space="0" w:color="auto"/>
        <w:bottom w:val="none" w:sz="0" w:space="0" w:color="auto"/>
        <w:right w:val="none" w:sz="0" w:space="0" w:color="auto"/>
      </w:divBdr>
      <w:divsChild>
        <w:div w:id="1265310107">
          <w:marLeft w:val="0"/>
          <w:marRight w:val="0"/>
          <w:marTop w:val="0"/>
          <w:marBottom w:val="0"/>
          <w:divBdr>
            <w:top w:val="none" w:sz="0" w:space="0" w:color="auto"/>
            <w:left w:val="none" w:sz="0" w:space="0" w:color="auto"/>
            <w:bottom w:val="none" w:sz="0" w:space="0" w:color="auto"/>
            <w:right w:val="none" w:sz="0" w:space="0" w:color="auto"/>
          </w:divBdr>
          <w:divsChild>
            <w:div w:id="10805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5497">
      <w:bodyDiv w:val="1"/>
      <w:marLeft w:val="0"/>
      <w:marRight w:val="0"/>
      <w:marTop w:val="0"/>
      <w:marBottom w:val="0"/>
      <w:divBdr>
        <w:top w:val="none" w:sz="0" w:space="0" w:color="auto"/>
        <w:left w:val="none" w:sz="0" w:space="0" w:color="auto"/>
        <w:bottom w:val="none" w:sz="0" w:space="0" w:color="auto"/>
        <w:right w:val="none" w:sz="0" w:space="0" w:color="auto"/>
      </w:divBdr>
    </w:div>
    <w:div w:id="1706520567">
      <w:bodyDiv w:val="1"/>
      <w:marLeft w:val="0"/>
      <w:marRight w:val="0"/>
      <w:marTop w:val="0"/>
      <w:marBottom w:val="0"/>
      <w:divBdr>
        <w:top w:val="none" w:sz="0" w:space="0" w:color="auto"/>
        <w:left w:val="none" w:sz="0" w:space="0" w:color="auto"/>
        <w:bottom w:val="none" w:sz="0" w:space="0" w:color="auto"/>
        <w:right w:val="none" w:sz="0" w:space="0" w:color="auto"/>
      </w:divBdr>
      <w:divsChild>
        <w:div w:id="2143304310">
          <w:marLeft w:val="0"/>
          <w:marRight w:val="0"/>
          <w:marTop w:val="0"/>
          <w:marBottom w:val="0"/>
          <w:divBdr>
            <w:top w:val="none" w:sz="0" w:space="0" w:color="auto"/>
            <w:left w:val="none" w:sz="0" w:space="0" w:color="auto"/>
            <w:bottom w:val="none" w:sz="0" w:space="0" w:color="auto"/>
            <w:right w:val="none" w:sz="0" w:space="0" w:color="auto"/>
          </w:divBdr>
          <w:divsChild>
            <w:div w:id="1696466330">
              <w:marLeft w:val="0"/>
              <w:marRight w:val="0"/>
              <w:marTop w:val="0"/>
              <w:marBottom w:val="0"/>
              <w:divBdr>
                <w:top w:val="none" w:sz="0" w:space="0" w:color="auto"/>
                <w:left w:val="none" w:sz="0" w:space="0" w:color="auto"/>
                <w:bottom w:val="none" w:sz="0" w:space="0" w:color="auto"/>
                <w:right w:val="none" w:sz="0" w:space="0" w:color="auto"/>
              </w:divBdr>
            </w:div>
            <w:div w:id="1895769810">
              <w:marLeft w:val="0"/>
              <w:marRight w:val="0"/>
              <w:marTop w:val="0"/>
              <w:marBottom w:val="0"/>
              <w:divBdr>
                <w:top w:val="none" w:sz="0" w:space="0" w:color="auto"/>
                <w:left w:val="none" w:sz="0" w:space="0" w:color="auto"/>
                <w:bottom w:val="none" w:sz="0" w:space="0" w:color="auto"/>
                <w:right w:val="none" w:sz="0" w:space="0" w:color="auto"/>
              </w:divBdr>
            </w:div>
            <w:div w:id="1561817831">
              <w:marLeft w:val="0"/>
              <w:marRight w:val="0"/>
              <w:marTop w:val="0"/>
              <w:marBottom w:val="0"/>
              <w:divBdr>
                <w:top w:val="none" w:sz="0" w:space="0" w:color="auto"/>
                <w:left w:val="none" w:sz="0" w:space="0" w:color="auto"/>
                <w:bottom w:val="none" w:sz="0" w:space="0" w:color="auto"/>
                <w:right w:val="none" w:sz="0" w:space="0" w:color="auto"/>
              </w:divBdr>
            </w:div>
            <w:div w:id="563298955">
              <w:marLeft w:val="0"/>
              <w:marRight w:val="0"/>
              <w:marTop w:val="0"/>
              <w:marBottom w:val="0"/>
              <w:divBdr>
                <w:top w:val="none" w:sz="0" w:space="0" w:color="auto"/>
                <w:left w:val="none" w:sz="0" w:space="0" w:color="auto"/>
                <w:bottom w:val="none" w:sz="0" w:space="0" w:color="auto"/>
                <w:right w:val="none" w:sz="0" w:space="0" w:color="auto"/>
              </w:divBdr>
            </w:div>
            <w:div w:id="1587154464">
              <w:marLeft w:val="0"/>
              <w:marRight w:val="0"/>
              <w:marTop w:val="0"/>
              <w:marBottom w:val="0"/>
              <w:divBdr>
                <w:top w:val="none" w:sz="0" w:space="0" w:color="auto"/>
                <w:left w:val="none" w:sz="0" w:space="0" w:color="auto"/>
                <w:bottom w:val="none" w:sz="0" w:space="0" w:color="auto"/>
                <w:right w:val="none" w:sz="0" w:space="0" w:color="auto"/>
              </w:divBdr>
            </w:div>
            <w:div w:id="2031451231">
              <w:marLeft w:val="0"/>
              <w:marRight w:val="0"/>
              <w:marTop w:val="0"/>
              <w:marBottom w:val="0"/>
              <w:divBdr>
                <w:top w:val="none" w:sz="0" w:space="0" w:color="auto"/>
                <w:left w:val="none" w:sz="0" w:space="0" w:color="auto"/>
                <w:bottom w:val="none" w:sz="0" w:space="0" w:color="auto"/>
                <w:right w:val="none" w:sz="0" w:space="0" w:color="auto"/>
              </w:divBdr>
            </w:div>
            <w:div w:id="2135635435">
              <w:marLeft w:val="0"/>
              <w:marRight w:val="0"/>
              <w:marTop w:val="0"/>
              <w:marBottom w:val="0"/>
              <w:divBdr>
                <w:top w:val="none" w:sz="0" w:space="0" w:color="auto"/>
                <w:left w:val="none" w:sz="0" w:space="0" w:color="auto"/>
                <w:bottom w:val="none" w:sz="0" w:space="0" w:color="auto"/>
                <w:right w:val="none" w:sz="0" w:space="0" w:color="auto"/>
              </w:divBdr>
            </w:div>
            <w:div w:id="412705267">
              <w:marLeft w:val="0"/>
              <w:marRight w:val="0"/>
              <w:marTop w:val="0"/>
              <w:marBottom w:val="0"/>
              <w:divBdr>
                <w:top w:val="none" w:sz="0" w:space="0" w:color="auto"/>
                <w:left w:val="none" w:sz="0" w:space="0" w:color="auto"/>
                <w:bottom w:val="none" w:sz="0" w:space="0" w:color="auto"/>
                <w:right w:val="none" w:sz="0" w:space="0" w:color="auto"/>
              </w:divBdr>
            </w:div>
            <w:div w:id="122225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2747">
      <w:bodyDiv w:val="1"/>
      <w:marLeft w:val="0"/>
      <w:marRight w:val="0"/>
      <w:marTop w:val="0"/>
      <w:marBottom w:val="0"/>
      <w:divBdr>
        <w:top w:val="none" w:sz="0" w:space="0" w:color="auto"/>
        <w:left w:val="none" w:sz="0" w:space="0" w:color="auto"/>
        <w:bottom w:val="none" w:sz="0" w:space="0" w:color="auto"/>
        <w:right w:val="none" w:sz="0" w:space="0" w:color="auto"/>
      </w:divBdr>
    </w:div>
    <w:div w:id="1731462283">
      <w:bodyDiv w:val="1"/>
      <w:marLeft w:val="0"/>
      <w:marRight w:val="0"/>
      <w:marTop w:val="0"/>
      <w:marBottom w:val="0"/>
      <w:divBdr>
        <w:top w:val="none" w:sz="0" w:space="0" w:color="auto"/>
        <w:left w:val="none" w:sz="0" w:space="0" w:color="auto"/>
        <w:bottom w:val="none" w:sz="0" w:space="0" w:color="auto"/>
        <w:right w:val="none" w:sz="0" w:space="0" w:color="auto"/>
      </w:divBdr>
      <w:divsChild>
        <w:div w:id="861670350">
          <w:marLeft w:val="0"/>
          <w:marRight w:val="0"/>
          <w:marTop w:val="0"/>
          <w:marBottom w:val="0"/>
          <w:divBdr>
            <w:top w:val="none" w:sz="0" w:space="0" w:color="auto"/>
            <w:left w:val="none" w:sz="0" w:space="0" w:color="auto"/>
            <w:bottom w:val="none" w:sz="0" w:space="0" w:color="auto"/>
            <w:right w:val="none" w:sz="0" w:space="0" w:color="auto"/>
          </w:divBdr>
          <w:divsChild>
            <w:div w:id="640615889">
              <w:marLeft w:val="0"/>
              <w:marRight w:val="0"/>
              <w:marTop w:val="0"/>
              <w:marBottom w:val="0"/>
              <w:divBdr>
                <w:top w:val="none" w:sz="0" w:space="0" w:color="auto"/>
                <w:left w:val="none" w:sz="0" w:space="0" w:color="auto"/>
                <w:bottom w:val="none" w:sz="0" w:space="0" w:color="auto"/>
                <w:right w:val="none" w:sz="0" w:space="0" w:color="auto"/>
              </w:divBdr>
            </w:div>
            <w:div w:id="727151942">
              <w:marLeft w:val="0"/>
              <w:marRight w:val="0"/>
              <w:marTop w:val="0"/>
              <w:marBottom w:val="0"/>
              <w:divBdr>
                <w:top w:val="none" w:sz="0" w:space="0" w:color="auto"/>
                <w:left w:val="none" w:sz="0" w:space="0" w:color="auto"/>
                <w:bottom w:val="none" w:sz="0" w:space="0" w:color="auto"/>
                <w:right w:val="none" w:sz="0" w:space="0" w:color="auto"/>
              </w:divBdr>
            </w:div>
            <w:div w:id="4945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98422">
      <w:bodyDiv w:val="1"/>
      <w:marLeft w:val="0"/>
      <w:marRight w:val="0"/>
      <w:marTop w:val="0"/>
      <w:marBottom w:val="0"/>
      <w:divBdr>
        <w:top w:val="none" w:sz="0" w:space="0" w:color="auto"/>
        <w:left w:val="none" w:sz="0" w:space="0" w:color="auto"/>
        <w:bottom w:val="none" w:sz="0" w:space="0" w:color="auto"/>
        <w:right w:val="none" w:sz="0" w:space="0" w:color="auto"/>
      </w:divBdr>
    </w:div>
    <w:div w:id="1797330443">
      <w:bodyDiv w:val="1"/>
      <w:marLeft w:val="0"/>
      <w:marRight w:val="0"/>
      <w:marTop w:val="0"/>
      <w:marBottom w:val="0"/>
      <w:divBdr>
        <w:top w:val="none" w:sz="0" w:space="0" w:color="auto"/>
        <w:left w:val="none" w:sz="0" w:space="0" w:color="auto"/>
        <w:bottom w:val="none" w:sz="0" w:space="0" w:color="auto"/>
        <w:right w:val="none" w:sz="0" w:space="0" w:color="auto"/>
      </w:divBdr>
    </w:div>
    <w:div w:id="1802141018">
      <w:bodyDiv w:val="1"/>
      <w:marLeft w:val="0"/>
      <w:marRight w:val="0"/>
      <w:marTop w:val="0"/>
      <w:marBottom w:val="0"/>
      <w:divBdr>
        <w:top w:val="none" w:sz="0" w:space="0" w:color="auto"/>
        <w:left w:val="none" w:sz="0" w:space="0" w:color="auto"/>
        <w:bottom w:val="none" w:sz="0" w:space="0" w:color="auto"/>
        <w:right w:val="none" w:sz="0" w:space="0" w:color="auto"/>
      </w:divBdr>
      <w:divsChild>
        <w:div w:id="9920328">
          <w:marLeft w:val="0"/>
          <w:marRight w:val="0"/>
          <w:marTop w:val="0"/>
          <w:marBottom w:val="0"/>
          <w:divBdr>
            <w:top w:val="none" w:sz="0" w:space="0" w:color="auto"/>
            <w:left w:val="none" w:sz="0" w:space="0" w:color="auto"/>
            <w:bottom w:val="none" w:sz="0" w:space="0" w:color="auto"/>
            <w:right w:val="none" w:sz="0" w:space="0" w:color="auto"/>
          </w:divBdr>
          <w:divsChild>
            <w:div w:id="1616129933">
              <w:marLeft w:val="0"/>
              <w:marRight w:val="0"/>
              <w:marTop w:val="0"/>
              <w:marBottom w:val="0"/>
              <w:divBdr>
                <w:top w:val="none" w:sz="0" w:space="0" w:color="auto"/>
                <w:left w:val="none" w:sz="0" w:space="0" w:color="auto"/>
                <w:bottom w:val="none" w:sz="0" w:space="0" w:color="auto"/>
                <w:right w:val="none" w:sz="0" w:space="0" w:color="auto"/>
              </w:divBdr>
            </w:div>
            <w:div w:id="1012797276">
              <w:marLeft w:val="0"/>
              <w:marRight w:val="0"/>
              <w:marTop w:val="0"/>
              <w:marBottom w:val="0"/>
              <w:divBdr>
                <w:top w:val="none" w:sz="0" w:space="0" w:color="auto"/>
                <w:left w:val="none" w:sz="0" w:space="0" w:color="auto"/>
                <w:bottom w:val="none" w:sz="0" w:space="0" w:color="auto"/>
                <w:right w:val="none" w:sz="0" w:space="0" w:color="auto"/>
              </w:divBdr>
            </w:div>
            <w:div w:id="145990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94924">
      <w:bodyDiv w:val="1"/>
      <w:marLeft w:val="0"/>
      <w:marRight w:val="0"/>
      <w:marTop w:val="0"/>
      <w:marBottom w:val="0"/>
      <w:divBdr>
        <w:top w:val="none" w:sz="0" w:space="0" w:color="auto"/>
        <w:left w:val="none" w:sz="0" w:space="0" w:color="auto"/>
        <w:bottom w:val="none" w:sz="0" w:space="0" w:color="auto"/>
        <w:right w:val="none" w:sz="0" w:space="0" w:color="auto"/>
      </w:divBdr>
      <w:divsChild>
        <w:div w:id="248587740">
          <w:marLeft w:val="0"/>
          <w:marRight w:val="0"/>
          <w:marTop w:val="0"/>
          <w:marBottom w:val="0"/>
          <w:divBdr>
            <w:top w:val="none" w:sz="0" w:space="0" w:color="auto"/>
            <w:left w:val="none" w:sz="0" w:space="0" w:color="auto"/>
            <w:bottom w:val="none" w:sz="0" w:space="0" w:color="auto"/>
            <w:right w:val="none" w:sz="0" w:space="0" w:color="auto"/>
          </w:divBdr>
          <w:divsChild>
            <w:div w:id="1998265530">
              <w:marLeft w:val="0"/>
              <w:marRight w:val="0"/>
              <w:marTop w:val="0"/>
              <w:marBottom w:val="0"/>
              <w:divBdr>
                <w:top w:val="none" w:sz="0" w:space="0" w:color="auto"/>
                <w:left w:val="none" w:sz="0" w:space="0" w:color="auto"/>
                <w:bottom w:val="none" w:sz="0" w:space="0" w:color="auto"/>
                <w:right w:val="none" w:sz="0" w:space="0" w:color="auto"/>
              </w:divBdr>
            </w:div>
            <w:div w:id="219218508">
              <w:marLeft w:val="0"/>
              <w:marRight w:val="0"/>
              <w:marTop w:val="0"/>
              <w:marBottom w:val="0"/>
              <w:divBdr>
                <w:top w:val="none" w:sz="0" w:space="0" w:color="auto"/>
                <w:left w:val="none" w:sz="0" w:space="0" w:color="auto"/>
                <w:bottom w:val="none" w:sz="0" w:space="0" w:color="auto"/>
                <w:right w:val="none" w:sz="0" w:space="0" w:color="auto"/>
              </w:divBdr>
            </w:div>
            <w:div w:id="655455406">
              <w:marLeft w:val="0"/>
              <w:marRight w:val="0"/>
              <w:marTop w:val="0"/>
              <w:marBottom w:val="0"/>
              <w:divBdr>
                <w:top w:val="none" w:sz="0" w:space="0" w:color="auto"/>
                <w:left w:val="none" w:sz="0" w:space="0" w:color="auto"/>
                <w:bottom w:val="none" w:sz="0" w:space="0" w:color="auto"/>
                <w:right w:val="none" w:sz="0" w:space="0" w:color="auto"/>
              </w:divBdr>
            </w:div>
            <w:div w:id="1827746285">
              <w:marLeft w:val="0"/>
              <w:marRight w:val="0"/>
              <w:marTop w:val="0"/>
              <w:marBottom w:val="0"/>
              <w:divBdr>
                <w:top w:val="none" w:sz="0" w:space="0" w:color="auto"/>
                <w:left w:val="none" w:sz="0" w:space="0" w:color="auto"/>
                <w:bottom w:val="none" w:sz="0" w:space="0" w:color="auto"/>
                <w:right w:val="none" w:sz="0" w:space="0" w:color="auto"/>
              </w:divBdr>
            </w:div>
            <w:div w:id="1448503832">
              <w:marLeft w:val="0"/>
              <w:marRight w:val="0"/>
              <w:marTop w:val="0"/>
              <w:marBottom w:val="0"/>
              <w:divBdr>
                <w:top w:val="none" w:sz="0" w:space="0" w:color="auto"/>
                <w:left w:val="none" w:sz="0" w:space="0" w:color="auto"/>
                <w:bottom w:val="none" w:sz="0" w:space="0" w:color="auto"/>
                <w:right w:val="none" w:sz="0" w:space="0" w:color="auto"/>
              </w:divBdr>
            </w:div>
            <w:div w:id="908609510">
              <w:marLeft w:val="0"/>
              <w:marRight w:val="0"/>
              <w:marTop w:val="0"/>
              <w:marBottom w:val="0"/>
              <w:divBdr>
                <w:top w:val="none" w:sz="0" w:space="0" w:color="auto"/>
                <w:left w:val="none" w:sz="0" w:space="0" w:color="auto"/>
                <w:bottom w:val="none" w:sz="0" w:space="0" w:color="auto"/>
                <w:right w:val="none" w:sz="0" w:space="0" w:color="auto"/>
              </w:divBdr>
            </w:div>
            <w:div w:id="173462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80582">
      <w:bodyDiv w:val="1"/>
      <w:marLeft w:val="0"/>
      <w:marRight w:val="0"/>
      <w:marTop w:val="0"/>
      <w:marBottom w:val="0"/>
      <w:divBdr>
        <w:top w:val="none" w:sz="0" w:space="0" w:color="auto"/>
        <w:left w:val="none" w:sz="0" w:space="0" w:color="auto"/>
        <w:bottom w:val="none" w:sz="0" w:space="0" w:color="auto"/>
        <w:right w:val="none" w:sz="0" w:space="0" w:color="auto"/>
      </w:divBdr>
      <w:divsChild>
        <w:div w:id="1354114387">
          <w:marLeft w:val="0"/>
          <w:marRight w:val="0"/>
          <w:marTop w:val="0"/>
          <w:marBottom w:val="0"/>
          <w:divBdr>
            <w:top w:val="none" w:sz="0" w:space="0" w:color="auto"/>
            <w:left w:val="none" w:sz="0" w:space="0" w:color="auto"/>
            <w:bottom w:val="none" w:sz="0" w:space="0" w:color="auto"/>
            <w:right w:val="none" w:sz="0" w:space="0" w:color="auto"/>
          </w:divBdr>
          <w:divsChild>
            <w:div w:id="2051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61583">
      <w:bodyDiv w:val="1"/>
      <w:marLeft w:val="0"/>
      <w:marRight w:val="0"/>
      <w:marTop w:val="0"/>
      <w:marBottom w:val="0"/>
      <w:divBdr>
        <w:top w:val="none" w:sz="0" w:space="0" w:color="auto"/>
        <w:left w:val="none" w:sz="0" w:space="0" w:color="auto"/>
        <w:bottom w:val="none" w:sz="0" w:space="0" w:color="auto"/>
        <w:right w:val="none" w:sz="0" w:space="0" w:color="auto"/>
      </w:divBdr>
      <w:divsChild>
        <w:div w:id="1077704579">
          <w:marLeft w:val="0"/>
          <w:marRight w:val="0"/>
          <w:marTop w:val="0"/>
          <w:marBottom w:val="0"/>
          <w:divBdr>
            <w:top w:val="none" w:sz="0" w:space="0" w:color="auto"/>
            <w:left w:val="none" w:sz="0" w:space="0" w:color="auto"/>
            <w:bottom w:val="none" w:sz="0" w:space="0" w:color="auto"/>
            <w:right w:val="none" w:sz="0" w:space="0" w:color="auto"/>
          </w:divBdr>
          <w:divsChild>
            <w:div w:id="767434015">
              <w:marLeft w:val="0"/>
              <w:marRight w:val="0"/>
              <w:marTop w:val="0"/>
              <w:marBottom w:val="0"/>
              <w:divBdr>
                <w:top w:val="none" w:sz="0" w:space="0" w:color="auto"/>
                <w:left w:val="none" w:sz="0" w:space="0" w:color="auto"/>
                <w:bottom w:val="none" w:sz="0" w:space="0" w:color="auto"/>
                <w:right w:val="none" w:sz="0" w:space="0" w:color="auto"/>
              </w:divBdr>
            </w:div>
            <w:div w:id="964581003">
              <w:marLeft w:val="0"/>
              <w:marRight w:val="0"/>
              <w:marTop w:val="0"/>
              <w:marBottom w:val="0"/>
              <w:divBdr>
                <w:top w:val="none" w:sz="0" w:space="0" w:color="auto"/>
                <w:left w:val="none" w:sz="0" w:space="0" w:color="auto"/>
                <w:bottom w:val="none" w:sz="0" w:space="0" w:color="auto"/>
                <w:right w:val="none" w:sz="0" w:space="0" w:color="auto"/>
              </w:divBdr>
            </w:div>
            <w:div w:id="598027195">
              <w:marLeft w:val="0"/>
              <w:marRight w:val="0"/>
              <w:marTop w:val="0"/>
              <w:marBottom w:val="0"/>
              <w:divBdr>
                <w:top w:val="none" w:sz="0" w:space="0" w:color="auto"/>
                <w:left w:val="none" w:sz="0" w:space="0" w:color="auto"/>
                <w:bottom w:val="none" w:sz="0" w:space="0" w:color="auto"/>
                <w:right w:val="none" w:sz="0" w:space="0" w:color="auto"/>
              </w:divBdr>
            </w:div>
            <w:div w:id="966010531">
              <w:marLeft w:val="0"/>
              <w:marRight w:val="0"/>
              <w:marTop w:val="0"/>
              <w:marBottom w:val="0"/>
              <w:divBdr>
                <w:top w:val="none" w:sz="0" w:space="0" w:color="auto"/>
                <w:left w:val="none" w:sz="0" w:space="0" w:color="auto"/>
                <w:bottom w:val="none" w:sz="0" w:space="0" w:color="auto"/>
                <w:right w:val="none" w:sz="0" w:space="0" w:color="auto"/>
              </w:divBdr>
            </w:div>
            <w:div w:id="1066756474">
              <w:marLeft w:val="0"/>
              <w:marRight w:val="0"/>
              <w:marTop w:val="0"/>
              <w:marBottom w:val="0"/>
              <w:divBdr>
                <w:top w:val="none" w:sz="0" w:space="0" w:color="auto"/>
                <w:left w:val="none" w:sz="0" w:space="0" w:color="auto"/>
                <w:bottom w:val="none" w:sz="0" w:space="0" w:color="auto"/>
                <w:right w:val="none" w:sz="0" w:space="0" w:color="auto"/>
              </w:divBdr>
            </w:div>
            <w:div w:id="24951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17777">
      <w:bodyDiv w:val="1"/>
      <w:marLeft w:val="0"/>
      <w:marRight w:val="0"/>
      <w:marTop w:val="0"/>
      <w:marBottom w:val="0"/>
      <w:divBdr>
        <w:top w:val="none" w:sz="0" w:space="0" w:color="auto"/>
        <w:left w:val="none" w:sz="0" w:space="0" w:color="auto"/>
        <w:bottom w:val="none" w:sz="0" w:space="0" w:color="auto"/>
        <w:right w:val="none" w:sz="0" w:space="0" w:color="auto"/>
      </w:divBdr>
    </w:div>
    <w:div w:id="2053844296">
      <w:bodyDiv w:val="1"/>
      <w:marLeft w:val="0"/>
      <w:marRight w:val="0"/>
      <w:marTop w:val="0"/>
      <w:marBottom w:val="0"/>
      <w:divBdr>
        <w:top w:val="none" w:sz="0" w:space="0" w:color="auto"/>
        <w:left w:val="none" w:sz="0" w:space="0" w:color="auto"/>
        <w:bottom w:val="none" w:sz="0" w:space="0" w:color="auto"/>
        <w:right w:val="none" w:sz="0" w:space="0" w:color="auto"/>
      </w:divBdr>
    </w:div>
    <w:div w:id="210102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8</Pages>
  <Words>988</Words>
  <Characters>5634</Characters>
  <Application>Microsoft Office Word</Application>
  <DocSecurity>0</DocSecurity>
  <Lines>46</Lines>
  <Paragraphs>13</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Charmgil Hong</dc:creator>
  <cp:keywords/>
  <dc:description/>
  <cp:lastModifiedBy>정보문</cp:lastModifiedBy>
  <cp:revision>11</cp:revision>
  <cp:lastPrinted>2021-06-05T15:11:00Z</cp:lastPrinted>
  <dcterms:created xsi:type="dcterms:W3CDTF">2021-06-03T12:27:00Z</dcterms:created>
  <dcterms:modified xsi:type="dcterms:W3CDTF">2021-06-07T01:28:00Z</dcterms:modified>
</cp:coreProperties>
</file>