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1. Baseline characteristics by outcome.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t>Variable</w:t>
            </w:r>
          </w:p>
        </w:tc>
        <w:tc>
          <w:tcPr>
            <w:tcW w:type="dxa" w:w="2268"/>
          </w:tcPr>
          <w:p>
            <w:r>
              <w:t>Survived (n=1608)</w:t>
            </w:r>
          </w:p>
        </w:tc>
        <w:tc>
          <w:tcPr>
            <w:tcW w:type="dxa" w:w="2268"/>
          </w:tcPr>
          <w:p>
            <w:r>
              <w:t>Died (n=209)</w:t>
            </w:r>
          </w:p>
        </w:tc>
        <w:tc>
          <w:tcPr>
            <w:tcW w:type="dxa" w:w="2268"/>
          </w:tcPr>
          <w:p>
            <w:r>
              <w:t>p value</w:t>
            </w:r>
          </w:p>
        </w:tc>
      </w:tr>
      <w:tr>
        <w:tc>
          <w:tcPr>
            <w:tcW w:type="dxa" w:w="2268"/>
          </w:tcPr>
          <w:p>
            <w:r>
              <w:t>Age, years</w:t>
            </w:r>
          </w:p>
        </w:tc>
        <w:tc>
          <w:tcPr>
            <w:tcW w:type="dxa" w:w="2268"/>
          </w:tcPr>
          <w:p>
            <w:r>
              <w:t>57.1 (11.0)</w:t>
            </w:r>
          </w:p>
        </w:tc>
        <w:tc>
          <w:tcPr>
            <w:tcW w:type="dxa" w:w="2268"/>
          </w:tcPr>
          <w:p>
            <w:r>
              <w:t>64.0 (10.4)</w:t>
            </w:r>
          </w:p>
        </w:tc>
        <w:tc>
          <w:tcPr>
            <w:tcW w:type="dxa" w:w="2268"/>
          </w:tcPr>
          <w:p>
            <w:r>
              <w:t>0.000</w:t>
            </w:r>
          </w:p>
        </w:tc>
      </w:tr>
      <w:tr>
        <w:tc>
          <w:tcPr>
            <w:tcW w:type="dxa" w:w="2268"/>
          </w:tcPr>
          <w:p>
            <w:r>
              <w:t>Systolic blood pressure, mmHg</w:t>
            </w:r>
          </w:p>
        </w:tc>
        <w:tc>
          <w:tcPr>
            <w:tcW w:type="dxa" w:w="2268"/>
          </w:tcPr>
          <w:p>
            <w:r>
              <w:t>130.0 (25.3)</w:t>
            </w:r>
          </w:p>
        </w:tc>
        <w:tc>
          <w:tcPr>
            <w:tcW w:type="dxa" w:w="2268"/>
          </w:tcPr>
          <w:p>
            <w:r>
              <w:t>114.9 (30.4)</w:t>
            </w:r>
          </w:p>
        </w:tc>
        <w:tc>
          <w:tcPr>
            <w:tcW w:type="dxa" w:w="2268"/>
          </w:tcPr>
          <w:p>
            <w:r>
              <w:t>0.000</w:t>
            </w:r>
          </w:p>
        </w:tc>
      </w:tr>
      <w:tr>
        <w:tc>
          <w:tcPr>
            <w:tcW w:type="dxa" w:w="2268"/>
          </w:tcPr>
          <w:p>
            <w:r>
              <w:t>Heart rate, beats/min</w:t>
            </w:r>
          </w:p>
        </w:tc>
        <w:tc>
          <w:tcPr>
            <w:tcW w:type="dxa" w:w="2268"/>
          </w:tcPr>
          <w:p>
            <w:r>
              <w:t>82.3 (20.1)</w:t>
            </w:r>
          </w:p>
        </w:tc>
        <w:tc>
          <w:tcPr>
            <w:tcW w:type="dxa" w:w="2268"/>
          </w:tcPr>
          <w:p>
            <w:r>
              <w:t>91.6 (23.7)</w:t>
            </w:r>
          </w:p>
        </w:tc>
        <w:tc>
          <w:tcPr>
            <w:tcW w:type="dxa" w:w="2268"/>
          </w:tcPr>
          <w:p>
            <w:r>
              <w:t>0.000</w:t>
            </w:r>
          </w:p>
        </w:tc>
      </w:tr>
      <w:tr>
        <w:tc>
          <w:tcPr>
            <w:tcW w:type="dxa" w:w="2268"/>
          </w:tcPr>
          <w:p>
            <w:r>
              <w:t>Hemoglobin, g/dL</w:t>
            </w:r>
          </w:p>
        </w:tc>
        <w:tc>
          <w:tcPr>
            <w:tcW w:type="dxa" w:w="2268"/>
          </w:tcPr>
          <w:p>
            <w:r>
              <w:t>13.7 (2.0)</w:t>
            </w:r>
          </w:p>
        </w:tc>
        <w:tc>
          <w:tcPr>
            <w:tcW w:type="dxa" w:w="2268"/>
          </w:tcPr>
          <w:p>
            <w:r>
              <w:t>12.7 (2.5)</w:t>
            </w:r>
          </w:p>
        </w:tc>
        <w:tc>
          <w:tcPr>
            <w:tcW w:type="dxa" w:w="2268"/>
          </w:tcPr>
          <w:p>
            <w:r>
              <w:t>0.000</w:t>
            </w:r>
          </w:p>
        </w:tc>
      </w:tr>
      <w:tr>
        <w:tc>
          <w:tcPr>
            <w:tcW w:type="dxa" w:w="2268"/>
          </w:tcPr>
          <w:p>
            <w:r>
              <w:t>Urea, mg/dL</w:t>
            </w:r>
          </w:p>
        </w:tc>
        <w:tc>
          <w:tcPr>
            <w:tcW w:type="dxa" w:w="2268"/>
          </w:tcPr>
          <w:p>
            <w:r>
              <w:t>39.5 (28.9)</w:t>
            </w:r>
          </w:p>
        </w:tc>
        <w:tc>
          <w:tcPr>
            <w:tcW w:type="dxa" w:w="2268"/>
          </w:tcPr>
          <w:p>
            <w:r>
              <w:t>74.1 (53.3)</w:t>
            </w:r>
          </w:p>
        </w:tc>
        <w:tc>
          <w:tcPr>
            <w:tcW w:type="dxa" w:w="2268"/>
          </w:tcPr>
          <w:p>
            <w:r>
              <w:t>0.000</w:t>
            </w:r>
          </w:p>
        </w:tc>
      </w:tr>
      <w:tr>
        <w:tc>
          <w:tcPr>
            <w:tcW w:type="dxa" w:w="2268"/>
          </w:tcPr>
          <w:p>
            <w:r>
              <w:t>eGFR, mL/min/1.73 m2</w:t>
            </w:r>
          </w:p>
        </w:tc>
        <w:tc>
          <w:tcPr>
            <w:tcW w:type="dxa" w:w="2268"/>
          </w:tcPr>
          <w:p>
            <w:r>
              <w:t>82.5 (26.8)</w:t>
            </w:r>
          </w:p>
        </w:tc>
        <w:tc>
          <w:tcPr>
            <w:tcW w:type="dxa" w:w="2268"/>
          </w:tcPr>
          <w:p>
            <w:r>
              <w:t>54.4 (28.4)</w:t>
            </w:r>
          </w:p>
        </w:tc>
        <w:tc>
          <w:tcPr>
            <w:tcW w:type="dxa" w:w="2268"/>
          </w:tcPr>
          <w:p>
            <w:r>
              <w:t>0.000</w:t>
            </w:r>
          </w:p>
        </w:tc>
      </w:tr>
      <w:tr>
        <w:tc>
          <w:tcPr>
            <w:tcW w:type="dxa" w:w="2268"/>
          </w:tcPr>
          <w:p>
            <w:r>
              <w:t>Systemic immune-inflammation index</w:t>
            </w:r>
          </w:p>
        </w:tc>
        <w:tc>
          <w:tcPr>
            <w:tcW w:type="dxa" w:w="2268"/>
          </w:tcPr>
          <w:p>
            <w:r>
              <w:t>97166.2 (611153.9)</w:t>
            </w:r>
          </w:p>
        </w:tc>
        <w:tc>
          <w:tcPr>
            <w:tcW w:type="dxa" w:w="2268"/>
          </w:tcPr>
          <w:p>
            <w:r>
              <w:t>830412.9 (2554160.6)</w:t>
            </w:r>
          </w:p>
        </w:tc>
        <w:tc>
          <w:tcPr>
            <w:tcW w:type="dxa" w:w="2268"/>
          </w:tcPr>
          <w:p>
            <w:r>
              <w:t>0.000</w:t>
            </w:r>
          </w:p>
        </w:tc>
      </w:tr>
      <w:tr>
        <w:tc>
          <w:tcPr>
            <w:tcW w:type="dxa" w:w="2268"/>
          </w:tcPr>
          <w:p>
            <w:r>
              <w:t>Potassium, mmol/L</w:t>
            </w:r>
          </w:p>
        </w:tc>
        <w:tc>
          <w:tcPr>
            <w:tcW w:type="dxa" w:w="2268"/>
          </w:tcPr>
          <w:p>
            <w:r>
              <w:t>4.1 (1.0)</w:t>
            </w:r>
          </w:p>
        </w:tc>
        <w:tc>
          <w:tcPr>
            <w:tcW w:type="dxa" w:w="2268"/>
          </w:tcPr>
          <w:p>
            <w:r>
              <w:t>4.4 (0.9)</w:t>
            </w:r>
          </w:p>
        </w:tc>
        <w:tc>
          <w:tcPr>
            <w:tcW w:type="dxa" w:w="2268"/>
          </w:tcPr>
          <w:p>
            <w:r>
              <w:t>0.000</w:t>
            </w:r>
          </w:p>
        </w:tc>
      </w:tr>
      <w:tr>
        <w:tc>
          <w:tcPr>
            <w:tcW w:type="dxa" w:w="2268"/>
          </w:tcPr>
          <w:p>
            <w:r>
              <w:t>Sodium, mmol/L</w:t>
            </w:r>
          </w:p>
        </w:tc>
        <w:tc>
          <w:tcPr>
            <w:tcW w:type="dxa" w:w="2268"/>
          </w:tcPr>
          <w:p>
            <w:r>
              <w:t>136.1 (3.6)</w:t>
            </w:r>
          </w:p>
        </w:tc>
        <w:tc>
          <w:tcPr>
            <w:tcW w:type="dxa" w:w="2268"/>
          </w:tcPr>
          <w:p>
            <w:r>
              <w:t>135.0 (4.5)</w:t>
            </w:r>
          </w:p>
        </w:tc>
        <w:tc>
          <w:tcPr>
            <w:tcW w:type="dxa" w:w="2268"/>
          </w:tcPr>
          <w:p>
            <w:r>
              <w:t>0.001</w:t>
            </w:r>
          </w:p>
        </w:tc>
      </w:tr>
      <w:tr>
        <w:tc>
          <w:tcPr>
            <w:tcW w:type="dxa" w:w="2268"/>
          </w:tcPr>
          <w:p>
            <w:r>
              <w:t>Random glucose, mg/dL</w:t>
            </w:r>
          </w:p>
        </w:tc>
        <w:tc>
          <w:tcPr>
            <w:tcW w:type="dxa" w:w="2268"/>
          </w:tcPr>
          <w:p>
            <w:r>
              <w:t>180.0 (89.4)</w:t>
            </w:r>
          </w:p>
        </w:tc>
        <w:tc>
          <w:tcPr>
            <w:tcW w:type="dxa" w:w="2268"/>
          </w:tcPr>
          <w:p>
            <w:r>
              <w:t>205.2 (108.8)</w:t>
            </w:r>
          </w:p>
        </w:tc>
        <w:tc>
          <w:tcPr>
            <w:tcW w:type="dxa" w:w="2268"/>
          </w:tcPr>
          <w:p>
            <w:r>
              <w:t>0.002</w:t>
            </w:r>
          </w:p>
        </w:tc>
      </w:tr>
      <w:tr>
        <w:tc>
          <w:tcPr>
            <w:tcW w:type="dxa" w:w="2268"/>
          </w:tcPr>
          <w:p>
            <w:r>
              <w:t>Killip class 1</w:t>
            </w:r>
          </w:p>
        </w:tc>
        <w:tc>
          <w:tcPr>
            <w:tcW w:type="dxa" w:w="2268"/>
          </w:tcPr>
          <w:p>
            <w:r>
              <w:t>951 (59.1%)</w:t>
            </w:r>
          </w:p>
        </w:tc>
        <w:tc>
          <w:tcPr>
            <w:tcW w:type="dxa" w:w="2268"/>
          </w:tcPr>
          <w:p>
            <w:r>
              <w:t>41 (19.6%)</w:t>
            </w:r>
          </w:p>
        </w:tc>
        <w:tc>
          <w:tcPr>
            <w:tcW w:type="dxa" w:w="2268"/>
          </w:tcPr>
          <w:p>
            <w:r>
              <w:t>0.000</w:t>
            </w:r>
          </w:p>
        </w:tc>
      </w:tr>
      <w:tr>
        <w:tc>
          <w:tcPr>
            <w:tcW w:type="dxa" w:w="2268"/>
          </w:tcPr>
          <w:p>
            <w:r>
              <w:t>Killip class 2</w:t>
            </w:r>
          </w:p>
        </w:tc>
        <w:tc>
          <w:tcPr>
            <w:tcW w:type="dxa" w:w="2268"/>
          </w:tcPr>
          <w:p>
            <w:r>
              <w:t>375 (23.3%)</w:t>
            </w:r>
          </w:p>
        </w:tc>
        <w:tc>
          <w:tcPr>
            <w:tcW w:type="dxa" w:w="2268"/>
          </w:tcPr>
          <w:p>
            <w:r>
              <w:t>32 (15.3%)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2268"/>
          </w:tcPr>
          <w:p>
            <w:r>
              <w:t>Killip class 3</w:t>
            </w:r>
          </w:p>
        </w:tc>
        <w:tc>
          <w:tcPr>
            <w:tcW w:type="dxa" w:w="2268"/>
          </w:tcPr>
          <w:p>
            <w:r>
              <w:t>102 (6.3%)</w:t>
            </w:r>
          </w:p>
        </w:tc>
        <w:tc>
          <w:tcPr>
            <w:tcW w:type="dxa" w:w="2268"/>
          </w:tcPr>
          <w:p>
            <w:r>
              <w:t>32 (15.3%)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2268"/>
          </w:tcPr>
          <w:p>
            <w:r>
              <w:t>Killip class 4</w:t>
            </w:r>
          </w:p>
        </w:tc>
        <w:tc>
          <w:tcPr>
            <w:tcW w:type="dxa" w:w="2268"/>
          </w:tcPr>
          <w:p>
            <w:r>
              <w:t>176 (10.9%)</w:t>
            </w:r>
          </w:p>
        </w:tc>
        <w:tc>
          <w:tcPr>
            <w:tcW w:type="dxa" w:w="2268"/>
          </w:tcPr>
          <w:p>
            <w:r>
              <w:t>103 (49.3%)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2268"/>
          </w:tcPr>
          <w:p>
            <w:r>
              <w:t>Oxygen &gt;5 L/min</w:t>
            </w:r>
          </w:p>
        </w:tc>
        <w:tc>
          <w:tcPr>
            <w:tcW w:type="dxa" w:w="2268"/>
          </w:tcPr>
          <w:p>
            <w:r>
              <w:t>151 (9.4%)</w:t>
            </w:r>
          </w:p>
        </w:tc>
        <w:tc>
          <w:tcPr>
            <w:tcW w:type="dxa" w:w="2268"/>
          </w:tcPr>
          <w:p>
            <w:r>
              <w:t>91 (43.5%)</w:t>
            </w:r>
          </w:p>
        </w:tc>
        <w:tc>
          <w:tcPr>
            <w:tcW w:type="dxa" w:w="2268"/>
          </w:tcPr>
          <w:p>
            <w:r>
              <w:t>0.000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