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73E3" w14:textId="77777777" w:rsidR="00461953" w:rsidRPr="00D515F4" w:rsidRDefault="00461953" w:rsidP="0046195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76C7BB08" w14:textId="77777777" w:rsidR="00461953" w:rsidRPr="00D515F4" w:rsidRDefault="00461953" w:rsidP="0046195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4498C15B" w14:textId="77777777" w:rsidR="00461953" w:rsidRPr="00D515F4" w:rsidRDefault="00461953" w:rsidP="0046195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333E8AB0" w14:textId="77777777" w:rsidR="00461953" w:rsidRPr="00D515F4" w:rsidRDefault="00461953" w:rsidP="0046195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25B81E7C" w14:textId="726ECAEC" w:rsidR="00337746" w:rsidRPr="00D515F4" w:rsidRDefault="00337746" w:rsidP="0033774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D515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Assignment Activity Unit </w:t>
      </w:r>
      <w:r w:rsidR="008351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</w:p>
    <w:p w14:paraId="285E38A8" w14:textId="77777777" w:rsidR="00461953" w:rsidRPr="00D515F4" w:rsidRDefault="00461953" w:rsidP="004619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</w:t>
      </w:r>
      <w:proofErr w:type="gramEnd"/>
    </w:p>
    <w:p w14:paraId="41B053EF" w14:textId="7F1501D6" w:rsidR="00461953" w:rsidRPr="00D515F4" w:rsidRDefault="00CA5A94" w:rsidP="004619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Anonymous User</w:t>
      </w:r>
    </w:p>
    <w:p w14:paraId="2490C112" w14:textId="77777777" w:rsidR="00461953" w:rsidRPr="00D515F4" w:rsidRDefault="00461953" w:rsidP="0046195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4C3B9EA2" w14:textId="20A0F89C" w:rsidR="00461953" w:rsidRPr="00D515F4" w:rsidRDefault="00461953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Assignment submitted in partial fulfillment                                                                                            of the requirements for the degree of</w:t>
      </w:r>
    </w:p>
    <w:p w14:paraId="26418A10" w14:textId="3FDC1035" w:rsidR="00461953" w:rsidRPr="00D515F4" w:rsidRDefault="002D1D67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Master</w:t>
      </w:r>
      <w:r w:rsidR="00461953"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Science</w:t>
      </w:r>
    </w:p>
    <w:p w14:paraId="3B5A6027" w14:textId="77777777" w:rsidR="00461953" w:rsidRPr="00D515F4" w:rsidRDefault="00461953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</w:p>
    <w:p w14:paraId="152797EE" w14:textId="292C949C" w:rsidR="00461953" w:rsidRPr="00D515F4" w:rsidRDefault="002D1D67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Information Technology</w:t>
      </w:r>
    </w:p>
    <w:p w14:paraId="2AFC3E2F" w14:textId="77777777" w:rsidR="00461953" w:rsidRPr="00D515F4" w:rsidRDefault="00461953" w:rsidP="0046195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51C336A4" w14:textId="738D3CEA" w:rsidR="00461953" w:rsidRPr="00D515F4" w:rsidRDefault="00300FD2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MIST</w:t>
      </w:r>
      <w:r w:rsidR="002D1D67"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47E86"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250</w:t>
      </w:r>
      <w:r w:rsidR="00291E1C"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-01 </w:t>
      </w:r>
      <w:r w:rsidR="00461953"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</w:t>
      </w: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Foundations of Software Engineering</w:t>
      </w:r>
    </w:p>
    <w:p w14:paraId="4914227F" w14:textId="5F143042" w:rsidR="00461953" w:rsidRPr="00D515F4" w:rsidRDefault="00461953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Term </w:t>
      </w:r>
      <w:r w:rsidR="00337746"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7E107A" w:rsidRPr="00D515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202</w:t>
      </w:r>
      <w:r w:rsidR="002D1D67"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</w:p>
    <w:p w14:paraId="12DF29B6" w14:textId="77777777" w:rsidR="00461953" w:rsidRPr="00D515F4" w:rsidRDefault="00461953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1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University of The People</w:t>
      </w:r>
    </w:p>
    <w:p w14:paraId="1883C9BD" w14:textId="77777777" w:rsidR="00461953" w:rsidRPr="00D515F4" w:rsidRDefault="00461953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FFCB157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116B25" w14:textId="77777777" w:rsidR="00B428AF" w:rsidRPr="00D515F4" w:rsidRDefault="00B428AF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181BF1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2E6D3FD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D11A42C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633C27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BB3B8D5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50C19A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013C9A4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C367B8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85D88A" w14:textId="77777777" w:rsidR="0008511E" w:rsidRPr="00D515F4" w:rsidRDefault="0008511E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161749" w14:textId="77777777" w:rsidR="00564BB3" w:rsidRPr="00D515F4" w:rsidRDefault="00564BB3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E6C90CF" w14:textId="77777777" w:rsidR="00564BB3" w:rsidRPr="00D515F4" w:rsidRDefault="00564BB3" w:rsidP="00461953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E491961" w14:textId="71DFCC38" w:rsidR="00461953" w:rsidRPr="00D515F4" w:rsidRDefault="00B52942" w:rsidP="00564BB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15F4">
        <w:rPr>
          <w:rFonts w:ascii="Times New Roman" w:hAnsi="Times New Roman" w:cs="Times New Roman"/>
          <w:sz w:val="24"/>
          <w:szCs w:val="24"/>
        </w:rPr>
        <w:fldChar w:fldCharType="begin"/>
      </w:r>
      <w:r w:rsidRPr="00D515F4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D515F4">
        <w:rPr>
          <w:rFonts w:ascii="Times New Roman" w:hAnsi="Times New Roman" w:cs="Times New Roman"/>
          <w:sz w:val="24"/>
          <w:szCs w:val="24"/>
        </w:rPr>
        <w:fldChar w:fldCharType="separate"/>
      </w:r>
      <w:r w:rsidR="00835194">
        <w:rPr>
          <w:rFonts w:ascii="Times New Roman" w:hAnsi="Times New Roman" w:cs="Times New Roman"/>
          <w:noProof/>
          <w:sz w:val="24"/>
          <w:szCs w:val="24"/>
        </w:rPr>
        <w:t>July 15, 2025</w:t>
      </w:r>
      <w:r w:rsidRPr="00D515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53A978" w14:textId="281FA106" w:rsidR="00337746" w:rsidRPr="00347A30" w:rsidRDefault="00B52942" w:rsidP="003377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15F4">
        <w:rPr>
          <w:rFonts w:ascii="Times New Roman" w:hAnsi="Times New Roman" w:cs="Times New Roman"/>
          <w:sz w:val="24"/>
          <w:szCs w:val="24"/>
        </w:rPr>
        <w:br w:type="page"/>
      </w:r>
      <w:r w:rsidR="00835194" w:rsidRPr="00347A30">
        <w:rPr>
          <w:rFonts w:ascii="Times New Roman" w:hAnsi="Times New Roman" w:cs="Times New Roman"/>
          <w:sz w:val="32"/>
          <w:szCs w:val="32"/>
        </w:rPr>
        <w:lastRenderedPageBreak/>
        <w:t>Assignment: Project-Based Learning, Debugging, and Performance Optimization</w:t>
      </w:r>
    </w:p>
    <w:p w14:paraId="02C0FEFF" w14:textId="264E2101" w:rsidR="00835194" w:rsidRPr="00347A30" w:rsidRDefault="00835194" w:rsidP="00347A30">
      <w:pPr>
        <w:pStyle w:val="NormalWeb"/>
        <w:spacing w:line="480" w:lineRule="auto"/>
        <w:divId w:val="325868536"/>
        <w:rPr>
          <w:color w:val="000000"/>
        </w:rPr>
      </w:pPr>
      <w:r w:rsidRPr="00347A30">
        <w:rPr>
          <w:color w:val="000000"/>
        </w:rPr>
        <w:t xml:space="preserve">Effective team collaboration on a software project hosted on GitHub necessitates a well-defined branching strategy to streamline development processes, reduce conflicts, and boost overall productivity. Implementing a structured approach to version control is crucial for maintaining code quality and ensuring smooth integration of various development efforts. The </w:t>
      </w:r>
      <w:proofErr w:type="spellStart"/>
      <w:r w:rsidRPr="00347A30">
        <w:rPr>
          <w:color w:val="000000"/>
        </w:rPr>
        <w:t>Gitflow</w:t>
      </w:r>
      <w:proofErr w:type="spellEnd"/>
      <w:r w:rsidRPr="00347A30">
        <w:rPr>
          <w:color w:val="000000"/>
        </w:rPr>
        <w:t xml:space="preserve"> model organizes the development workflow into several distinct branches, each serving a specific purpose. This structure facilitates parallel development, controlled releases, and efficient bug fixes, thereby enhancing the team's ability to deliver high-quality software consistently.</w:t>
      </w:r>
    </w:p>
    <w:p w14:paraId="79AE7FF9" w14:textId="7F7E2CBE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Scenario 1</w:t>
      </w:r>
    </w:p>
    <w:p w14:paraId="367068F2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Designing a Git Branching Strategy</w:t>
      </w:r>
    </w:p>
    <w:p w14:paraId="1176DE90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Efficient team collaboration on a software project hosted on GitHub requires a structured branching strategy that minimizes conflicts and enhances productivity. For our web application, I would adopt the </w:t>
      </w:r>
      <w:proofErr w:type="spellStart"/>
      <w:r w:rsidRPr="00835194">
        <w:rPr>
          <w:rFonts w:ascii="Times New Roman" w:hAnsi="Times New Roman" w:cs="Times New Roman"/>
          <w:b/>
          <w:bCs/>
          <w:sz w:val="24"/>
          <w:szCs w:val="24"/>
        </w:rPr>
        <w:t>Gitflow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 branching model, which is widely recommended for collaborative software development (Driessen, 2010). 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 organizes work into several branches:</w:t>
      </w:r>
    </w:p>
    <w:p w14:paraId="1844FB34" w14:textId="77777777" w:rsidR="00835194" w:rsidRPr="00835194" w:rsidRDefault="00835194" w:rsidP="00347A30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Main (or Master)</w:t>
      </w:r>
      <w:r w:rsidRPr="00835194">
        <w:rPr>
          <w:rFonts w:ascii="Times New Roman" w:hAnsi="Times New Roman" w:cs="Times New Roman"/>
          <w:sz w:val="24"/>
          <w:szCs w:val="24"/>
        </w:rPr>
        <w:t xml:space="preserve">: This branch always contains </w:t>
      </w:r>
      <w:proofErr w:type="gramStart"/>
      <w:r w:rsidRPr="00835194">
        <w:rPr>
          <w:rFonts w:ascii="Times New Roman" w:hAnsi="Times New Roman" w:cs="Times New Roman"/>
          <w:sz w:val="24"/>
          <w:szCs w:val="24"/>
        </w:rPr>
        <w:t>production</w:t>
      </w:r>
      <w:proofErr w:type="gramEnd"/>
      <w:r w:rsidRPr="00835194">
        <w:rPr>
          <w:rFonts w:ascii="Times New Roman" w:hAnsi="Times New Roman" w:cs="Times New Roman"/>
          <w:sz w:val="24"/>
          <w:szCs w:val="24"/>
        </w:rPr>
        <w:t>-ready code.</w:t>
      </w:r>
    </w:p>
    <w:p w14:paraId="2965B8E8" w14:textId="77777777" w:rsidR="00835194" w:rsidRPr="00835194" w:rsidRDefault="00835194" w:rsidP="00347A30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Develop</w:t>
      </w:r>
      <w:r w:rsidRPr="00835194">
        <w:rPr>
          <w:rFonts w:ascii="Times New Roman" w:hAnsi="Times New Roman" w:cs="Times New Roman"/>
          <w:sz w:val="24"/>
          <w:szCs w:val="24"/>
        </w:rPr>
        <w:t>: The primary integration branch where features and fixes are merged before being released.</w:t>
      </w:r>
    </w:p>
    <w:p w14:paraId="3E736CE8" w14:textId="77777777" w:rsidR="00835194" w:rsidRPr="00835194" w:rsidRDefault="00835194" w:rsidP="00347A30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Feature branches</w:t>
      </w:r>
      <w:r w:rsidRPr="00835194">
        <w:rPr>
          <w:rFonts w:ascii="Times New Roman" w:hAnsi="Times New Roman" w:cs="Times New Roman"/>
          <w:sz w:val="24"/>
          <w:szCs w:val="24"/>
        </w:rPr>
        <w:t>: Created from develop, each for a specific feature, allowing developers to work independently without disrupting the main codebase.</w:t>
      </w:r>
    </w:p>
    <w:p w14:paraId="6D25C4D7" w14:textId="77777777" w:rsidR="00835194" w:rsidRPr="00835194" w:rsidRDefault="00835194" w:rsidP="00347A30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Release branches</w:t>
      </w:r>
      <w:r w:rsidRPr="00835194">
        <w:rPr>
          <w:rFonts w:ascii="Times New Roman" w:hAnsi="Times New Roman" w:cs="Times New Roman"/>
          <w:sz w:val="24"/>
          <w:szCs w:val="24"/>
        </w:rPr>
        <w:t>: Created from develop when preparing for production deployment, used for final testing and minor fixes.</w:t>
      </w:r>
    </w:p>
    <w:p w14:paraId="5CFD4DA9" w14:textId="77777777" w:rsidR="00835194" w:rsidRPr="00835194" w:rsidRDefault="00835194" w:rsidP="00347A30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Hotfix branches</w:t>
      </w:r>
      <w:r w:rsidRPr="00835194">
        <w:rPr>
          <w:rFonts w:ascii="Times New Roman" w:hAnsi="Times New Roman" w:cs="Times New Roman"/>
          <w:sz w:val="24"/>
          <w:szCs w:val="24"/>
        </w:rPr>
        <w:t>: Created from main to quickly fix critical production issues, then merged back into both main and develop.</w:t>
      </w:r>
    </w:p>
    <w:p w14:paraId="7C993969" w14:textId="5FD74A8E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Using this strategy, the team can develop multiple features in parallel, minimize </w:t>
      </w:r>
      <w:r w:rsidR="00347A30" w:rsidRPr="00835194">
        <w:rPr>
          <w:rFonts w:ascii="Times New Roman" w:hAnsi="Times New Roman" w:cs="Times New Roman"/>
          <w:sz w:val="24"/>
          <w:szCs w:val="24"/>
        </w:rPr>
        <w:t>merger</w:t>
      </w:r>
      <w:r w:rsidRPr="00835194">
        <w:rPr>
          <w:rFonts w:ascii="Times New Roman" w:hAnsi="Times New Roman" w:cs="Times New Roman"/>
          <w:sz w:val="24"/>
          <w:szCs w:val="24"/>
        </w:rPr>
        <w:t xml:space="preserve"> conflicts, and maintain a stable main branch for production deployments. It also facilitates code reviews and incremental integration, crucial for ensuring software quality.</w:t>
      </w:r>
    </w:p>
    <w:p w14:paraId="1D3C7C5D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Implementing Continuous Integration (CI) with GitHub Actions</w:t>
      </w:r>
    </w:p>
    <w:p w14:paraId="347BC225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To automate testing and deployment, I would implement </w:t>
      </w:r>
      <w:r w:rsidRPr="00835194">
        <w:rPr>
          <w:rFonts w:ascii="Times New Roman" w:hAnsi="Times New Roman" w:cs="Times New Roman"/>
          <w:b/>
          <w:bCs/>
          <w:sz w:val="24"/>
          <w:szCs w:val="24"/>
        </w:rPr>
        <w:t>Continuous Integration (CI)</w:t>
      </w:r>
      <w:r w:rsidRPr="00835194">
        <w:rPr>
          <w:rFonts w:ascii="Times New Roman" w:hAnsi="Times New Roman" w:cs="Times New Roman"/>
          <w:sz w:val="24"/>
          <w:szCs w:val="24"/>
        </w:rPr>
        <w:t xml:space="preserve"> pipelines using GitHub Actions. GitHub Actions allows us to create workflows triggered on specific Git events, such as pushes or pull requests.</w:t>
      </w:r>
    </w:p>
    <w:p w14:paraId="0AD3CE6D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A typical CI pipeline for our web application would include:</w:t>
      </w:r>
    </w:p>
    <w:p w14:paraId="7AA2DBEC" w14:textId="77777777" w:rsidR="00835194" w:rsidRPr="00835194" w:rsidRDefault="00835194" w:rsidP="00347A30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Automated Testing</w:t>
      </w:r>
      <w:r w:rsidRPr="00835194">
        <w:rPr>
          <w:rFonts w:ascii="Times New Roman" w:hAnsi="Times New Roman" w:cs="Times New Roman"/>
          <w:sz w:val="24"/>
          <w:szCs w:val="24"/>
        </w:rPr>
        <w:t>: Each commit triggers unit tests, integration tests, and end-to-end tests to ensure new code does not break existing functionality.</w:t>
      </w:r>
    </w:p>
    <w:p w14:paraId="54DBF301" w14:textId="77777777" w:rsidR="00835194" w:rsidRPr="00835194" w:rsidRDefault="00835194" w:rsidP="00347A30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Code Quality Checks</w:t>
      </w:r>
      <w:r w:rsidRPr="00835194">
        <w:rPr>
          <w:rFonts w:ascii="Times New Roman" w:hAnsi="Times New Roman" w:cs="Times New Roman"/>
          <w:sz w:val="24"/>
          <w:szCs w:val="24"/>
        </w:rPr>
        <w:t xml:space="preserve">: Tools like 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 for JavaScript and flake8 for Python backend can analyze code quality and enforce consistent style (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Spinellis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>, 2020).</w:t>
      </w:r>
    </w:p>
    <w:p w14:paraId="15065A63" w14:textId="237C39E4" w:rsidR="00835194" w:rsidRPr="00835194" w:rsidRDefault="00835194" w:rsidP="00347A30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Build Process</w:t>
      </w:r>
      <w:r w:rsidRPr="00835194">
        <w:rPr>
          <w:rFonts w:ascii="Times New Roman" w:hAnsi="Times New Roman" w:cs="Times New Roman"/>
          <w:sz w:val="24"/>
          <w:szCs w:val="24"/>
        </w:rPr>
        <w:t xml:space="preserve">: Compiling </w:t>
      </w:r>
      <w:r w:rsidR="00347A30" w:rsidRPr="00835194">
        <w:rPr>
          <w:rFonts w:ascii="Times New Roman" w:hAnsi="Times New Roman" w:cs="Times New Roman"/>
          <w:sz w:val="24"/>
          <w:szCs w:val="24"/>
        </w:rPr>
        <w:t>front-end</w:t>
      </w:r>
      <w:r w:rsidRPr="00835194">
        <w:rPr>
          <w:rFonts w:ascii="Times New Roman" w:hAnsi="Times New Roman" w:cs="Times New Roman"/>
          <w:sz w:val="24"/>
          <w:szCs w:val="24"/>
        </w:rPr>
        <w:t xml:space="preserve"> assets and preparing backend services.</w:t>
      </w:r>
    </w:p>
    <w:p w14:paraId="2FC64675" w14:textId="77777777" w:rsidR="00835194" w:rsidRPr="00835194" w:rsidRDefault="00835194" w:rsidP="00347A30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835194">
        <w:rPr>
          <w:rFonts w:ascii="Times New Roman" w:hAnsi="Times New Roman" w:cs="Times New Roman"/>
          <w:sz w:val="24"/>
          <w:szCs w:val="24"/>
        </w:rPr>
        <w:t xml:space="preserve">: Deploying successful </w:t>
      </w:r>
      <w:proofErr w:type="gramStart"/>
      <w:r w:rsidRPr="00835194">
        <w:rPr>
          <w:rFonts w:ascii="Times New Roman" w:hAnsi="Times New Roman" w:cs="Times New Roman"/>
          <w:sz w:val="24"/>
          <w:szCs w:val="24"/>
        </w:rPr>
        <w:t>builds</w:t>
      </w:r>
      <w:proofErr w:type="gramEnd"/>
      <w:r w:rsidRPr="00835194">
        <w:rPr>
          <w:rFonts w:ascii="Times New Roman" w:hAnsi="Times New Roman" w:cs="Times New Roman"/>
          <w:sz w:val="24"/>
          <w:szCs w:val="24"/>
        </w:rPr>
        <w:t xml:space="preserve"> to staging or production environments automatically.</w:t>
      </w:r>
    </w:p>
    <w:p w14:paraId="6489BCB6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For example, a .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>/workflows/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ci.yml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 workflow could define steps such as:</w:t>
      </w:r>
    </w:p>
    <w:p w14:paraId="5021BBEB" w14:textId="36C02059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lastRenderedPageBreak/>
        <w:t xml:space="preserve">1. </w:t>
      </w:r>
      <w:r w:rsidRPr="00347A30">
        <w:rPr>
          <w:color w:val="000000"/>
          <w:sz w:val="17"/>
          <w:szCs w:val="17"/>
        </w:rPr>
        <w:t>name</w:t>
      </w:r>
      <w:r w:rsidRPr="00347A30">
        <w:rPr>
          <w:color w:val="666600"/>
          <w:sz w:val="17"/>
          <w:szCs w:val="17"/>
        </w:rPr>
        <w:t>:</w:t>
      </w:r>
      <w:r w:rsidRPr="00347A30">
        <w:rPr>
          <w:color w:val="000000"/>
          <w:sz w:val="17"/>
          <w:szCs w:val="17"/>
        </w:rPr>
        <w:t xml:space="preserve"> CI </w:t>
      </w:r>
      <w:r w:rsidRPr="00347A30">
        <w:rPr>
          <w:color w:val="660066"/>
          <w:sz w:val="17"/>
          <w:szCs w:val="17"/>
        </w:rPr>
        <w:t>Pipeline</w:t>
      </w:r>
    </w:p>
    <w:p w14:paraId="39331198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 2. </w:t>
      </w:r>
      <w:r w:rsidRPr="00347A30">
        <w:rPr>
          <w:color w:val="000000"/>
          <w:sz w:val="17"/>
          <w:szCs w:val="17"/>
        </w:rPr>
        <w:t>on</w:t>
      </w:r>
      <w:r w:rsidRPr="00347A30">
        <w:rPr>
          <w:color w:val="666600"/>
          <w:sz w:val="17"/>
          <w:szCs w:val="17"/>
        </w:rPr>
        <w:t>:</w:t>
      </w:r>
    </w:p>
    <w:p w14:paraId="7736CB48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 3. </w:t>
      </w:r>
      <w:r w:rsidRPr="00347A30">
        <w:rPr>
          <w:color w:val="000000"/>
          <w:sz w:val="17"/>
          <w:szCs w:val="17"/>
        </w:rPr>
        <w:t xml:space="preserve">  push</w:t>
      </w:r>
      <w:r w:rsidRPr="00347A30">
        <w:rPr>
          <w:color w:val="666600"/>
          <w:sz w:val="17"/>
          <w:szCs w:val="17"/>
        </w:rPr>
        <w:t>:</w:t>
      </w:r>
    </w:p>
    <w:p w14:paraId="0C218BE9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 4. </w:t>
      </w:r>
      <w:r w:rsidRPr="00347A30">
        <w:rPr>
          <w:color w:val="000000"/>
          <w:sz w:val="17"/>
          <w:szCs w:val="17"/>
        </w:rPr>
        <w:t xml:space="preserve">    branches</w:t>
      </w:r>
      <w:r w:rsidRPr="00347A30">
        <w:rPr>
          <w:color w:val="666600"/>
          <w:sz w:val="17"/>
          <w:szCs w:val="17"/>
        </w:rPr>
        <w:t>:</w:t>
      </w:r>
    </w:p>
    <w:p w14:paraId="7E011BC5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 5. </w:t>
      </w:r>
      <w:r w:rsidRPr="00347A30">
        <w:rPr>
          <w:color w:val="000000"/>
          <w:sz w:val="17"/>
          <w:szCs w:val="17"/>
        </w:rPr>
        <w:t xml:space="preserve">      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 xml:space="preserve"> develop</w:t>
      </w:r>
    </w:p>
    <w:p w14:paraId="0B934244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 6. </w:t>
      </w:r>
      <w:r w:rsidRPr="00347A30">
        <w:rPr>
          <w:color w:val="000000"/>
          <w:sz w:val="17"/>
          <w:szCs w:val="17"/>
        </w:rPr>
        <w:t xml:space="preserve">      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 xml:space="preserve"> main</w:t>
      </w:r>
    </w:p>
    <w:p w14:paraId="2B61DB2F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 7. </w:t>
      </w:r>
      <w:r w:rsidRPr="00347A30">
        <w:rPr>
          <w:color w:val="000000"/>
          <w:sz w:val="17"/>
          <w:szCs w:val="17"/>
        </w:rPr>
        <w:t xml:space="preserve">  </w:t>
      </w:r>
      <w:proofErr w:type="spellStart"/>
      <w:r w:rsidRPr="00347A30">
        <w:rPr>
          <w:color w:val="000000"/>
          <w:sz w:val="17"/>
          <w:szCs w:val="17"/>
        </w:rPr>
        <w:t>pull_request</w:t>
      </w:r>
      <w:proofErr w:type="spellEnd"/>
      <w:r w:rsidRPr="00347A30">
        <w:rPr>
          <w:color w:val="666600"/>
          <w:sz w:val="17"/>
          <w:szCs w:val="17"/>
        </w:rPr>
        <w:t>:</w:t>
      </w:r>
    </w:p>
    <w:p w14:paraId="6422618E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 8. </w:t>
      </w:r>
      <w:r w:rsidRPr="00347A30">
        <w:rPr>
          <w:color w:val="000000"/>
          <w:sz w:val="17"/>
          <w:szCs w:val="17"/>
        </w:rPr>
        <w:t xml:space="preserve">    branches</w:t>
      </w:r>
      <w:r w:rsidRPr="00347A30">
        <w:rPr>
          <w:color w:val="666600"/>
          <w:sz w:val="17"/>
          <w:szCs w:val="17"/>
        </w:rPr>
        <w:t>:</w:t>
      </w:r>
    </w:p>
    <w:p w14:paraId="1605695E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 9. </w:t>
      </w:r>
      <w:r w:rsidRPr="00347A30">
        <w:rPr>
          <w:color w:val="000000"/>
          <w:sz w:val="17"/>
          <w:szCs w:val="17"/>
        </w:rPr>
        <w:t xml:space="preserve">      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 xml:space="preserve"> develop</w:t>
      </w:r>
    </w:p>
    <w:p w14:paraId="68A7FA63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10. </w:t>
      </w:r>
      <w:r w:rsidRPr="00347A30">
        <w:rPr>
          <w:color w:val="000000"/>
          <w:sz w:val="17"/>
          <w:szCs w:val="17"/>
        </w:rPr>
        <w:t> </w:t>
      </w:r>
    </w:p>
    <w:p w14:paraId="0F3D8D7F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11. </w:t>
      </w:r>
      <w:r w:rsidRPr="00347A30">
        <w:rPr>
          <w:color w:val="000000"/>
          <w:sz w:val="17"/>
          <w:szCs w:val="17"/>
        </w:rPr>
        <w:t>jobs</w:t>
      </w:r>
      <w:r w:rsidRPr="00347A30">
        <w:rPr>
          <w:color w:val="666600"/>
          <w:sz w:val="17"/>
          <w:szCs w:val="17"/>
        </w:rPr>
        <w:t>:</w:t>
      </w:r>
    </w:p>
    <w:p w14:paraId="4769F955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12. </w:t>
      </w:r>
      <w:r w:rsidRPr="00347A30">
        <w:rPr>
          <w:color w:val="000000"/>
          <w:sz w:val="17"/>
          <w:szCs w:val="17"/>
        </w:rPr>
        <w:t xml:space="preserve">  build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88"/>
          <w:sz w:val="17"/>
          <w:szCs w:val="17"/>
        </w:rPr>
        <w:t>and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>test</w:t>
      </w:r>
      <w:r w:rsidRPr="00347A30">
        <w:rPr>
          <w:color w:val="666600"/>
          <w:sz w:val="17"/>
          <w:szCs w:val="17"/>
        </w:rPr>
        <w:t>:</w:t>
      </w:r>
    </w:p>
    <w:p w14:paraId="478F148F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13. </w:t>
      </w:r>
      <w:r w:rsidRPr="00347A30">
        <w:rPr>
          <w:color w:val="000000"/>
          <w:sz w:val="17"/>
          <w:szCs w:val="17"/>
        </w:rPr>
        <w:t xml:space="preserve">    runs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>on</w:t>
      </w:r>
      <w:r w:rsidRPr="00347A30">
        <w:rPr>
          <w:color w:val="666600"/>
          <w:sz w:val="17"/>
          <w:szCs w:val="17"/>
        </w:rPr>
        <w:t>:</w:t>
      </w:r>
      <w:r w:rsidRPr="00347A30">
        <w:rPr>
          <w:color w:val="000000"/>
          <w:sz w:val="17"/>
          <w:szCs w:val="17"/>
        </w:rPr>
        <w:t xml:space="preserve"> ubuntu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>latest</w:t>
      </w:r>
    </w:p>
    <w:p w14:paraId="57149441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14. </w:t>
      </w:r>
      <w:r w:rsidRPr="00347A30">
        <w:rPr>
          <w:color w:val="000000"/>
          <w:sz w:val="17"/>
          <w:szCs w:val="17"/>
        </w:rPr>
        <w:t xml:space="preserve">    steps</w:t>
      </w:r>
      <w:r w:rsidRPr="00347A30">
        <w:rPr>
          <w:color w:val="666600"/>
          <w:sz w:val="17"/>
          <w:szCs w:val="17"/>
        </w:rPr>
        <w:t>:</w:t>
      </w:r>
    </w:p>
    <w:p w14:paraId="4B886771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15. </w:t>
      </w:r>
      <w:r w:rsidRPr="00347A30">
        <w:rPr>
          <w:color w:val="000000"/>
          <w:sz w:val="17"/>
          <w:szCs w:val="17"/>
        </w:rPr>
        <w:t xml:space="preserve">      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 xml:space="preserve"> uses</w:t>
      </w:r>
      <w:r w:rsidRPr="00347A30">
        <w:rPr>
          <w:color w:val="666600"/>
          <w:sz w:val="17"/>
          <w:szCs w:val="17"/>
        </w:rPr>
        <w:t>:</w:t>
      </w:r>
      <w:r w:rsidRPr="00347A30">
        <w:rPr>
          <w:color w:val="000000"/>
          <w:sz w:val="17"/>
          <w:szCs w:val="17"/>
        </w:rPr>
        <w:t xml:space="preserve"> actions</w:t>
      </w:r>
      <w:r w:rsidRPr="00347A30">
        <w:rPr>
          <w:color w:val="666600"/>
          <w:sz w:val="17"/>
          <w:szCs w:val="17"/>
        </w:rPr>
        <w:t>/</w:t>
      </w:r>
      <w:r w:rsidRPr="00347A30">
        <w:rPr>
          <w:color w:val="000000"/>
          <w:sz w:val="17"/>
          <w:szCs w:val="17"/>
        </w:rPr>
        <w:t>checkout@v3</w:t>
      </w:r>
    </w:p>
    <w:p w14:paraId="4AF52E1F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16. </w:t>
      </w:r>
      <w:r w:rsidRPr="00347A30">
        <w:rPr>
          <w:color w:val="000000"/>
          <w:sz w:val="17"/>
          <w:szCs w:val="17"/>
        </w:rPr>
        <w:t xml:space="preserve">      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 xml:space="preserve"> name</w:t>
      </w:r>
      <w:r w:rsidRPr="00347A30">
        <w:rPr>
          <w:color w:val="666600"/>
          <w:sz w:val="17"/>
          <w:szCs w:val="17"/>
        </w:rPr>
        <w:t>:</w:t>
      </w:r>
      <w:r w:rsidRPr="00347A30">
        <w:rPr>
          <w:color w:val="000000"/>
          <w:sz w:val="17"/>
          <w:szCs w:val="17"/>
        </w:rPr>
        <w:t xml:space="preserve"> </w:t>
      </w:r>
      <w:r w:rsidRPr="00347A30">
        <w:rPr>
          <w:color w:val="660066"/>
          <w:sz w:val="17"/>
          <w:szCs w:val="17"/>
        </w:rPr>
        <w:t>Set</w:t>
      </w:r>
      <w:r w:rsidRPr="00347A30">
        <w:rPr>
          <w:color w:val="000000"/>
          <w:sz w:val="17"/>
          <w:szCs w:val="17"/>
        </w:rPr>
        <w:t xml:space="preserve"> up </w:t>
      </w:r>
      <w:r w:rsidRPr="00347A30">
        <w:rPr>
          <w:color w:val="660066"/>
          <w:sz w:val="17"/>
          <w:szCs w:val="17"/>
        </w:rPr>
        <w:t>Node</w:t>
      </w:r>
      <w:r w:rsidRPr="00347A30">
        <w:rPr>
          <w:color w:val="666600"/>
          <w:sz w:val="17"/>
          <w:szCs w:val="17"/>
        </w:rPr>
        <w:t>.</w:t>
      </w:r>
      <w:r w:rsidRPr="00347A30">
        <w:rPr>
          <w:color w:val="000000"/>
          <w:sz w:val="17"/>
          <w:szCs w:val="17"/>
        </w:rPr>
        <w:t>js</w:t>
      </w:r>
    </w:p>
    <w:p w14:paraId="3AF72D75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17. </w:t>
      </w:r>
      <w:r w:rsidRPr="00347A30">
        <w:rPr>
          <w:color w:val="000000"/>
          <w:sz w:val="17"/>
          <w:szCs w:val="17"/>
        </w:rPr>
        <w:t xml:space="preserve">        uses</w:t>
      </w:r>
      <w:r w:rsidRPr="00347A30">
        <w:rPr>
          <w:color w:val="666600"/>
          <w:sz w:val="17"/>
          <w:szCs w:val="17"/>
        </w:rPr>
        <w:t>:</w:t>
      </w:r>
      <w:r w:rsidRPr="00347A30">
        <w:rPr>
          <w:color w:val="000000"/>
          <w:sz w:val="17"/>
          <w:szCs w:val="17"/>
        </w:rPr>
        <w:t xml:space="preserve"> actions</w:t>
      </w:r>
      <w:r w:rsidRPr="00347A30">
        <w:rPr>
          <w:color w:val="666600"/>
          <w:sz w:val="17"/>
          <w:szCs w:val="17"/>
        </w:rPr>
        <w:t>/</w:t>
      </w:r>
      <w:r w:rsidRPr="00347A30">
        <w:rPr>
          <w:color w:val="000000"/>
          <w:sz w:val="17"/>
          <w:szCs w:val="17"/>
        </w:rPr>
        <w:t>setup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>node@v3</w:t>
      </w:r>
    </w:p>
    <w:p w14:paraId="3797C54F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18. </w:t>
      </w:r>
      <w:r w:rsidRPr="00347A30">
        <w:rPr>
          <w:color w:val="000000"/>
          <w:sz w:val="17"/>
          <w:szCs w:val="17"/>
        </w:rPr>
        <w:t xml:space="preserve">        </w:t>
      </w:r>
      <w:r w:rsidRPr="00347A30">
        <w:rPr>
          <w:color w:val="000088"/>
          <w:sz w:val="17"/>
          <w:szCs w:val="17"/>
        </w:rPr>
        <w:t>with</w:t>
      </w:r>
      <w:r w:rsidRPr="00347A30">
        <w:rPr>
          <w:color w:val="666600"/>
          <w:sz w:val="17"/>
          <w:szCs w:val="17"/>
        </w:rPr>
        <w:t>:</w:t>
      </w:r>
    </w:p>
    <w:p w14:paraId="54793F70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19. </w:t>
      </w:r>
      <w:r w:rsidRPr="00347A30">
        <w:rPr>
          <w:color w:val="000000"/>
          <w:sz w:val="17"/>
          <w:szCs w:val="17"/>
        </w:rPr>
        <w:t xml:space="preserve">          node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>version</w:t>
      </w:r>
      <w:r w:rsidRPr="00347A30">
        <w:rPr>
          <w:color w:val="666600"/>
          <w:sz w:val="17"/>
          <w:szCs w:val="17"/>
        </w:rPr>
        <w:t>:</w:t>
      </w:r>
      <w:r w:rsidRPr="00347A30">
        <w:rPr>
          <w:color w:val="000000"/>
          <w:sz w:val="17"/>
          <w:szCs w:val="17"/>
        </w:rPr>
        <w:t xml:space="preserve"> </w:t>
      </w:r>
      <w:r w:rsidRPr="00347A30">
        <w:rPr>
          <w:color w:val="008800"/>
          <w:sz w:val="17"/>
          <w:szCs w:val="17"/>
        </w:rPr>
        <w:t>'18'</w:t>
      </w:r>
    </w:p>
    <w:p w14:paraId="4A83A06D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20. </w:t>
      </w:r>
      <w:r w:rsidRPr="00347A30">
        <w:rPr>
          <w:color w:val="000000"/>
          <w:sz w:val="17"/>
          <w:szCs w:val="17"/>
        </w:rPr>
        <w:t xml:space="preserve">      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 xml:space="preserve"> run</w:t>
      </w:r>
      <w:r w:rsidRPr="00347A30">
        <w:rPr>
          <w:color w:val="666600"/>
          <w:sz w:val="17"/>
          <w:szCs w:val="17"/>
        </w:rPr>
        <w:t>:</w:t>
      </w:r>
      <w:r w:rsidRPr="00347A30">
        <w:rPr>
          <w:color w:val="000000"/>
          <w:sz w:val="17"/>
          <w:szCs w:val="17"/>
        </w:rPr>
        <w:t xml:space="preserve"> </w:t>
      </w:r>
      <w:proofErr w:type="spellStart"/>
      <w:r w:rsidRPr="00347A30">
        <w:rPr>
          <w:color w:val="000000"/>
          <w:sz w:val="17"/>
          <w:szCs w:val="17"/>
        </w:rPr>
        <w:t>npm</w:t>
      </w:r>
      <w:proofErr w:type="spellEnd"/>
      <w:r w:rsidRPr="00347A30">
        <w:rPr>
          <w:color w:val="000000"/>
          <w:sz w:val="17"/>
          <w:szCs w:val="17"/>
        </w:rPr>
        <w:t xml:space="preserve"> install</w:t>
      </w:r>
    </w:p>
    <w:p w14:paraId="36AE4F4A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21. </w:t>
      </w:r>
      <w:r w:rsidRPr="00347A30">
        <w:rPr>
          <w:color w:val="000000"/>
          <w:sz w:val="17"/>
          <w:szCs w:val="17"/>
        </w:rPr>
        <w:t xml:space="preserve">      </w:t>
      </w:r>
      <w:r w:rsidRPr="00347A30">
        <w:rPr>
          <w:color w:val="666600"/>
          <w:sz w:val="17"/>
          <w:szCs w:val="17"/>
        </w:rPr>
        <w:t>-</w:t>
      </w:r>
      <w:r w:rsidRPr="00347A30">
        <w:rPr>
          <w:color w:val="000000"/>
          <w:sz w:val="17"/>
          <w:szCs w:val="17"/>
        </w:rPr>
        <w:t xml:space="preserve"> run</w:t>
      </w:r>
      <w:r w:rsidRPr="00347A30">
        <w:rPr>
          <w:color w:val="666600"/>
          <w:sz w:val="17"/>
          <w:szCs w:val="17"/>
        </w:rPr>
        <w:t>:</w:t>
      </w:r>
      <w:r w:rsidRPr="00347A30">
        <w:rPr>
          <w:color w:val="000000"/>
          <w:sz w:val="17"/>
          <w:szCs w:val="17"/>
        </w:rPr>
        <w:t xml:space="preserve"> </w:t>
      </w:r>
      <w:proofErr w:type="spellStart"/>
      <w:r w:rsidRPr="00347A30">
        <w:rPr>
          <w:color w:val="000000"/>
          <w:sz w:val="17"/>
          <w:szCs w:val="17"/>
        </w:rPr>
        <w:t>npm</w:t>
      </w:r>
      <w:proofErr w:type="spellEnd"/>
      <w:r w:rsidRPr="00347A30">
        <w:rPr>
          <w:color w:val="000000"/>
          <w:sz w:val="17"/>
          <w:szCs w:val="17"/>
        </w:rPr>
        <w:t xml:space="preserve"> run test</w:t>
      </w:r>
    </w:p>
    <w:p w14:paraId="58248D9E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15250712"/>
        <w:rPr>
          <w:sz w:val="17"/>
          <w:szCs w:val="17"/>
        </w:rPr>
      </w:pPr>
      <w:r w:rsidRPr="00347A30">
        <w:rPr>
          <w:sz w:val="17"/>
          <w:szCs w:val="17"/>
        </w:rPr>
        <w:t xml:space="preserve">22. </w:t>
      </w:r>
      <w:r w:rsidRPr="00347A30">
        <w:rPr>
          <w:color w:val="000000"/>
          <w:sz w:val="17"/>
          <w:szCs w:val="17"/>
        </w:rPr>
        <w:t> </w:t>
      </w:r>
    </w:p>
    <w:p w14:paraId="546041A7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GitHub Actions also supports secrets, which can be used for securely storing API keys or deployment credentials.</w:t>
      </w:r>
    </w:p>
    <w:p w14:paraId="0BC37F02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Benefits for Collaboration and Quality</w:t>
      </w:r>
    </w:p>
    <w:p w14:paraId="65EC334F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Implementing 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 and CI brings multiple advantages:</w:t>
      </w:r>
    </w:p>
    <w:p w14:paraId="317957C2" w14:textId="77777777" w:rsidR="00835194" w:rsidRPr="00835194" w:rsidRDefault="00835194" w:rsidP="00347A30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Improved Collaboration</w:t>
      </w:r>
      <w:r w:rsidRPr="00835194">
        <w:rPr>
          <w:rFonts w:ascii="Times New Roman" w:hAnsi="Times New Roman" w:cs="Times New Roman"/>
          <w:sz w:val="24"/>
          <w:szCs w:val="24"/>
        </w:rPr>
        <w:t xml:space="preserve">: Developers can work on isolated branches, reducing conflicts and enabling parallel development. Code reviews on pull requests improve code quality and knowledge sharing (Rigby &amp; 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Storey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>, 2011).</w:t>
      </w:r>
    </w:p>
    <w:p w14:paraId="17288333" w14:textId="3FB70BA2" w:rsidR="00835194" w:rsidRPr="00835194" w:rsidRDefault="00835194" w:rsidP="00347A30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Avoiding Merge Conflicts</w:t>
      </w:r>
      <w:r w:rsidRPr="00835194">
        <w:rPr>
          <w:rFonts w:ascii="Times New Roman" w:hAnsi="Times New Roman" w:cs="Times New Roman"/>
          <w:sz w:val="24"/>
          <w:szCs w:val="24"/>
        </w:rPr>
        <w:t xml:space="preserve">: Smaller, frequent </w:t>
      </w:r>
      <w:proofErr w:type="gramStart"/>
      <w:r w:rsidRPr="00835194">
        <w:rPr>
          <w:rFonts w:ascii="Times New Roman" w:hAnsi="Times New Roman" w:cs="Times New Roman"/>
          <w:sz w:val="24"/>
          <w:szCs w:val="24"/>
        </w:rPr>
        <w:t>merges</w:t>
      </w:r>
      <w:proofErr w:type="gramEnd"/>
      <w:r w:rsidRPr="00835194">
        <w:rPr>
          <w:rFonts w:ascii="Times New Roman" w:hAnsi="Times New Roman" w:cs="Times New Roman"/>
          <w:sz w:val="24"/>
          <w:szCs w:val="24"/>
        </w:rPr>
        <w:t xml:space="preserve"> into the </w:t>
      </w:r>
      <w:r w:rsidR="00347A30" w:rsidRPr="00835194">
        <w:rPr>
          <w:rFonts w:ascii="Times New Roman" w:hAnsi="Times New Roman" w:cs="Times New Roman"/>
          <w:sz w:val="24"/>
          <w:szCs w:val="24"/>
        </w:rPr>
        <w:t>development</w:t>
      </w:r>
      <w:r w:rsidRPr="00835194">
        <w:rPr>
          <w:rFonts w:ascii="Times New Roman" w:hAnsi="Times New Roman" w:cs="Times New Roman"/>
          <w:sz w:val="24"/>
          <w:szCs w:val="24"/>
        </w:rPr>
        <w:t xml:space="preserve"> branch help avoid large, complex conflicts.</w:t>
      </w:r>
    </w:p>
    <w:p w14:paraId="083DE737" w14:textId="77777777" w:rsidR="00835194" w:rsidRPr="00835194" w:rsidRDefault="00835194" w:rsidP="00347A30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Consistency and Reliability</w:t>
      </w:r>
      <w:r w:rsidRPr="00835194">
        <w:rPr>
          <w:rFonts w:ascii="Times New Roman" w:hAnsi="Times New Roman" w:cs="Times New Roman"/>
          <w:sz w:val="24"/>
          <w:szCs w:val="24"/>
        </w:rPr>
        <w:t>: CI ensures every change is tested before merging, reducing the risk of introducing bugs.</w:t>
      </w:r>
    </w:p>
    <w:p w14:paraId="49DBD87C" w14:textId="77777777" w:rsidR="00835194" w:rsidRPr="00835194" w:rsidRDefault="00835194" w:rsidP="00347A30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Faster Feedback</w:t>
      </w:r>
      <w:r w:rsidRPr="00835194">
        <w:rPr>
          <w:rFonts w:ascii="Times New Roman" w:hAnsi="Times New Roman" w:cs="Times New Roman"/>
          <w:sz w:val="24"/>
          <w:szCs w:val="24"/>
        </w:rPr>
        <w:t>: Automated tests provide quick feedback on new commits, helping teams catch errors early in development.</w:t>
      </w:r>
    </w:p>
    <w:p w14:paraId="120CED08" w14:textId="77777777" w:rsidR="00835194" w:rsidRPr="00835194" w:rsidRDefault="00835194" w:rsidP="00347A30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lastRenderedPageBreak/>
        <w:t>Enhanced Project-Based Learning</w:t>
      </w:r>
      <w:r w:rsidRPr="00835194">
        <w:rPr>
          <w:rFonts w:ascii="Times New Roman" w:hAnsi="Times New Roman" w:cs="Times New Roman"/>
          <w:sz w:val="24"/>
          <w:szCs w:val="24"/>
        </w:rPr>
        <w:t>: Working in a professional Git environment simulates real-world software engineering practices, connecting theory to practical skills, as recommended in project-based learning methodologies (Krajcik &amp; Blumenfeld, 2006).</w:t>
      </w:r>
    </w:p>
    <w:p w14:paraId="14EE1989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Thus, using 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 and GitHub Actions would significantly improve our team’s efficiency, collaboration, and product quality.</w:t>
      </w:r>
    </w:p>
    <w:p w14:paraId="4459C6A9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Scenario 2</w:t>
      </w:r>
    </w:p>
    <w:p w14:paraId="43271F48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Analyzing Causes of Slow Database Performance</w:t>
      </w:r>
    </w:p>
    <w:p w14:paraId="4EE7D77C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The e-commerce platform’s slow performance during product searches, filtering, and checkout can stem from multiple factors:</w:t>
      </w:r>
    </w:p>
    <w:p w14:paraId="2F429115" w14:textId="72F304B3" w:rsidR="00835194" w:rsidRPr="00835194" w:rsidRDefault="00835194" w:rsidP="00347A30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Lack of Proper Indexing</w:t>
      </w:r>
      <w:r w:rsidRPr="00835194">
        <w:rPr>
          <w:rFonts w:ascii="Times New Roman" w:hAnsi="Times New Roman" w:cs="Times New Roman"/>
          <w:sz w:val="24"/>
          <w:szCs w:val="24"/>
        </w:rPr>
        <w:t>: If indexes are missing on frequently searched columns (e.g., product name, category), the database must scan entire tables, increasing query times</w:t>
      </w:r>
      <w:r w:rsidR="00347A30" w:rsidRPr="00347A30">
        <w:rPr>
          <w:rFonts w:ascii="Times New Roman" w:hAnsi="Times New Roman" w:cs="Times New Roman"/>
          <w:sz w:val="24"/>
          <w:szCs w:val="24"/>
        </w:rPr>
        <w:t>.</w:t>
      </w:r>
      <w:r w:rsidRPr="00835194">
        <w:rPr>
          <w:rFonts w:ascii="Times New Roman" w:hAnsi="Times New Roman" w:cs="Times New Roman"/>
          <w:sz w:val="24"/>
          <w:szCs w:val="24"/>
        </w:rPr>
        <w:t xml:space="preserve"> </w:t>
      </w:r>
      <w:r w:rsidR="00347A30" w:rsidRPr="00347A3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47A30" w:rsidRPr="00347A30">
        <w:rPr>
          <w:rFonts w:ascii="Times New Roman" w:hAnsi="Times New Roman" w:cs="Times New Roman"/>
          <w:i/>
          <w:iCs/>
          <w:sz w:val="24"/>
          <w:szCs w:val="24"/>
        </w:rPr>
        <w:t>MySQL :</w:t>
      </w:r>
      <w:proofErr w:type="gramEnd"/>
      <w:r w:rsidR="00347A30" w:rsidRPr="00347A30">
        <w:rPr>
          <w:rFonts w:ascii="Times New Roman" w:hAnsi="Times New Roman" w:cs="Times New Roman"/>
          <w:i/>
          <w:iCs/>
          <w:sz w:val="24"/>
          <w:szCs w:val="24"/>
        </w:rPr>
        <w:t xml:space="preserve">: MySQL 8.4 Reference </w:t>
      </w:r>
      <w:proofErr w:type="gramStart"/>
      <w:r w:rsidR="00347A30" w:rsidRPr="00347A30">
        <w:rPr>
          <w:rFonts w:ascii="Times New Roman" w:hAnsi="Times New Roman" w:cs="Times New Roman"/>
          <w:i/>
          <w:iCs/>
          <w:sz w:val="24"/>
          <w:szCs w:val="24"/>
        </w:rPr>
        <w:t>Manual :</w:t>
      </w:r>
      <w:proofErr w:type="gramEnd"/>
      <w:r w:rsidR="00347A30" w:rsidRPr="00347A30">
        <w:rPr>
          <w:rFonts w:ascii="Times New Roman" w:hAnsi="Times New Roman" w:cs="Times New Roman"/>
          <w:i/>
          <w:iCs/>
          <w:sz w:val="24"/>
          <w:szCs w:val="24"/>
        </w:rPr>
        <w:t>: 15.8.2 EXPLAIN Statement</w:t>
      </w:r>
      <w:r w:rsidR="00347A30" w:rsidRPr="00347A30">
        <w:rPr>
          <w:rFonts w:ascii="Times New Roman" w:hAnsi="Times New Roman" w:cs="Times New Roman"/>
          <w:sz w:val="24"/>
          <w:szCs w:val="24"/>
        </w:rPr>
        <w:t>, n.d.)</w:t>
      </w:r>
    </w:p>
    <w:p w14:paraId="27C48EB9" w14:textId="77777777" w:rsidR="00835194" w:rsidRPr="00835194" w:rsidRDefault="00835194" w:rsidP="00347A30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Complex SQL Queries</w:t>
      </w:r>
      <w:r w:rsidRPr="00835194">
        <w:rPr>
          <w:rFonts w:ascii="Times New Roman" w:hAnsi="Times New Roman" w:cs="Times New Roman"/>
          <w:sz w:val="24"/>
          <w:szCs w:val="24"/>
        </w:rPr>
        <w:t>: Joins on large tables or subqueries can be resource-intensive if not optimized (Silberschatz et al., 2019).</w:t>
      </w:r>
    </w:p>
    <w:p w14:paraId="3AA41C9C" w14:textId="77777777" w:rsidR="00835194" w:rsidRPr="00835194" w:rsidRDefault="00835194" w:rsidP="00347A30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High Concurrency</w:t>
      </w:r>
      <w:r w:rsidRPr="00835194">
        <w:rPr>
          <w:rFonts w:ascii="Times New Roman" w:hAnsi="Times New Roman" w:cs="Times New Roman"/>
          <w:sz w:val="24"/>
          <w:szCs w:val="24"/>
        </w:rPr>
        <w:t>: Many simultaneous transactions during peak hours can lead to lock contention, slowing down queries.</w:t>
      </w:r>
    </w:p>
    <w:p w14:paraId="44EA5880" w14:textId="77777777" w:rsidR="00835194" w:rsidRPr="00835194" w:rsidRDefault="00835194" w:rsidP="00347A30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Hardware Constraints</w:t>
      </w:r>
      <w:r w:rsidRPr="00835194">
        <w:rPr>
          <w:rFonts w:ascii="Times New Roman" w:hAnsi="Times New Roman" w:cs="Times New Roman"/>
          <w:sz w:val="24"/>
          <w:szCs w:val="24"/>
        </w:rPr>
        <w:t>: Limited CPU, memory, or disk I/O can bottleneck database operations.</w:t>
      </w:r>
    </w:p>
    <w:p w14:paraId="6D51F971" w14:textId="77777777" w:rsidR="00835194" w:rsidRPr="00835194" w:rsidRDefault="00835194" w:rsidP="00347A30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Inefficient Data Design</w:t>
      </w:r>
      <w:r w:rsidRPr="00835194">
        <w:rPr>
          <w:rFonts w:ascii="Times New Roman" w:hAnsi="Times New Roman" w:cs="Times New Roman"/>
          <w:sz w:val="24"/>
          <w:szCs w:val="24"/>
        </w:rPr>
        <w:t>: Poor schema design, like lack of normalization or excessive denormalization, can cause redundancy and bloated data retrieval.</w:t>
      </w:r>
    </w:p>
    <w:p w14:paraId="7CDB672C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lastRenderedPageBreak/>
        <w:t>These factors contribute to the observed lag in product searches, filtering, and checkout processes.</w:t>
      </w:r>
    </w:p>
    <w:p w14:paraId="0811FE65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Debugging and Troubleshooting Techniques</w:t>
      </w:r>
    </w:p>
    <w:p w14:paraId="35592276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To diagnose slow queries, I would follow systematic debugging steps:</w:t>
      </w:r>
    </w:p>
    <w:p w14:paraId="378BE46E" w14:textId="77777777" w:rsidR="00835194" w:rsidRPr="00835194" w:rsidRDefault="00835194" w:rsidP="00347A30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Query Logging and Analysis</w:t>
      </w:r>
      <w:r w:rsidRPr="00835194">
        <w:rPr>
          <w:rFonts w:ascii="Times New Roman" w:hAnsi="Times New Roman" w:cs="Times New Roman"/>
          <w:sz w:val="24"/>
          <w:szCs w:val="24"/>
        </w:rPr>
        <w:t>: Enable the database’s slow query log to identify queries exceeding a specific execution time threshold. In MySQL, this can be done with:</w:t>
      </w:r>
    </w:p>
    <w:p w14:paraId="06A73FD7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43682804"/>
        <w:rPr>
          <w:sz w:val="17"/>
          <w:szCs w:val="17"/>
        </w:rPr>
      </w:pPr>
      <w:r w:rsidRPr="00347A30">
        <w:rPr>
          <w:sz w:val="17"/>
          <w:szCs w:val="17"/>
        </w:rPr>
        <w:t xml:space="preserve">1. </w:t>
      </w:r>
      <w:r w:rsidRPr="00347A30">
        <w:rPr>
          <w:color w:val="000000"/>
          <w:sz w:val="17"/>
          <w:szCs w:val="17"/>
        </w:rPr>
        <w:t xml:space="preserve">SET GLOBAL </w:t>
      </w:r>
      <w:proofErr w:type="spellStart"/>
      <w:r w:rsidRPr="00347A30">
        <w:rPr>
          <w:color w:val="000000"/>
          <w:sz w:val="17"/>
          <w:szCs w:val="17"/>
        </w:rPr>
        <w:t>slow_query_log</w:t>
      </w:r>
      <w:proofErr w:type="spellEnd"/>
      <w:r w:rsidRPr="00347A30">
        <w:rPr>
          <w:color w:val="000000"/>
          <w:sz w:val="17"/>
          <w:szCs w:val="17"/>
        </w:rPr>
        <w:t xml:space="preserve"> </w:t>
      </w:r>
      <w:r w:rsidRPr="00347A30">
        <w:rPr>
          <w:color w:val="666600"/>
          <w:sz w:val="17"/>
          <w:szCs w:val="17"/>
        </w:rPr>
        <w:t>=</w:t>
      </w:r>
      <w:r w:rsidRPr="00347A30">
        <w:rPr>
          <w:color w:val="000000"/>
          <w:sz w:val="17"/>
          <w:szCs w:val="17"/>
        </w:rPr>
        <w:t xml:space="preserve"> </w:t>
      </w:r>
      <w:r w:rsidRPr="00347A30">
        <w:rPr>
          <w:color w:val="008800"/>
          <w:sz w:val="17"/>
          <w:szCs w:val="17"/>
        </w:rPr>
        <w:t>'ON</w:t>
      </w:r>
      <w:proofErr w:type="gramStart"/>
      <w:r w:rsidRPr="00347A30">
        <w:rPr>
          <w:color w:val="008800"/>
          <w:sz w:val="17"/>
          <w:szCs w:val="17"/>
        </w:rPr>
        <w:t>'</w:t>
      </w:r>
      <w:r w:rsidRPr="00347A30">
        <w:rPr>
          <w:color w:val="666600"/>
          <w:sz w:val="17"/>
          <w:szCs w:val="17"/>
        </w:rPr>
        <w:t>;</w:t>
      </w:r>
      <w:proofErr w:type="gramEnd"/>
    </w:p>
    <w:p w14:paraId="5948E13D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43682804"/>
        <w:rPr>
          <w:sz w:val="17"/>
          <w:szCs w:val="17"/>
        </w:rPr>
      </w:pPr>
      <w:r w:rsidRPr="00347A30">
        <w:rPr>
          <w:sz w:val="17"/>
          <w:szCs w:val="17"/>
        </w:rPr>
        <w:t xml:space="preserve">2. </w:t>
      </w:r>
      <w:r w:rsidRPr="00347A30">
        <w:rPr>
          <w:color w:val="000000"/>
          <w:sz w:val="17"/>
          <w:szCs w:val="17"/>
        </w:rPr>
        <w:t xml:space="preserve">SET GLOBAL </w:t>
      </w:r>
      <w:proofErr w:type="spellStart"/>
      <w:r w:rsidRPr="00347A30">
        <w:rPr>
          <w:color w:val="000000"/>
          <w:sz w:val="17"/>
          <w:szCs w:val="17"/>
        </w:rPr>
        <w:t>long_query_time</w:t>
      </w:r>
      <w:proofErr w:type="spellEnd"/>
      <w:r w:rsidRPr="00347A30">
        <w:rPr>
          <w:color w:val="000000"/>
          <w:sz w:val="17"/>
          <w:szCs w:val="17"/>
        </w:rPr>
        <w:t xml:space="preserve"> </w:t>
      </w:r>
      <w:r w:rsidRPr="00347A30">
        <w:rPr>
          <w:color w:val="666600"/>
          <w:sz w:val="17"/>
          <w:szCs w:val="17"/>
        </w:rPr>
        <w:t>=</w:t>
      </w:r>
      <w:r w:rsidRPr="00347A30">
        <w:rPr>
          <w:color w:val="000000"/>
          <w:sz w:val="17"/>
          <w:szCs w:val="17"/>
        </w:rPr>
        <w:t xml:space="preserve"> </w:t>
      </w:r>
      <w:proofErr w:type="gramStart"/>
      <w:r w:rsidRPr="00347A30">
        <w:rPr>
          <w:color w:val="006666"/>
          <w:sz w:val="17"/>
          <w:szCs w:val="17"/>
        </w:rPr>
        <w:t>1</w:t>
      </w:r>
      <w:r w:rsidRPr="00347A30">
        <w:rPr>
          <w:color w:val="666600"/>
          <w:sz w:val="17"/>
          <w:szCs w:val="17"/>
        </w:rPr>
        <w:t>;</w:t>
      </w:r>
      <w:proofErr w:type="gramEnd"/>
    </w:p>
    <w:p w14:paraId="5BF5BB99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43682804"/>
        <w:rPr>
          <w:sz w:val="17"/>
          <w:szCs w:val="17"/>
        </w:rPr>
      </w:pPr>
      <w:r w:rsidRPr="00347A30">
        <w:rPr>
          <w:sz w:val="17"/>
          <w:szCs w:val="17"/>
        </w:rPr>
        <w:t xml:space="preserve">3. </w:t>
      </w:r>
      <w:r w:rsidRPr="00347A30">
        <w:rPr>
          <w:color w:val="000000"/>
          <w:sz w:val="17"/>
          <w:szCs w:val="17"/>
        </w:rPr>
        <w:t> </w:t>
      </w:r>
    </w:p>
    <w:p w14:paraId="118FC56C" w14:textId="5A9F8543" w:rsidR="00835194" w:rsidRPr="00835194" w:rsidRDefault="00835194" w:rsidP="00347A30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EXPLAIN Plans</w:t>
      </w:r>
      <w:r w:rsidRPr="00835194">
        <w:rPr>
          <w:rFonts w:ascii="Times New Roman" w:hAnsi="Times New Roman" w:cs="Times New Roman"/>
          <w:sz w:val="24"/>
          <w:szCs w:val="24"/>
        </w:rPr>
        <w:t>: Use the EXPLAIN keyword to analyze query execution plans. It shows how tables are joined, which indexes are used, and how many rows are scanned</w:t>
      </w:r>
      <w:r w:rsidR="00347A30" w:rsidRPr="00347A30">
        <w:rPr>
          <w:rFonts w:ascii="Times New Roman" w:hAnsi="Times New Roman" w:cs="Times New Roman"/>
          <w:sz w:val="24"/>
          <w:szCs w:val="24"/>
        </w:rPr>
        <w:t>.</w:t>
      </w:r>
      <w:r w:rsidRPr="00835194">
        <w:rPr>
          <w:rFonts w:ascii="Times New Roman" w:hAnsi="Times New Roman" w:cs="Times New Roman"/>
          <w:sz w:val="24"/>
          <w:szCs w:val="24"/>
        </w:rPr>
        <w:t xml:space="preserve"> </w:t>
      </w:r>
      <w:r w:rsidR="00347A30" w:rsidRPr="00347A3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47A30" w:rsidRPr="00347A30">
        <w:rPr>
          <w:rFonts w:ascii="Times New Roman" w:hAnsi="Times New Roman" w:cs="Times New Roman"/>
          <w:i/>
          <w:iCs/>
          <w:sz w:val="24"/>
          <w:szCs w:val="24"/>
        </w:rPr>
        <w:t>MySQL :</w:t>
      </w:r>
      <w:proofErr w:type="gramEnd"/>
      <w:r w:rsidR="00347A30" w:rsidRPr="00347A30">
        <w:rPr>
          <w:rFonts w:ascii="Times New Roman" w:hAnsi="Times New Roman" w:cs="Times New Roman"/>
          <w:i/>
          <w:iCs/>
          <w:sz w:val="24"/>
          <w:szCs w:val="24"/>
        </w:rPr>
        <w:t xml:space="preserve">: MySQL 8.4 Reference </w:t>
      </w:r>
      <w:proofErr w:type="gramStart"/>
      <w:r w:rsidR="00347A30" w:rsidRPr="00347A30">
        <w:rPr>
          <w:rFonts w:ascii="Times New Roman" w:hAnsi="Times New Roman" w:cs="Times New Roman"/>
          <w:i/>
          <w:iCs/>
          <w:sz w:val="24"/>
          <w:szCs w:val="24"/>
        </w:rPr>
        <w:t>Manual :</w:t>
      </w:r>
      <w:proofErr w:type="gramEnd"/>
      <w:r w:rsidR="00347A30" w:rsidRPr="00347A30">
        <w:rPr>
          <w:rFonts w:ascii="Times New Roman" w:hAnsi="Times New Roman" w:cs="Times New Roman"/>
          <w:i/>
          <w:iCs/>
          <w:sz w:val="24"/>
          <w:szCs w:val="24"/>
        </w:rPr>
        <w:t>: 15.8.2 EXPLAIN Statement</w:t>
      </w:r>
      <w:r w:rsidR="00347A30" w:rsidRPr="00347A30">
        <w:rPr>
          <w:rFonts w:ascii="Times New Roman" w:hAnsi="Times New Roman" w:cs="Times New Roman"/>
          <w:sz w:val="24"/>
          <w:szCs w:val="24"/>
        </w:rPr>
        <w:t>, n.d.)</w:t>
      </w:r>
    </w:p>
    <w:p w14:paraId="53957F7A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For example:</w:t>
      </w:r>
    </w:p>
    <w:p w14:paraId="11F4AAFE" w14:textId="2D22A428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52234018"/>
        <w:rPr>
          <w:sz w:val="17"/>
          <w:szCs w:val="17"/>
        </w:rPr>
      </w:pPr>
      <w:r w:rsidRPr="00347A30">
        <w:rPr>
          <w:sz w:val="17"/>
          <w:szCs w:val="17"/>
        </w:rPr>
        <w:t xml:space="preserve">1. </w:t>
      </w:r>
      <w:r w:rsidRPr="00347A30">
        <w:rPr>
          <w:color w:val="000000"/>
          <w:sz w:val="17"/>
          <w:szCs w:val="17"/>
        </w:rPr>
        <w:t xml:space="preserve">EXPLAIN SELECT </w:t>
      </w:r>
      <w:r w:rsidRPr="00347A30">
        <w:rPr>
          <w:color w:val="666600"/>
          <w:sz w:val="17"/>
          <w:szCs w:val="17"/>
        </w:rPr>
        <w:t>*</w:t>
      </w:r>
      <w:r w:rsidRPr="00347A30">
        <w:rPr>
          <w:color w:val="000000"/>
          <w:sz w:val="17"/>
          <w:szCs w:val="17"/>
        </w:rPr>
        <w:t xml:space="preserve"> FROM products WHERE category </w:t>
      </w:r>
      <w:r w:rsidRPr="00347A30">
        <w:rPr>
          <w:color w:val="666600"/>
          <w:sz w:val="17"/>
          <w:szCs w:val="17"/>
        </w:rPr>
        <w:t>=</w:t>
      </w:r>
      <w:r w:rsidRPr="00347A30">
        <w:rPr>
          <w:color w:val="000000"/>
          <w:sz w:val="17"/>
          <w:szCs w:val="17"/>
        </w:rPr>
        <w:t xml:space="preserve"> </w:t>
      </w:r>
      <w:r w:rsidRPr="00347A30">
        <w:rPr>
          <w:color w:val="008800"/>
          <w:sz w:val="17"/>
          <w:szCs w:val="17"/>
        </w:rPr>
        <w:t>'Electronics'</w:t>
      </w:r>
      <w:r w:rsidRPr="00347A30">
        <w:rPr>
          <w:color w:val="000000"/>
          <w:sz w:val="17"/>
          <w:szCs w:val="17"/>
        </w:rPr>
        <w:t xml:space="preserve"> AND price </w:t>
      </w:r>
      <w:r w:rsidRPr="00347A30">
        <w:rPr>
          <w:color w:val="666600"/>
          <w:sz w:val="17"/>
          <w:szCs w:val="17"/>
        </w:rPr>
        <w:t>&lt;</w:t>
      </w:r>
      <w:r w:rsidRPr="00347A30">
        <w:rPr>
          <w:color w:val="000000"/>
          <w:sz w:val="17"/>
          <w:szCs w:val="17"/>
        </w:rPr>
        <w:t xml:space="preserve"> </w:t>
      </w:r>
      <w:proofErr w:type="gramStart"/>
      <w:r w:rsidRPr="00347A30">
        <w:rPr>
          <w:color w:val="006666"/>
          <w:sz w:val="17"/>
          <w:szCs w:val="17"/>
        </w:rPr>
        <w:t>500</w:t>
      </w:r>
      <w:r w:rsidRPr="00347A30">
        <w:rPr>
          <w:color w:val="666600"/>
          <w:sz w:val="17"/>
          <w:szCs w:val="17"/>
        </w:rPr>
        <w:t>;</w:t>
      </w:r>
      <w:proofErr w:type="gramEnd"/>
    </w:p>
    <w:p w14:paraId="65CE4377" w14:textId="77777777" w:rsidR="00835194" w:rsidRPr="00835194" w:rsidRDefault="00835194" w:rsidP="00347A30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Database Monitoring Tools</w:t>
      </w:r>
      <w:r w:rsidRPr="00835194">
        <w:rPr>
          <w:rFonts w:ascii="Times New Roman" w:hAnsi="Times New Roman" w:cs="Times New Roman"/>
          <w:sz w:val="24"/>
          <w:szCs w:val="24"/>
        </w:rPr>
        <w:t xml:space="preserve">: Tools like </w:t>
      </w:r>
      <w:proofErr w:type="spellStart"/>
      <w:r w:rsidRPr="00835194">
        <w:rPr>
          <w:rFonts w:ascii="Times New Roman" w:hAnsi="Times New Roman" w:cs="Times New Roman"/>
          <w:b/>
          <w:bCs/>
          <w:sz w:val="24"/>
          <w:szCs w:val="24"/>
        </w:rPr>
        <w:t>pgAdmin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 for PostgreSQL, </w:t>
      </w:r>
      <w:r w:rsidRPr="00835194">
        <w:rPr>
          <w:rFonts w:ascii="Times New Roman" w:hAnsi="Times New Roman" w:cs="Times New Roman"/>
          <w:b/>
          <w:bCs/>
          <w:sz w:val="24"/>
          <w:szCs w:val="24"/>
        </w:rPr>
        <w:t>MySQL Workbench</w:t>
      </w:r>
      <w:r w:rsidRPr="00835194">
        <w:rPr>
          <w:rFonts w:ascii="Times New Roman" w:hAnsi="Times New Roman" w:cs="Times New Roman"/>
          <w:sz w:val="24"/>
          <w:szCs w:val="24"/>
        </w:rPr>
        <w:t xml:space="preserve">, or cloud-based services like </w:t>
      </w:r>
      <w:r w:rsidRPr="00835194">
        <w:rPr>
          <w:rFonts w:ascii="Times New Roman" w:hAnsi="Times New Roman" w:cs="Times New Roman"/>
          <w:b/>
          <w:bCs/>
          <w:sz w:val="24"/>
          <w:szCs w:val="24"/>
        </w:rPr>
        <w:t>AWS RDS Performance Insights</w:t>
      </w:r>
      <w:r w:rsidRPr="00835194">
        <w:rPr>
          <w:rFonts w:ascii="Times New Roman" w:hAnsi="Times New Roman" w:cs="Times New Roman"/>
          <w:sz w:val="24"/>
          <w:szCs w:val="24"/>
        </w:rPr>
        <w:t xml:space="preserve"> can visualize metrics such as query latency, CPU utilization, and wait events.</w:t>
      </w:r>
    </w:p>
    <w:p w14:paraId="34FF0B17" w14:textId="77777777" w:rsidR="00835194" w:rsidRPr="00835194" w:rsidRDefault="00835194" w:rsidP="00347A30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Query Profiling</w:t>
      </w:r>
      <w:r w:rsidRPr="00835194">
        <w:rPr>
          <w:rFonts w:ascii="Times New Roman" w:hAnsi="Times New Roman" w:cs="Times New Roman"/>
          <w:sz w:val="24"/>
          <w:szCs w:val="24"/>
        </w:rPr>
        <w:t>: In some databases, commands like SHOW PROFILE can reveal time spent in parsing, execution, and sending results.</w:t>
      </w:r>
    </w:p>
    <w:p w14:paraId="3759498C" w14:textId="77777777" w:rsidR="00835194" w:rsidRPr="00835194" w:rsidRDefault="00835194" w:rsidP="00347A30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Concurrency Testing</w:t>
      </w:r>
      <w:r w:rsidRPr="00835194">
        <w:rPr>
          <w:rFonts w:ascii="Times New Roman" w:hAnsi="Times New Roman" w:cs="Times New Roman"/>
          <w:sz w:val="24"/>
          <w:szCs w:val="24"/>
        </w:rPr>
        <w:t>: Simulate high-load scenarios using tools like JMeter or Locust to identify bottlenecks under peak traffic (Dumas et al., 2013).</w:t>
      </w:r>
    </w:p>
    <w:p w14:paraId="776751AE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By applying these techniques, we can pinpoint problematic queries and design targeted optimizations.</w:t>
      </w:r>
    </w:p>
    <w:p w14:paraId="51B56789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Optimization Strategy for Queries</w:t>
      </w:r>
    </w:p>
    <w:p w14:paraId="3751DF31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To improve performance, especially during peak periods, I would implement the following strategies:</w:t>
      </w:r>
    </w:p>
    <w:p w14:paraId="5AEC2E45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1. Index Optimization</w:t>
      </w:r>
    </w:p>
    <w:p w14:paraId="31B7F43E" w14:textId="77777777" w:rsidR="00835194" w:rsidRPr="00835194" w:rsidRDefault="00835194" w:rsidP="00347A30">
      <w:pPr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Single-Column Indexes</w:t>
      </w:r>
      <w:r w:rsidRPr="00835194">
        <w:rPr>
          <w:rFonts w:ascii="Times New Roman" w:hAnsi="Times New Roman" w:cs="Times New Roman"/>
          <w:sz w:val="24"/>
          <w:szCs w:val="24"/>
        </w:rPr>
        <w:t xml:space="preserve">: Create indexes on frequently searched fields such as </w:t>
      </w:r>
      <w:proofErr w:type="spellStart"/>
      <w:r w:rsidRPr="00835194">
        <w:rPr>
          <w:rFonts w:ascii="Times New Roman" w:hAnsi="Times New Roman" w:cs="Times New Roman"/>
          <w:i/>
          <w:iCs/>
          <w:sz w:val="24"/>
          <w:szCs w:val="24"/>
        </w:rPr>
        <w:t>category_id</w:t>
      </w:r>
      <w:proofErr w:type="spellEnd"/>
      <w:r w:rsidRPr="00835194">
        <w:rPr>
          <w:rFonts w:ascii="Times New Roman" w:hAnsi="Times New Roman" w:cs="Times New Roman"/>
          <w:i/>
          <w:iCs/>
          <w:sz w:val="24"/>
          <w:szCs w:val="24"/>
        </w:rPr>
        <w:t>, price</w:t>
      </w:r>
      <w:r w:rsidRPr="0083519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5194">
        <w:rPr>
          <w:rFonts w:ascii="Times New Roman" w:hAnsi="Times New Roman" w:cs="Times New Roman"/>
          <w:i/>
          <w:iCs/>
          <w:sz w:val="24"/>
          <w:szCs w:val="24"/>
        </w:rPr>
        <w:t>product_name</w:t>
      </w:r>
      <w:proofErr w:type="spellEnd"/>
      <w:r w:rsidRPr="0083519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921CCEE" w14:textId="77777777" w:rsidR="00835194" w:rsidRPr="00835194" w:rsidRDefault="00835194" w:rsidP="00347A30">
      <w:pPr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Composite Indexes</w:t>
      </w:r>
      <w:r w:rsidRPr="00835194">
        <w:rPr>
          <w:rFonts w:ascii="Times New Roman" w:hAnsi="Times New Roman" w:cs="Times New Roman"/>
          <w:sz w:val="24"/>
          <w:szCs w:val="24"/>
        </w:rPr>
        <w:t>: For queries filtering on multiple columns, composite indexes can reduce the need for table scans. For example:</w:t>
      </w:r>
    </w:p>
    <w:p w14:paraId="2ED4BA5E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573196841"/>
        <w:rPr>
          <w:sz w:val="17"/>
          <w:szCs w:val="17"/>
        </w:rPr>
      </w:pPr>
      <w:r w:rsidRPr="00347A30">
        <w:rPr>
          <w:sz w:val="17"/>
          <w:szCs w:val="17"/>
        </w:rPr>
        <w:t xml:space="preserve">1. </w:t>
      </w:r>
      <w:r w:rsidRPr="00347A30">
        <w:rPr>
          <w:color w:val="000000"/>
          <w:sz w:val="17"/>
          <w:szCs w:val="17"/>
        </w:rPr>
        <w:t xml:space="preserve">CREATE INDEX </w:t>
      </w:r>
      <w:proofErr w:type="spellStart"/>
      <w:r w:rsidRPr="00347A30">
        <w:rPr>
          <w:color w:val="000000"/>
          <w:sz w:val="17"/>
          <w:szCs w:val="17"/>
        </w:rPr>
        <w:t>idx_category_price</w:t>
      </w:r>
      <w:proofErr w:type="spellEnd"/>
    </w:p>
    <w:p w14:paraId="31FE819D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573196841"/>
        <w:rPr>
          <w:sz w:val="17"/>
          <w:szCs w:val="17"/>
        </w:rPr>
      </w:pPr>
      <w:r w:rsidRPr="00347A30">
        <w:rPr>
          <w:sz w:val="17"/>
          <w:szCs w:val="17"/>
        </w:rPr>
        <w:t xml:space="preserve">2. </w:t>
      </w:r>
      <w:r w:rsidRPr="00347A30">
        <w:rPr>
          <w:color w:val="000000"/>
          <w:sz w:val="17"/>
          <w:szCs w:val="17"/>
        </w:rPr>
        <w:t xml:space="preserve">ON products </w:t>
      </w:r>
      <w:r w:rsidRPr="00347A30">
        <w:rPr>
          <w:color w:val="666600"/>
          <w:sz w:val="17"/>
          <w:szCs w:val="17"/>
        </w:rPr>
        <w:t>(</w:t>
      </w:r>
      <w:proofErr w:type="spellStart"/>
      <w:r w:rsidRPr="00347A30">
        <w:rPr>
          <w:color w:val="000000"/>
          <w:sz w:val="17"/>
          <w:szCs w:val="17"/>
        </w:rPr>
        <w:t>category_id</w:t>
      </w:r>
      <w:proofErr w:type="spellEnd"/>
      <w:r w:rsidRPr="00347A30">
        <w:rPr>
          <w:color w:val="666600"/>
          <w:sz w:val="17"/>
          <w:szCs w:val="17"/>
        </w:rPr>
        <w:t>,</w:t>
      </w:r>
      <w:r w:rsidRPr="00347A30">
        <w:rPr>
          <w:color w:val="000000"/>
          <w:sz w:val="17"/>
          <w:szCs w:val="17"/>
        </w:rPr>
        <w:t xml:space="preserve"> price</w:t>
      </w:r>
      <w:proofErr w:type="gramStart"/>
      <w:r w:rsidRPr="00347A30">
        <w:rPr>
          <w:color w:val="666600"/>
          <w:sz w:val="17"/>
          <w:szCs w:val="17"/>
        </w:rPr>
        <w:t>);</w:t>
      </w:r>
      <w:proofErr w:type="gramEnd"/>
    </w:p>
    <w:p w14:paraId="0BBF393B" w14:textId="77777777" w:rsidR="00835194" w:rsidRPr="00347A30" w:rsidRDefault="008351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573196841"/>
        <w:rPr>
          <w:sz w:val="17"/>
          <w:szCs w:val="17"/>
        </w:rPr>
      </w:pPr>
      <w:r w:rsidRPr="00347A30">
        <w:rPr>
          <w:sz w:val="17"/>
          <w:szCs w:val="17"/>
        </w:rPr>
        <w:t xml:space="preserve">3. </w:t>
      </w:r>
      <w:r w:rsidRPr="00347A30">
        <w:rPr>
          <w:color w:val="000000"/>
          <w:sz w:val="17"/>
          <w:szCs w:val="17"/>
        </w:rPr>
        <w:t> </w:t>
      </w:r>
    </w:p>
    <w:p w14:paraId="60ACC056" w14:textId="77777777" w:rsidR="00835194" w:rsidRPr="00835194" w:rsidRDefault="00835194" w:rsidP="00347A30">
      <w:pPr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Covering Indexes</w:t>
      </w:r>
      <w:r w:rsidRPr="00835194">
        <w:rPr>
          <w:rFonts w:ascii="Times New Roman" w:hAnsi="Times New Roman" w:cs="Times New Roman"/>
          <w:sz w:val="24"/>
          <w:szCs w:val="24"/>
        </w:rPr>
        <w:t>: Include all columns needed for a query in the index, so the database can fetch results directly from the index without accessing the table.</w:t>
      </w:r>
    </w:p>
    <w:p w14:paraId="5E5B9DE6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2. Query Refactoring</w:t>
      </w:r>
    </w:p>
    <w:p w14:paraId="7BC567A7" w14:textId="77777777" w:rsidR="00835194" w:rsidRPr="00835194" w:rsidRDefault="00835194" w:rsidP="00347A30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Simplify Joins</w:t>
      </w:r>
      <w:r w:rsidRPr="00835194">
        <w:rPr>
          <w:rFonts w:ascii="Times New Roman" w:hAnsi="Times New Roman" w:cs="Times New Roman"/>
          <w:sz w:val="24"/>
          <w:szCs w:val="24"/>
        </w:rPr>
        <w:t xml:space="preserve">: Minimize unnecessary </w:t>
      </w:r>
      <w:proofErr w:type="gramStart"/>
      <w:r w:rsidRPr="00835194">
        <w:rPr>
          <w:rFonts w:ascii="Times New Roman" w:hAnsi="Times New Roman" w:cs="Times New Roman"/>
          <w:sz w:val="24"/>
          <w:szCs w:val="24"/>
        </w:rPr>
        <w:t>joins</w:t>
      </w:r>
      <w:proofErr w:type="gramEnd"/>
      <w:r w:rsidRPr="00835194">
        <w:rPr>
          <w:rFonts w:ascii="Times New Roman" w:hAnsi="Times New Roman" w:cs="Times New Roman"/>
          <w:sz w:val="24"/>
          <w:szCs w:val="24"/>
        </w:rPr>
        <w:t>, especially with large tables.</w:t>
      </w:r>
    </w:p>
    <w:p w14:paraId="5F266F79" w14:textId="77777777" w:rsidR="00835194" w:rsidRPr="00835194" w:rsidRDefault="00835194" w:rsidP="00347A30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Use LIMIT and Pagination</w:t>
      </w:r>
      <w:r w:rsidRPr="00835194">
        <w:rPr>
          <w:rFonts w:ascii="Times New Roman" w:hAnsi="Times New Roman" w:cs="Times New Roman"/>
          <w:sz w:val="24"/>
          <w:szCs w:val="24"/>
        </w:rPr>
        <w:t>: Fetch only the required data, reducing memory usage and response times.</w:t>
      </w:r>
    </w:p>
    <w:p w14:paraId="608F4DE5" w14:textId="44CAB8F2" w:rsidR="00835194" w:rsidRPr="00835194" w:rsidRDefault="00835194" w:rsidP="00347A30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Avoid SELECT</w:t>
      </w:r>
      <w:r w:rsidRPr="00835194">
        <w:rPr>
          <w:rFonts w:ascii="Times New Roman" w:hAnsi="Times New Roman" w:cs="Times New Roman"/>
          <w:sz w:val="24"/>
          <w:szCs w:val="24"/>
        </w:rPr>
        <w:t>: Explicitly specify needed columns to reduce data transfer overhead (Silberschatz et al., 2019).</w:t>
      </w:r>
    </w:p>
    <w:p w14:paraId="74AC3B55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3. Caching Strategies</w:t>
      </w:r>
    </w:p>
    <w:p w14:paraId="0E6D105C" w14:textId="44998624" w:rsidR="00835194" w:rsidRPr="00835194" w:rsidRDefault="00835194" w:rsidP="00347A30">
      <w:pPr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Implement </w:t>
      </w:r>
      <w:r w:rsidR="00347A30" w:rsidRPr="00835194">
        <w:rPr>
          <w:rFonts w:ascii="Times New Roman" w:hAnsi="Times New Roman" w:cs="Times New Roman"/>
          <w:sz w:val="24"/>
          <w:szCs w:val="24"/>
        </w:rPr>
        <w:t>catching</w:t>
      </w:r>
      <w:r w:rsidRPr="00835194">
        <w:rPr>
          <w:rFonts w:ascii="Times New Roman" w:hAnsi="Times New Roman" w:cs="Times New Roman"/>
          <w:sz w:val="24"/>
          <w:szCs w:val="24"/>
        </w:rPr>
        <w:t xml:space="preserve"> popular product searches using Redis or Memcached to reduce database load during peak times.</w:t>
      </w:r>
    </w:p>
    <w:p w14:paraId="0919633B" w14:textId="77777777" w:rsidR="00835194" w:rsidRPr="00835194" w:rsidRDefault="00835194" w:rsidP="00347A30">
      <w:pPr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lastRenderedPageBreak/>
        <w:t>Cache query results that do not change frequently, such as product listings or categories.</w:t>
      </w:r>
    </w:p>
    <w:p w14:paraId="2E007EB0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4. Database Partitioning</w:t>
      </w:r>
    </w:p>
    <w:p w14:paraId="6408FEE0" w14:textId="77777777" w:rsidR="00835194" w:rsidRPr="00835194" w:rsidRDefault="00835194" w:rsidP="00347A30">
      <w:pPr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Partition large tables by category or date to reduce the amount of data scanned during queries.</w:t>
      </w:r>
    </w:p>
    <w:p w14:paraId="4826C884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5. Connection Pooling</w:t>
      </w:r>
    </w:p>
    <w:p w14:paraId="12E7546F" w14:textId="77777777" w:rsidR="00835194" w:rsidRPr="00835194" w:rsidRDefault="00835194" w:rsidP="00347A30">
      <w:pPr>
        <w:numPr>
          <w:ilvl w:val="0"/>
          <w:numId w:val="4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Use connection pools to manage database connections efficiently, reducing overhead during spikes in user activity.</w:t>
      </w:r>
    </w:p>
    <w:p w14:paraId="4F9EF00E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6. Hardware Scaling</w:t>
      </w:r>
    </w:p>
    <w:p w14:paraId="1F6C18BD" w14:textId="77777777" w:rsidR="00835194" w:rsidRPr="00835194" w:rsidRDefault="00835194" w:rsidP="00347A30">
      <w:pPr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>Consider vertical scaling (upgrading hardware) or horizontal scaling (adding read replicas) to distribute load during busy hours.</w:t>
      </w:r>
    </w:p>
    <w:p w14:paraId="10FDC15C" w14:textId="56964CDC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Applying these optimizations would ensure the platform scales efficiently while maintaining fast response times, which is crucial for user experience in e-commerce applications. As </w:t>
      </w:r>
      <w:r w:rsidR="0080730D" w:rsidRPr="00347A30">
        <w:rPr>
          <w:rFonts w:ascii="Times New Roman" w:hAnsi="Times New Roman" w:cs="Times New Roman"/>
          <w:sz w:val="24"/>
          <w:szCs w:val="24"/>
        </w:rPr>
        <w:t xml:space="preserve">Kumar </w:t>
      </w:r>
      <w:r w:rsidRPr="00835194">
        <w:rPr>
          <w:rFonts w:ascii="Times New Roman" w:hAnsi="Times New Roman" w:cs="Times New Roman"/>
          <w:sz w:val="24"/>
          <w:szCs w:val="24"/>
        </w:rPr>
        <w:t>(20</w:t>
      </w:r>
      <w:r w:rsidR="0080730D" w:rsidRPr="00347A30">
        <w:rPr>
          <w:rFonts w:ascii="Times New Roman" w:hAnsi="Times New Roman" w:cs="Times New Roman"/>
          <w:sz w:val="24"/>
          <w:szCs w:val="24"/>
        </w:rPr>
        <w:t>13</w:t>
      </w:r>
      <w:r w:rsidRPr="00835194">
        <w:rPr>
          <w:rFonts w:ascii="Times New Roman" w:hAnsi="Times New Roman" w:cs="Times New Roman"/>
          <w:sz w:val="24"/>
          <w:szCs w:val="24"/>
        </w:rPr>
        <w:t>) highlight, “</w:t>
      </w:r>
      <w:r w:rsidR="0080730D" w:rsidRPr="00347A30">
        <w:rPr>
          <w:rFonts w:ascii="Times New Roman" w:hAnsi="Times New Roman" w:cs="Times New Roman"/>
          <w:sz w:val="24"/>
          <w:szCs w:val="24"/>
        </w:rPr>
        <w:t>Both scheduling and load shedding (as QoS delivery mechanisms) minimize resource usage (e.g., queue size, tuple latency) and maximize performance and throughput.</w:t>
      </w:r>
      <w:r w:rsidRPr="00835194">
        <w:rPr>
          <w:rFonts w:ascii="Times New Roman" w:hAnsi="Times New Roman" w:cs="Times New Roman"/>
          <w:sz w:val="24"/>
          <w:szCs w:val="24"/>
        </w:rPr>
        <w:t>”</w:t>
      </w:r>
      <w:r w:rsidR="00347A30" w:rsidRPr="00347A30">
        <w:rPr>
          <w:rFonts w:ascii="Times New Roman" w:hAnsi="Times New Roman" w:cs="Times New Roman"/>
          <w:sz w:val="24"/>
          <w:szCs w:val="24"/>
        </w:rPr>
        <w:t xml:space="preserve"> </w:t>
      </w:r>
      <w:r w:rsidRPr="00835194">
        <w:rPr>
          <w:rFonts w:ascii="Times New Roman" w:hAnsi="Times New Roman" w:cs="Times New Roman"/>
          <w:sz w:val="24"/>
          <w:szCs w:val="24"/>
        </w:rPr>
        <w:t xml:space="preserve">(p. </w:t>
      </w:r>
      <w:r w:rsidR="00347A30" w:rsidRPr="00347A30">
        <w:rPr>
          <w:rFonts w:ascii="Times New Roman" w:hAnsi="Times New Roman" w:cs="Times New Roman"/>
          <w:sz w:val="24"/>
          <w:szCs w:val="24"/>
        </w:rPr>
        <w:t>321</w:t>
      </w:r>
      <w:r w:rsidRPr="00835194">
        <w:rPr>
          <w:rFonts w:ascii="Times New Roman" w:hAnsi="Times New Roman" w:cs="Times New Roman"/>
          <w:sz w:val="24"/>
          <w:szCs w:val="24"/>
        </w:rPr>
        <w:t>).</w:t>
      </w:r>
      <w:r w:rsidR="00347A30" w:rsidRPr="00347A30">
        <w:rPr>
          <w:rFonts w:ascii="Times New Roman" w:hAnsi="Times New Roman" w:cs="Times New Roman"/>
          <w:sz w:val="24"/>
          <w:szCs w:val="24"/>
        </w:rPr>
        <w:t xml:space="preserve"> This is the same as indexing database for high scaling. </w:t>
      </w:r>
    </w:p>
    <w:p w14:paraId="135F76A8" w14:textId="77777777" w:rsidR="00835194" w:rsidRPr="00835194" w:rsidRDefault="00835194" w:rsidP="00347A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057C301" w14:textId="77777777" w:rsidR="00835194" w:rsidRDefault="00835194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This assignment illustrates the importance of combining theoretical knowledge with practical applications in software development. Effective branching strategies and CI/CD pipelines enhance collaboration and code quality, while systematic debugging and optimization techniques are vital for addressing real-world performance challenges. Employing project-based learning methodologies not only strengthens technical proficiency but also prepares developers for </w:t>
      </w:r>
      <w:r w:rsidRPr="00835194">
        <w:rPr>
          <w:rFonts w:ascii="Times New Roman" w:hAnsi="Times New Roman" w:cs="Times New Roman"/>
          <w:sz w:val="24"/>
          <w:szCs w:val="24"/>
        </w:rPr>
        <w:lastRenderedPageBreak/>
        <w:t>solving complex problems in professional environments (Krajcik &amp; Blumenfeld, 2006). Through these approaches, we build the skills necessary for delivering scalable, high-quality software solutions.</w:t>
      </w:r>
    </w:p>
    <w:p w14:paraId="072FD576" w14:textId="596E2C78" w:rsidR="00E47013" w:rsidRPr="00835194" w:rsidRDefault="00E47013" w:rsidP="00347A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29142BB" wp14:editId="74F75277">
            <wp:extent cx="5943600" cy="5623560"/>
            <wp:effectExtent l="0" t="0" r="0" b="0"/>
            <wp:docPr id="721421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2192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939AC1E" wp14:editId="38DDBE60">
            <wp:extent cx="5943600" cy="3697605"/>
            <wp:effectExtent l="0" t="0" r="0" b="0"/>
            <wp:docPr id="12449222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2288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2ACE1EA" wp14:editId="488799F3">
            <wp:extent cx="5943600" cy="5654675"/>
            <wp:effectExtent l="0" t="0" r="0" b="3175"/>
            <wp:docPr id="16925297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9732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EC62" w14:textId="77777777" w:rsidR="00835194" w:rsidRPr="00835194" w:rsidRDefault="00835194" w:rsidP="0083519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94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7C2504E" w14:textId="77777777" w:rsidR="00835194" w:rsidRPr="00835194" w:rsidRDefault="00835194" w:rsidP="00835194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Driessen, V. (2010). A successful Git branching model. </w:t>
      </w:r>
      <w:r w:rsidRPr="00835194">
        <w:rPr>
          <w:rFonts w:ascii="Times New Roman" w:hAnsi="Times New Roman" w:cs="Times New Roman"/>
          <w:i/>
          <w:iCs/>
          <w:sz w:val="24"/>
          <w:szCs w:val="24"/>
        </w:rPr>
        <w:t>nvie.com</w:t>
      </w:r>
      <w:r w:rsidRPr="00835194">
        <w:rPr>
          <w:rFonts w:ascii="Times New Roman" w:hAnsi="Times New Roman" w:cs="Times New Roman"/>
          <w:sz w:val="24"/>
          <w:szCs w:val="24"/>
        </w:rPr>
        <w:t>. https://nvie.com/posts/a-successful-git-branching-model/</w:t>
      </w:r>
    </w:p>
    <w:p w14:paraId="548F9EF8" w14:textId="77777777" w:rsidR="00835194" w:rsidRPr="00835194" w:rsidRDefault="00835194" w:rsidP="00835194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Dumas, M., La Rosa, M., 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Mendling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Reijers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, H. A. (2013). </w:t>
      </w:r>
      <w:r w:rsidRPr="00835194">
        <w:rPr>
          <w:rFonts w:ascii="Times New Roman" w:hAnsi="Times New Roman" w:cs="Times New Roman"/>
          <w:i/>
          <w:iCs/>
          <w:sz w:val="24"/>
          <w:szCs w:val="24"/>
        </w:rPr>
        <w:t>Fundamentals of business process management</w:t>
      </w:r>
      <w:r w:rsidRPr="00835194">
        <w:rPr>
          <w:rFonts w:ascii="Times New Roman" w:hAnsi="Times New Roman" w:cs="Times New Roman"/>
          <w:sz w:val="24"/>
          <w:szCs w:val="24"/>
        </w:rPr>
        <w:t>. Springer.</w:t>
      </w:r>
    </w:p>
    <w:p w14:paraId="24D279BF" w14:textId="72A601F3" w:rsidR="00835194" w:rsidRPr="00835194" w:rsidRDefault="0080730D" w:rsidP="00835194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47A30">
        <w:rPr>
          <w:rFonts w:ascii="Times New Roman" w:hAnsi="Times New Roman" w:cs="Times New Roman"/>
          <w:sz w:val="24"/>
          <w:szCs w:val="24"/>
        </w:rPr>
        <w:t>Kumar, Vijay. </w:t>
      </w:r>
      <w:r w:rsidRPr="00347A30">
        <w:rPr>
          <w:rFonts w:ascii="Times New Roman" w:hAnsi="Times New Roman" w:cs="Times New Roman"/>
          <w:i/>
          <w:iCs/>
          <w:sz w:val="24"/>
          <w:szCs w:val="24"/>
        </w:rPr>
        <w:t>Fundamentals of Pervasive Information Management Systems</w:t>
      </w:r>
      <w:r w:rsidRPr="00347A30">
        <w:rPr>
          <w:rFonts w:ascii="Times New Roman" w:hAnsi="Times New Roman" w:cs="Times New Roman"/>
          <w:sz w:val="24"/>
          <w:szCs w:val="24"/>
        </w:rPr>
        <w:t>, John Wiley &amp; Sons, Incorporated, 2013.</w:t>
      </w:r>
      <w:r w:rsidRPr="00347A30">
        <w:rPr>
          <w:rFonts w:ascii="Times New Roman" w:hAnsi="Times New Roman" w:cs="Times New Roman"/>
          <w:i/>
          <w:iCs/>
          <w:sz w:val="24"/>
          <w:szCs w:val="24"/>
        </w:rPr>
        <w:t xml:space="preserve"> ProQuest </w:t>
      </w:r>
      <w:proofErr w:type="spellStart"/>
      <w:r w:rsidRPr="00347A30">
        <w:rPr>
          <w:rFonts w:ascii="Times New Roman" w:hAnsi="Times New Roman" w:cs="Times New Roman"/>
          <w:i/>
          <w:iCs/>
          <w:sz w:val="24"/>
          <w:szCs w:val="24"/>
        </w:rPr>
        <w:t>Ebook</w:t>
      </w:r>
      <w:proofErr w:type="spellEnd"/>
      <w:r w:rsidRPr="00347A30">
        <w:rPr>
          <w:rFonts w:ascii="Times New Roman" w:hAnsi="Times New Roman" w:cs="Times New Roman"/>
          <w:i/>
          <w:iCs/>
          <w:sz w:val="24"/>
          <w:szCs w:val="24"/>
        </w:rPr>
        <w:t xml:space="preserve"> Central</w:t>
      </w:r>
      <w:r w:rsidRPr="00347A30">
        <w:rPr>
          <w:rFonts w:ascii="Times New Roman" w:hAnsi="Times New Roman" w:cs="Times New Roman"/>
          <w:sz w:val="24"/>
          <w:szCs w:val="24"/>
        </w:rPr>
        <w:t>, https://ebookcentral.proquest.com/lib/univ-people-ebooks/detail.action?docID=1245698.</w:t>
      </w:r>
    </w:p>
    <w:p w14:paraId="39954C36" w14:textId="77777777" w:rsidR="00835194" w:rsidRPr="00835194" w:rsidRDefault="00835194" w:rsidP="00835194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lastRenderedPageBreak/>
        <w:t xml:space="preserve">Krajcik, J. S., &amp; Blumenfeld, P. C. (2006). Project-based learning. In R. K. Sawyer (Ed.), </w:t>
      </w:r>
      <w:r w:rsidRPr="00835194">
        <w:rPr>
          <w:rFonts w:ascii="Times New Roman" w:hAnsi="Times New Roman" w:cs="Times New Roman"/>
          <w:i/>
          <w:iCs/>
          <w:sz w:val="24"/>
          <w:szCs w:val="24"/>
        </w:rPr>
        <w:t>The Cambridge handbook of the learning sciences</w:t>
      </w:r>
      <w:r w:rsidRPr="00835194">
        <w:rPr>
          <w:rFonts w:ascii="Times New Roman" w:hAnsi="Times New Roman" w:cs="Times New Roman"/>
          <w:sz w:val="24"/>
          <w:szCs w:val="24"/>
        </w:rPr>
        <w:t xml:space="preserve"> (pp. 317–334). Cambridge University Press.</w:t>
      </w:r>
    </w:p>
    <w:p w14:paraId="2F997375" w14:textId="77777777" w:rsidR="00835194" w:rsidRPr="00835194" w:rsidRDefault="00835194" w:rsidP="00835194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Rigby, P. C., &amp; </w:t>
      </w:r>
      <w:proofErr w:type="spellStart"/>
      <w:r w:rsidRPr="00835194">
        <w:rPr>
          <w:rFonts w:ascii="Times New Roman" w:hAnsi="Times New Roman" w:cs="Times New Roman"/>
          <w:sz w:val="24"/>
          <w:szCs w:val="24"/>
        </w:rPr>
        <w:t>Storey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, M. A. (2011). Understanding </w:t>
      </w:r>
      <w:proofErr w:type="gramStart"/>
      <w:r w:rsidRPr="00835194">
        <w:rPr>
          <w:rFonts w:ascii="Times New Roman" w:hAnsi="Times New Roman" w:cs="Times New Roman"/>
          <w:sz w:val="24"/>
          <w:szCs w:val="24"/>
        </w:rPr>
        <w:t>broadcast based</w:t>
      </w:r>
      <w:proofErr w:type="gramEnd"/>
      <w:r w:rsidRPr="00835194">
        <w:rPr>
          <w:rFonts w:ascii="Times New Roman" w:hAnsi="Times New Roman" w:cs="Times New Roman"/>
          <w:sz w:val="24"/>
          <w:szCs w:val="24"/>
        </w:rPr>
        <w:t xml:space="preserve"> peer review on </w:t>
      </w:r>
      <w:proofErr w:type="gramStart"/>
      <w:r w:rsidRPr="00835194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835194">
        <w:rPr>
          <w:rFonts w:ascii="Times New Roman" w:hAnsi="Times New Roman" w:cs="Times New Roman"/>
          <w:sz w:val="24"/>
          <w:szCs w:val="24"/>
        </w:rPr>
        <w:t xml:space="preserve"> software projects. In </w:t>
      </w:r>
      <w:r w:rsidRPr="00835194">
        <w:rPr>
          <w:rFonts w:ascii="Times New Roman" w:hAnsi="Times New Roman" w:cs="Times New Roman"/>
          <w:i/>
          <w:iCs/>
          <w:sz w:val="24"/>
          <w:szCs w:val="24"/>
        </w:rPr>
        <w:t>Proceedings of the 33rd International Conference on Software Engineering</w:t>
      </w:r>
      <w:r w:rsidRPr="00835194">
        <w:rPr>
          <w:rFonts w:ascii="Times New Roman" w:hAnsi="Times New Roman" w:cs="Times New Roman"/>
          <w:sz w:val="24"/>
          <w:szCs w:val="24"/>
        </w:rPr>
        <w:t xml:space="preserve"> (pp. 541–550). ACM.</w:t>
      </w:r>
    </w:p>
    <w:p w14:paraId="2CEF200E" w14:textId="77777777" w:rsidR="00835194" w:rsidRPr="00835194" w:rsidRDefault="00835194" w:rsidP="00835194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35194">
        <w:rPr>
          <w:rFonts w:ascii="Times New Roman" w:hAnsi="Times New Roman" w:cs="Times New Roman"/>
          <w:sz w:val="24"/>
          <w:szCs w:val="24"/>
        </w:rPr>
        <w:t xml:space="preserve">Silberschatz, A., Korth, H. F., &amp; Sudarshan, S. (2019). </w:t>
      </w:r>
      <w:r w:rsidRPr="00835194">
        <w:rPr>
          <w:rFonts w:ascii="Times New Roman" w:hAnsi="Times New Roman" w:cs="Times New Roman"/>
          <w:i/>
          <w:iCs/>
          <w:sz w:val="24"/>
          <w:szCs w:val="24"/>
        </w:rPr>
        <w:t>Database system concepts</w:t>
      </w:r>
      <w:r w:rsidRPr="00835194">
        <w:rPr>
          <w:rFonts w:ascii="Times New Roman" w:hAnsi="Times New Roman" w:cs="Times New Roman"/>
          <w:sz w:val="24"/>
          <w:szCs w:val="24"/>
        </w:rPr>
        <w:t xml:space="preserve"> (7th ed.). McGraw-Hill Education.</w:t>
      </w:r>
    </w:p>
    <w:p w14:paraId="668CE895" w14:textId="77777777" w:rsidR="00835194" w:rsidRPr="00347A30" w:rsidRDefault="00835194" w:rsidP="00AA1046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194">
        <w:rPr>
          <w:rFonts w:ascii="Times New Roman" w:hAnsi="Times New Roman" w:cs="Times New Roman"/>
          <w:sz w:val="24"/>
          <w:szCs w:val="24"/>
        </w:rPr>
        <w:t>Spinellis</w:t>
      </w:r>
      <w:proofErr w:type="spellEnd"/>
      <w:r w:rsidRPr="00835194">
        <w:rPr>
          <w:rFonts w:ascii="Times New Roman" w:hAnsi="Times New Roman" w:cs="Times New Roman"/>
          <w:sz w:val="24"/>
          <w:szCs w:val="24"/>
        </w:rPr>
        <w:t xml:space="preserve">, D. (2020). </w:t>
      </w:r>
      <w:r w:rsidRPr="00835194">
        <w:rPr>
          <w:rFonts w:ascii="Times New Roman" w:hAnsi="Times New Roman" w:cs="Times New Roman"/>
          <w:i/>
          <w:iCs/>
          <w:sz w:val="24"/>
          <w:szCs w:val="24"/>
        </w:rPr>
        <w:t xml:space="preserve">Code quality: The </w:t>
      </w:r>
      <w:proofErr w:type="gramStart"/>
      <w:r w:rsidRPr="00835194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proofErr w:type="gramEnd"/>
      <w:r w:rsidRPr="00835194">
        <w:rPr>
          <w:rFonts w:ascii="Times New Roman" w:hAnsi="Times New Roman" w:cs="Times New Roman"/>
          <w:i/>
          <w:iCs/>
          <w:sz w:val="24"/>
          <w:szCs w:val="24"/>
        </w:rPr>
        <w:t xml:space="preserve"> perspective</w:t>
      </w:r>
      <w:r w:rsidRPr="00835194">
        <w:rPr>
          <w:rFonts w:ascii="Times New Roman" w:hAnsi="Times New Roman" w:cs="Times New Roman"/>
          <w:sz w:val="24"/>
          <w:szCs w:val="24"/>
        </w:rPr>
        <w:t>. Addison-Wesley.</w:t>
      </w:r>
    </w:p>
    <w:p w14:paraId="1180EB1A" w14:textId="590AA8B3" w:rsidR="00347A30" w:rsidRPr="00347A30" w:rsidRDefault="00347A30" w:rsidP="00347A30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</w:rPr>
      </w:pPr>
      <w:proofErr w:type="gramStart"/>
      <w:r w:rsidRPr="00347A30">
        <w:rPr>
          <w:rFonts w:ascii="Times New Roman" w:eastAsia="Times New Roman" w:hAnsi="Times New Roman" w:cs="Times New Roman"/>
          <w:i/>
          <w:iCs/>
        </w:rPr>
        <w:t>MySQL :</w:t>
      </w:r>
      <w:proofErr w:type="gramEnd"/>
      <w:r w:rsidRPr="00347A30">
        <w:rPr>
          <w:rFonts w:ascii="Times New Roman" w:eastAsia="Times New Roman" w:hAnsi="Times New Roman" w:cs="Times New Roman"/>
          <w:i/>
          <w:iCs/>
        </w:rPr>
        <w:t xml:space="preserve">: MySQL 8.4 Reference </w:t>
      </w:r>
      <w:proofErr w:type="gramStart"/>
      <w:r w:rsidRPr="00347A30">
        <w:rPr>
          <w:rFonts w:ascii="Times New Roman" w:eastAsia="Times New Roman" w:hAnsi="Times New Roman" w:cs="Times New Roman"/>
          <w:i/>
          <w:iCs/>
        </w:rPr>
        <w:t>Manual :</w:t>
      </w:r>
      <w:proofErr w:type="gramEnd"/>
      <w:r w:rsidRPr="00347A30">
        <w:rPr>
          <w:rFonts w:ascii="Times New Roman" w:eastAsia="Times New Roman" w:hAnsi="Times New Roman" w:cs="Times New Roman"/>
          <w:i/>
          <w:iCs/>
        </w:rPr>
        <w:t>: 15.8.2 EXPLAIN Statement</w:t>
      </w:r>
      <w:r w:rsidRPr="00347A30">
        <w:rPr>
          <w:rFonts w:ascii="Times New Roman" w:eastAsia="Times New Roman" w:hAnsi="Times New Roman" w:cs="Times New Roman"/>
        </w:rPr>
        <w:t>. (n.d.). https://dev.mysql.com/doc/refman/8.4/en/explain.html</w:t>
      </w:r>
    </w:p>
    <w:p w14:paraId="78838DF4" w14:textId="51B34C8F" w:rsidR="00DF3D4A" w:rsidRPr="00835194" w:rsidRDefault="00DF3D4A" w:rsidP="00835194"/>
    <w:sectPr w:rsidR="00DF3D4A" w:rsidRPr="00835194" w:rsidSect="00B52942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3151F" w14:textId="77777777" w:rsidR="00833DD6" w:rsidRDefault="00833DD6" w:rsidP="00BA7284">
      <w:pPr>
        <w:spacing w:after="0" w:line="240" w:lineRule="auto"/>
      </w:pPr>
      <w:r>
        <w:separator/>
      </w:r>
    </w:p>
  </w:endnote>
  <w:endnote w:type="continuationSeparator" w:id="0">
    <w:p w14:paraId="391AF0A7" w14:textId="77777777" w:rsidR="00833DD6" w:rsidRDefault="00833DD6" w:rsidP="00BA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5580292"/>
      <w:docPartObj>
        <w:docPartGallery w:val="Page Numbers (Bottom of Page)"/>
        <w:docPartUnique/>
      </w:docPartObj>
    </w:sdtPr>
    <w:sdtContent>
      <w:p w14:paraId="6C81B6B8" w14:textId="2B734A76" w:rsidR="00B52942" w:rsidRDefault="00B529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76854729" w14:textId="77777777" w:rsidR="00B52942" w:rsidRDefault="00B52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A85D1" w14:textId="77777777" w:rsidR="00833DD6" w:rsidRDefault="00833DD6" w:rsidP="00BA7284">
      <w:pPr>
        <w:spacing w:after="0" w:line="240" w:lineRule="auto"/>
      </w:pPr>
      <w:r>
        <w:separator/>
      </w:r>
    </w:p>
  </w:footnote>
  <w:footnote w:type="continuationSeparator" w:id="0">
    <w:p w14:paraId="424CC477" w14:textId="77777777" w:rsidR="00833DD6" w:rsidRDefault="00833DD6" w:rsidP="00BA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5F38"/>
    <w:multiLevelType w:val="multilevel"/>
    <w:tmpl w:val="5AA4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D4268"/>
    <w:multiLevelType w:val="multilevel"/>
    <w:tmpl w:val="B5C0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309FF"/>
    <w:multiLevelType w:val="multilevel"/>
    <w:tmpl w:val="4A6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845A5"/>
    <w:multiLevelType w:val="multilevel"/>
    <w:tmpl w:val="1D6E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D7FEA"/>
    <w:multiLevelType w:val="multilevel"/>
    <w:tmpl w:val="2A1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276AC"/>
    <w:multiLevelType w:val="hybridMultilevel"/>
    <w:tmpl w:val="F55C6C48"/>
    <w:lvl w:ilvl="0" w:tplc="042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C056A1"/>
    <w:multiLevelType w:val="multilevel"/>
    <w:tmpl w:val="4C70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757C5"/>
    <w:multiLevelType w:val="multilevel"/>
    <w:tmpl w:val="CF8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D7579"/>
    <w:multiLevelType w:val="multilevel"/>
    <w:tmpl w:val="0E0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E376C"/>
    <w:multiLevelType w:val="multilevel"/>
    <w:tmpl w:val="CAF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D369D"/>
    <w:multiLevelType w:val="multilevel"/>
    <w:tmpl w:val="E564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68637E"/>
    <w:multiLevelType w:val="multilevel"/>
    <w:tmpl w:val="3B38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2420F"/>
    <w:multiLevelType w:val="multilevel"/>
    <w:tmpl w:val="F5C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A471A"/>
    <w:multiLevelType w:val="multilevel"/>
    <w:tmpl w:val="F71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90CB2"/>
    <w:multiLevelType w:val="multilevel"/>
    <w:tmpl w:val="5E9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C26AF"/>
    <w:multiLevelType w:val="multilevel"/>
    <w:tmpl w:val="5CBA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0110C"/>
    <w:multiLevelType w:val="multilevel"/>
    <w:tmpl w:val="3D1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C7492"/>
    <w:multiLevelType w:val="hybridMultilevel"/>
    <w:tmpl w:val="7F623556"/>
    <w:lvl w:ilvl="0" w:tplc="4C1C64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341778"/>
    <w:multiLevelType w:val="multilevel"/>
    <w:tmpl w:val="20B6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A229CD"/>
    <w:multiLevelType w:val="multilevel"/>
    <w:tmpl w:val="AFAC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A45AED"/>
    <w:multiLevelType w:val="multilevel"/>
    <w:tmpl w:val="0CE0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205C7"/>
    <w:multiLevelType w:val="multilevel"/>
    <w:tmpl w:val="9C6C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401CA"/>
    <w:multiLevelType w:val="multilevel"/>
    <w:tmpl w:val="7ED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C193F"/>
    <w:multiLevelType w:val="multilevel"/>
    <w:tmpl w:val="549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A5186"/>
    <w:multiLevelType w:val="hybridMultilevel"/>
    <w:tmpl w:val="9342CA6C"/>
    <w:lvl w:ilvl="0" w:tplc="042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5581304"/>
    <w:multiLevelType w:val="multilevel"/>
    <w:tmpl w:val="45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A4AC3"/>
    <w:multiLevelType w:val="hybridMultilevel"/>
    <w:tmpl w:val="A784074A"/>
    <w:lvl w:ilvl="0" w:tplc="042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75C660D"/>
    <w:multiLevelType w:val="multilevel"/>
    <w:tmpl w:val="9B8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9520C"/>
    <w:multiLevelType w:val="hybridMultilevel"/>
    <w:tmpl w:val="CEC040F6"/>
    <w:lvl w:ilvl="0" w:tplc="042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A4C0C9B"/>
    <w:multiLevelType w:val="multilevel"/>
    <w:tmpl w:val="867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3D0365"/>
    <w:multiLevelType w:val="multilevel"/>
    <w:tmpl w:val="D6B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81BBB"/>
    <w:multiLevelType w:val="hybridMultilevel"/>
    <w:tmpl w:val="F4D05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2A3ECF"/>
    <w:multiLevelType w:val="multilevel"/>
    <w:tmpl w:val="98D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F65424"/>
    <w:multiLevelType w:val="multilevel"/>
    <w:tmpl w:val="5ED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8F5FDA"/>
    <w:multiLevelType w:val="multilevel"/>
    <w:tmpl w:val="D88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657433"/>
    <w:multiLevelType w:val="multilevel"/>
    <w:tmpl w:val="2D24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B3CB6"/>
    <w:multiLevelType w:val="multilevel"/>
    <w:tmpl w:val="A21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E8795E"/>
    <w:multiLevelType w:val="multilevel"/>
    <w:tmpl w:val="C66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510D23"/>
    <w:multiLevelType w:val="multilevel"/>
    <w:tmpl w:val="4424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27472F"/>
    <w:multiLevelType w:val="multilevel"/>
    <w:tmpl w:val="502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40C8C"/>
    <w:multiLevelType w:val="multilevel"/>
    <w:tmpl w:val="09C2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81D16"/>
    <w:multiLevelType w:val="multilevel"/>
    <w:tmpl w:val="335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7D515C"/>
    <w:multiLevelType w:val="multilevel"/>
    <w:tmpl w:val="E77A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25615"/>
    <w:multiLevelType w:val="hybridMultilevel"/>
    <w:tmpl w:val="5052D2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04D1E"/>
    <w:multiLevelType w:val="multilevel"/>
    <w:tmpl w:val="595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E3E10"/>
    <w:multiLevelType w:val="multilevel"/>
    <w:tmpl w:val="671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10931"/>
    <w:multiLevelType w:val="multilevel"/>
    <w:tmpl w:val="B3EE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463194">
    <w:abstractNumId w:val="31"/>
  </w:num>
  <w:num w:numId="2" w16cid:durableId="266886227">
    <w:abstractNumId w:val="17"/>
  </w:num>
  <w:num w:numId="3" w16cid:durableId="542786445">
    <w:abstractNumId w:val="33"/>
  </w:num>
  <w:num w:numId="4" w16cid:durableId="2045475924">
    <w:abstractNumId w:val="10"/>
  </w:num>
  <w:num w:numId="5" w16cid:durableId="2137751542">
    <w:abstractNumId w:val="11"/>
  </w:num>
  <w:num w:numId="6" w16cid:durableId="748307881">
    <w:abstractNumId w:val="29"/>
  </w:num>
  <w:num w:numId="7" w16cid:durableId="965231356">
    <w:abstractNumId w:val="12"/>
  </w:num>
  <w:num w:numId="8" w16cid:durableId="231964324">
    <w:abstractNumId w:val="3"/>
  </w:num>
  <w:num w:numId="9" w16cid:durableId="1705517362">
    <w:abstractNumId w:val="44"/>
  </w:num>
  <w:num w:numId="10" w16cid:durableId="1447626259">
    <w:abstractNumId w:val="42"/>
  </w:num>
  <w:num w:numId="11" w16cid:durableId="1253271960">
    <w:abstractNumId w:val="20"/>
  </w:num>
  <w:num w:numId="12" w16cid:durableId="526216791">
    <w:abstractNumId w:val="13"/>
  </w:num>
  <w:num w:numId="13" w16cid:durableId="80875947">
    <w:abstractNumId w:val="23"/>
  </w:num>
  <w:num w:numId="14" w16cid:durableId="589970052">
    <w:abstractNumId w:val="27"/>
  </w:num>
  <w:num w:numId="15" w16cid:durableId="1961716516">
    <w:abstractNumId w:val="25"/>
  </w:num>
  <w:num w:numId="16" w16cid:durableId="1493637331">
    <w:abstractNumId w:val="0"/>
  </w:num>
  <w:num w:numId="17" w16cid:durableId="1120681530">
    <w:abstractNumId w:val="21"/>
  </w:num>
  <w:num w:numId="18" w16cid:durableId="1778133295">
    <w:abstractNumId w:val="15"/>
  </w:num>
  <w:num w:numId="19" w16cid:durableId="770276959">
    <w:abstractNumId w:val="22"/>
  </w:num>
  <w:num w:numId="20" w16cid:durableId="405692222">
    <w:abstractNumId w:val="8"/>
  </w:num>
  <w:num w:numId="21" w16cid:durableId="807362986">
    <w:abstractNumId w:val="38"/>
  </w:num>
  <w:num w:numId="22" w16cid:durableId="1119497095">
    <w:abstractNumId w:val="14"/>
  </w:num>
  <w:num w:numId="23" w16cid:durableId="1715495655">
    <w:abstractNumId w:val="2"/>
  </w:num>
  <w:num w:numId="24" w16cid:durableId="1546137766">
    <w:abstractNumId w:val="46"/>
  </w:num>
  <w:num w:numId="25" w16cid:durableId="1430276554">
    <w:abstractNumId w:val="5"/>
  </w:num>
  <w:num w:numId="26" w16cid:durableId="909853324">
    <w:abstractNumId w:val="26"/>
  </w:num>
  <w:num w:numId="27" w16cid:durableId="206569609">
    <w:abstractNumId w:val="24"/>
  </w:num>
  <w:num w:numId="28" w16cid:durableId="336731592">
    <w:abstractNumId w:val="28"/>
  </w:num>
  <w:num w:numId="29" w16cid:durableId="569929927">
    <w:abstractNumId w:val="39"/>
  </w:num>
  <w:num w:numId="30" w16cid:durableId="904878385">
    <w:abstractNumId w:val="43"/>
  </w:num>
  <w:num w:numId="31" w16cid:durableId="1384015432">
    <w:abstractNumId w:val="32"/>
  </w:num>
  <w:num w:numId="32" w16cid:durableId="1376007783">
    <w:abstractNumId w:val="7"/>
  </w:num>
  <w:num w:numId="33" w16cid:durableId="1635939850">
    <w:abstractNumId w:val="18"/>
  </w:num>
  <w:num w:numId="34" w16cid:durableId="2028478173">
    <w:abstractNumId w:val="6"/>
  </w:num>
  <w:num w:numId="35" w16cid:durableId="1461148312">
    <w:abstractNumId w:val="16"/>
  </w:num>
  <w:num w:numId="36" w16cid:durableId="978533831">
    <w:abstractNumId w:val="36"/>
  </w:num>
  <w:num w:numId="37" w16cid:durableId="231893395">
    <w:abstractNumId w:val="19"/>
  </w:num>
  <w:num w:numId="38" w16cid:durableId="1305353817">
    <w:abstractNumId w:val="40"/>
  </w:num>
  <w:num w:numId="39" w16cid:durableId="283850657">
    <w:abstractNumId w:val="35"/>
  </w:num>
  <w:num w:numId="40" w16cid:durableId="1296957469">
    <w:abstractNumId w:val="34"/>
  </w:num>
  <w:num w:numId="41" w16cid:durableId="255332883">
    <w:abstractNumId w:val="1"/>
  </w:num>
  <w:num w:numId="42" w16cid:durableId="1730689837">
    <w:abstractNumId w:val="4"/>
  </w:num>
  <w:num w:numId="43" w16cid:durableId="1503933470">
    <w:abstractNumId w:val="41"/>
  </w:num>
  <w:num w:numId="44" w16cid:durableId="960260769">
    <w:abstractNumId w:val="9"/>
  </w:num>
  <w:num w:numId="45" w16cid:durableId="1056315913">
    <w:abstractNumId w:val="37"/>
  </w:num>
  <w:num w:numId="46" w16cid:durableId="1042285413">
    <w:abstractNumId w:val="30"/>
  </w:num>
  <w:num w:numId="47" w16cid:durableId="4607760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53"/>
    <w:rsid w:val="00001EE5"/>
    <w:rsid w:val="00001F6D"/>
    <w:rsid w:val="000118D9"/>
    <w:rsid w:val="00013AB2"/>
    <w:rsid w:val="00016D3A"/>
    <w:rsid w:val="00025EAB"/>
    <w:rsid w:val="000277FC"/>
    <w:rsid w:val="0007146E"/>
    <w:rsid w:val="000735E4"/>
    <w:rsid w:val="0008511E"/>
    <w:rsid w:val="000905A3"/>
    <w:rsid w:val="000B1EB8"/>
    <w:rsid w:val="000B4549"/>
    <w:rsid w:val="000B64D6"/>
    <w:rsid w:val="000C7206"/>
    <w:rsid w:val="00111358"/>
    <w:rsid w:val="00113C42"/>
    <w:rsid w:val="001479D0"/>
    <w:rsid w:val="001562EC"/>
    <w:rsid w:val="00160803"/>
    <w:rsid w:val="0016247A"/>
    <w:rsid w:val="00171D51"/>
    <w:rsid w:val="001A0CFD"/>
    <w:rsid w:val="001B33FC"/>
    <w:rsid w:val="001B3815"/>
    <w:rsid w:val="001C78E9"/>
    <w:rsid w:val="001F37D4"/>
    <w:rsid w:val="00202D4E"/>
    <w:rsid w:val="00204E68"/>
    <w:rsid w:val="00206004"/>
    <w:rsid w:val="002250CC"/>
    <w:rsid w:val="00225DB7"/>
    <w:rsid w:val="00226388"/>
    <w:rsid w:val="002463C0"/>
    <w:rsid w:val="00247E86"/>
    <w:rsid w:val="00253989"/>
    <w:rsid w:val="0026456A"/>
    <w:rsid w:val="00264F4D"/>
    <w:rsid w:val="00271C19"/>
    <w:rsid w:val="0027275B"/>
    <w:rsid w:val="00277295"/>
    <w:rsid w:val="00281906"/>
    <w:rsid w:val="0028294A"/>
    <w:rsid w:val="00291E1C"/>
    <w:rsid w:val="002A28C8"/>
    <w:rsid w:val="002A6A7C"/>
    <w:rsid w:val="002C140E"/>
    <w:rsid w:val="002D1D67"/>
    <w:rsid w:val="002D4942"/>
    <w:rsid w:val="00300FD2"/>
    <w:rsid w:val="00312A03"/>
    <w:rsid w:val="00337746"/>
    <w:rsid w:val="00343300"/>
    <w:rsid w:val="00347A30"/>
    <w:rsid w:val="00350AAD"/>
    <w:rsid w:val="0038141A"/>
    <w:rsid w:val="0038431C"/>
    <w:rsid w:val="00385685"/>
    <w:rsid w:val="00390D66"/>
    <w:rsid w:val="003D143F"/>
    <w:rsid w:val="003D668A"/>
    <w:rsid w:val="003D7268"/>
    <w:rsid w:val="00434551"/>
    <w:rsid w:val="00441BBC"/>
    <w:rsid w:val="00461953"/>
    <w:rsid w:val="00485051"/>
    <w:rsid w:val="004A3E10"/>
    <w:rsid w:val="005047DA"/>
    <w:rsid w:val="0052137F"/>
    <w:rsid w:val="00521B8D"/>
    <w:rsid w:val="00526785"/>
    <w:rsid w:val="0053692F"/>
    <w:rsid w:val="00564BB3"/>
    <w:rsid w:val="00572ED9"/>
    <w:rsid w:val="005818CD"/>
    <w:rsid w:val="005A2FE6"/>
    <w:rsid w:val="005C7C73"/>
    <w:rsid w:val="005E644C"/>
    <w:rsid w:val="00623660"/>
    <w:rsid w:val="006261F2"/>
    <w:rsid w:val="00634019"/>
    <w:rsid w:val="0063731A"/>
    <w:rsid w:val="00663E9F"/>
    <w:rsid w:val="0066790D"/>
    <w:rsid w:val="00671CD5"/>
    <w:rsid w:val="006774BF"/>
    <w:rsid w:val="00694053"/>
    <w:rsid w:val="0069697A"/>
    <w:rsid w:val="006A18B0"/>
    <w:rsid w:val="006B45EB"/>
    <w:rsid w:val="006B68AB"/>
    <w:rsid w:val="006E531A"/>
    <w:rsid w:val="00713649"/>
    <w:rsid w:val="00724893"/>
    <w:rsid w:val="00743C54"/>
    <w:rsid w:val="00752CC1"/>
    <w:rsid w:val="0075723A"/>
    <w:rsid w:val="00761202"/>
    <w:rsid w:val="007643CF"/>
    <w:rsid w:val="00770526"/>
    <w:rsid w:val="0077388F"/>
    <w:rsid w:val="00791828"/>
    <w:rsid w:val="00797634"/>
    <w:rsid w:val="007A0D0B"/>
    <w:rsid w:val="007A28F1"/>
    <w:rsid w:val="007B2DF9"/>
    <w:rsid w:val="007E107A"/>
    <w:rsid w:val="007F190E"/>
    <w:rsid w:val="0080730D"/>
    <w:rsid w:val="00814B32"/>
    <w:rsid w:val="0082322C"/>
    <w:rsid w:val="00833DD6"/>
    <w:rsid w:val="00834B88"/>
    <w:rsid w:val="00835194"/>
    <w:rsid w:val="0083707E"/>
    <w:rsid w:val="00845C20"/>
    <w:rsid w:val="008525DF"/>
    <w:rsid w:val="008A5FAE"/>
    <w:rsid w:val="008B255C"/>
    <w:rsid w:val="008C19BE"/>
    <w:rsid w:val="008D3DDF"/>
    <w:rsid w:val="008D68C5"/>
    <w:rsid w:val="008D7989"/>
    <w:rsid w:val="00930D27"/>
    <w:rsid w:val="009338BE"/>
    <w:rsid w:val="00937CA5"/>
    <w:rsid w:val="00944F4B"/>
    <w:rsid w:val="0094793B"/>
    <w:rsid w:val="00956118"/>
    <w:rsid w:val="00957E9E"/>
    <w:rsid w:val="009B6F27"/>
    <w:rsid w:val="009C3A29"/>
    <w:rsid w:val="009C4BA6"/>
    <w:rsid w:val="009E22E9"/>
    <w:rsid w:val="009E57F1"/>
    <w:rsid w:val="009F062C"/>
    <w:rsid w:val="00A01C57"/>
    <w:rsid w:val="00A24564"/>
    <w:rsid w:val="00A25A86"/>
    <w:rsid w:val="00AA1046"/>
    <w:rsid w:val="00AB271A"/>
    <w:rsid w:val="00AB5E97"/>
    <w:rsid w:val="00AB5FDC"/>
    <w:rsid w:val="00AC6B2E"/>
    <w:rsid w:val="00B012C1"/>
    <w:rsid w:val="00B11343"/>
    <w:rsid w:val="00B32BD4"/>
    <w:rsid w:val="00B33A4A"/>
    <w:rsid w:val="00B428AF"/>
    <w:rsid w:val="00B52942"/>
    <w:rsid w:val="00B65A99"/>
    <w:rsid w:val="00B750F7"/>
    <w:rsid w:val="00B77971"/>
    <w:rsid w:val="00B81C56"/>
    <w:rsid w:val="00B906A4"/>
    <w:rsid w:val="00B91F0C"/>
    <w:rsid w:val="00BA374B"/>
    <w:rsid w:val="00BA7284"/>
    <w:rsid w:val="00BA7844"/>
    <w:rsid w:val="00BB5F31"/>
    <w:rsid w:val="00BB75D5"/>
    <w:rsid w:val="00BC0C50"/>
    <w:rsid w:val="00BE104C"/>
    <w:rsid w:val="00BF3B1C"/>
    <w:rsid w:val="00C240A1"/>
    <w:rsid w:val="00C32EDA"/>
    <w:rsid w:val="00C36C19"/>
    <w:rsid w:val="00C41E24"/>
    <w:rsid w:val="00C62912"/>
    <w:rsid w:val="00C64F96"/>
    <w:rsid w:val="00C842C1"/>
    <w:rsid w:val="00C8694D"/>
    <w:rsid w:val="00C86ADA"/>
    <w:rsid w:val="00C91706"/>
    <w:rsid w:val="00C94675"/>
    <w:rsid w:val="00CA0E40"/>
    <w:rsid w:val="00CA5A94"/>
    <w:rsid w:val="00CB27DF"/>
    <w:rsid w:val="00CB3131"/>
    <w:rsid w:val="00CB514E"/>
    <w:rsid w:val="00CC2D43"/>
    <w:rsid w:val="00CD1CEB"/>
    <w:rsid w:val="00CD45B2"/>
    <w:rsid w:val="00CD69FE"/>
    <w:rsid w:val="00D04ACF"/>
    <w:rsid w:val="00D33082"/>
    <w:rsid w:val="00D400D3"/>
    <w:rsid w:val="00D416DA"/>
    <w:rsid w:val="00D44F5F"/>
    <w:rsid w:val="00D515F4"/>
    <w:rsid w:val="00D51851"/>
    <w:rsid w:val="00D55CF4"/>
    <w:rsid w:val="00D820CA"/>
    <w:rsid w:val="00DD1D60"/>
    <w:rsid w:val="00DF3D4A"/>
    <w:rsid w:val="00E001A3"/>
    <w:rsid w:val="00E17CC4"/>
    <w:rsid w:val="00E41FD8"/>
    <w:rsid w:val="00E47013"/>
    <w:rsid w:val="00E507F3"/>
    <w:rsid w:val="00E51FA0"/>
    <w:rsid w:val="00E649DE"/>
    <w:rsid w:val="00E816AD"/>
    <w:rsid w:val="00E972E4"/>
    <w:rsid w:val="00EC73A4"/>
    <w:rsid w:val="00ED040B"/>
    <w:rsid w:val="00ED2985"/>
    <w:rsid w:val="00EE3085"/>
    <w:rsid w:val="00EF2E15"/>
    <w:rsid w:val="00EF4595"/>
    <w:rsid w:val="00EF7C90"/>
    <w:rsid w:val="00F26B45"/>
    <w:rsid w:val="00F3030B"/>
    <w:rsid w:val="00F34BAF"/>
    <w:rsid w:val="00F51015"/>
    <w:rsid w:val="00F70CD4"/>
    <w:rsid w:val="00F840B5"/>
    <w:rsid w:val="00F87562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8E203"/>
  <w15:chartTrackingRefBased/>
  <w15:docId w15:val="{15BE4F73-6E2E-4423-9C5B-65FF063E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67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9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9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9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9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9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9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9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9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9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9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1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95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1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95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1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9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61953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8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84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001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1A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9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9467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C946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C946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EE3085"/>
    <w:rPr>
      <w:rFonts w:ascii="Times New Roman" w:hAnsi="Times New Roman" w:cs="Times New Roman"/>
      <w:sz w:val="24"/>
      <w:szCs w:val="24"/>
    </w:rPr>
  </w:style>
  <w:style w:type="table" w:styleId="GridTable1Light-Accent3">
    <w:name w:val="Grid Table 1 Light Accent 3"/>
    <w:basedOn w:val="TableNormal"/>
    <w:uiPriority w:val="46"/>
    <w:rsid w:val="005A2FE6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5A2F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character" w:customStyle="1" w:styleId="nolink">
    <w:name w:val="nolink"/>
    <w:basedOn w:val="DefaultParagraphFont"/>
    <w:rsid w:val="00300FD2"/>
  </w:style>
  <w:style w:type="character" w:styleId="Emphasis">
    <w:name w:val="Emphasis"/>
    <w:basedOn w:val="DefaultParagraphFont"/>
    <w:uiPriority w:val="20"/>
    <w:qFormat/>
    <w:rsid w:val="00300FD2"/>
    <w:rPr>
      <w:i/>
      <w:iCs/>
    </w:rPr>
  </w:style>
  <w:style w:type="paragraph" w:customStyle="1" w:styleId="ds-markdown-paragraph">
    <w:name w:val="ds-markdown-paragraph"/>
    <w:basedOn w:val="Normal"/>
    <w:rsid w:val="00F3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ds-markdown-cite">
    <w:name w:val="ds-markdown-cite"/>
    <w:basedOn w:val="DefaultParagraphFont"/>
    <w:rsid w:val="00F34BAF"/>
  </w:style>
  <w:style w:type="character" w:customStyle="1" w:styleId="url">
    <w:name w:val="url"/>
    <w:basedOn w:val="DefaultParagraphFont"/>
    <w:rsid w:val="00F34BAF"/>
  </w:style>
  <w:style w:type="character" w:styleId="HTMLCode">
    <w:name w:val="HTML Code"/>
    <w:basedOn w:val="DefaultParagraphFont"/>
    <w:uiPriority w:val="99"/>
    <w:semiHidden/>
    <w:unhideWhenUsed/>
    <w:rsid w:val="00C36C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5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0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98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8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1424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0183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7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45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1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685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5964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647824A-FFC0-4F81-BFD7-B8F55CE6F5C1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5E0E5C3-7AB0-4228-A6EE-7098C2437130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235A7-6D81-4DBF-9A34-9634939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Arūnas Girdziušas</cp:lastModifiedBy>
  <cp:revision>4</cp:revision>
  <dcterms:created xsi:type="dcterms:W3CDTF">2025-07-07T17:43:00Z</dcterms:created>
  <dcterms:modified xsi:type="dcterms:W3CDTF">2025-07-15T18:13:00Z</dcterms:modified>
</cp:coreProperties>
</file>