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93E70"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Introduction</w:t>
      </w:r>
    </w:p>
    <w:p w14:paraId="4FCD0E9A" w14:textId="311A8368"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Unsupervised learning, particularly clustering, hinges on a fundamental question: </w:t>
      </w:r>
      <w:r w:rsidRPr="00995C6C">
        <w:rPr>
          <w:rFonts w:ascii="Times New Roman" w:hAnsi="Times New Roman" w:cs="Times New Roman"/>
          <w:i/>
          <w:iCs/>
        </w:rPr>
        <w:t>how similar or dissimilar are data points to each other?</w:t>
      </w:r>
      <w:r w:rsidRPr="00995C6C">
        <w:rPr>
          <w:rFonts w:ascii="Times New Roman" w:hAnsi="Times New Roman" w:cs="Times New Roman"/>
        </w:rPr>
        <w:t xml:space="preserve"> This core concept is driven by </w:t>
      </w:r>
      <w:r w:rsidRPr="00995C6C">
        <w:rPr>
          <w:rFonts w:ascii="Times New Roman" w:hAnsi="Times New Roman" w:cs="Times New Roman"/>
          <w:b/>
          <w:bCs/>
        </w:rPr>
        <w:t>similarity measures</w:t>
      </w:r>
      <w:r w:rsidRPr="00995C6C">
        <w:rPr>
          <w:rFonts w:ascii="Times New Roman" w:hAnsi="Times New Roman" w:cs="Times New Roman"/>
        </w:rPr>
        <w:t xml:space="preserve">, mathematical tools that quantify closeness or distance between data items. As Chopra (2023) explains, clustering “Support Vector Machine (SVM) is one of the most popular supervised machine learning algorithms. It is used for performing classification and clustering </w:t>
      </w:r>
      <w:proofErr w:type="gramStart"/>
      <w:r w:rsidRPr="00995C6C">
        <w:rPr>
          <w:rFonts w:ascii="Times New Roman" w:hAnsi="Times New Roman" w:cs="Times New Roman"/>
        </w:rPr>
        <w:t>tasks,”</w:t>
      </w:r>
      <w:proofErr w:type="gramEnd"/>
      <w:r w:rsidRPr="00995C6C">
        <w:rPr>
          <w:rFonts w:ascii="Times New Roman" w:hAnsi="Times New Roman" w:cs="Times New Roman"/>
        </w:rPr>
        <w:t xml:space="preserve"> making </w:t>
      </w:r>
      <w:proofErr w:type="gramStart"/>
      <w:r w:rsidRPr="00995C6C">
        <w:rPr>
          <w:rFonts w:ascii="Times New Roman" w:hAnsi="Times New Roman" w:cs="Times New Roman"/>
        </w:rPr>
        <w:t>similarity</w:t>
      </w:r>
      <w:proofErr w:type="gramEnd"/>
      <w:r w:rsidRPr="00995C6C">
        <w:rPr>
          <w:rFonts w:ascii="Times New Roman" w:hAnsi="Times New Roman" w:cs="Times New Roman"/>
        </w:rPr>
        <w:t xml:space="preserve"> metrics pivotal for deciding how clusters form (p. </w:t>
      </w:r>
      <w:r>
        <w:rPr>
          <w:rFonts w:ascii="Times New Roman" w:hAnsi="Times New Roman" w:cs="Times New Roman"/>
        </w:rPr>
        <w:t>49</w:t>
      </w:r>
      <w:r w:rsidRPr="00995C6C">
        <w:rPr>
          <w:rFonts w:ascii="Times New Roman" w:hAnsi="Times New Roman" w:cs="Times New Roman"/>
        </w:rPr>
        <w:t xml:space="preserve">). In this post, I will explore two popular similarity measures: </w:t>
      </w:r>
      <w:r w:rsidRPr="00995C6C">
        <w:rPr>
          <w:rFonts w:ascii="Times New Roman" w:hAnsi="Times New Roman" w:cs="Times New Roman"/>
          <w:b/>
          <w:bCs/>
        </w:rPr>
        <w:t>Euclidean distance</w:t>
      </w:r>
      <w:r w:rsidRPr="00995C6C">
        <w:rPr>
          <w:rFonts w:ascii="Times New Roman" w:hAnsi="Times New Roman" w:cs="Times New Roman"/>
        </w:rPr>
        <w:t xml:space="preserve"> and </w:t>
      </w:r>
      <w:r w:rsidRPr="00995C6C">
        <w:rPr>
          <w:rFonts w:ascii="Times New Roman" w:hAnsi="Times New Roman" w:cs="Times New Roman"/>
          <w:b/>
          <w:bCs/>
        </w:rPr>
        <w:t>Cosine similarity</w:t>
      </w:r>
      <w:r w:rsidRPr="00995C6C">
        <w:rPr>
          <w:rFonts w:ascii="Times New Roman" w:hAnsi="Times New Roman" w:cs="Times New Roman"/>
        </w:rPr>
        <w:t>, explaining their mathematical foundations, strengths, weaknesses, and practical application in unsupervised learning</w:t>
      </w:r>
      <w:r w:rsidR="00057287">
        <w:rPr>
          <w:rFonts w:ascii="Times New Roman" w:hAnsi="Times New Roman" w:cs="Times New Roman"/>
        </w:rPr>
        <w:t xml:space="preserve">. </w:t>
      </w:r>
      <w:r w:rsidR="00057287" w:rsidRPr="00995C6C">
        <w:rPr>
          <w:rFonts w:ascii="Times New Roman" w:hAnsi="Times New Roman" w:cs="Times New Roman"/>
        </w:rPr>
        <w:t xml:space="preserve">(Paul, </w:t>
      </w:r>
      <w:proofErr w:type="gramStart"/>
      <w:r w:rsidR="00057287" w:rsidRPr="00995C6C">
        <w:rPr>
          <w:rFonts w:ascii="Times New Roman" w:hAnsi="Times New Roman" w:cs="Times New Roman"/>
        </w:rPr>
        <w:t>n.</w:t>
      </w:r>
      <w:proofErr w:type="gramEnd"/>
      <w:r w:rsidR="00057287" w:rsidRPr="00995C6C">
        <w:rPr>
          <w:rFonts w:ascii="Times New Roman" w:hAnsi="Times New Roman" w:cs="Times New Roman"/>
        </w:rPr>
        <w:t>d.)</w:t>
      </w:r>
    </w:p>
    <w:p w14:paraId="4962EBB3"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1. Euclidean Distance</w:t>
      </w:r>
    </w:p>
    <w:p w14:paraId="72F91814"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a. Explanation and Mathematical Definition</w:t>
      </w:r>
    </w:p>
    <w:p w14:paraId="591DA03D"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Euclidean distance is perhaps the most intuitive similarity measure. It defines the “straight-line” distance between two points in a multi-dimensional space.</w:t>
      </w:r>
    </w:p>
    <w:p w14:paraId="6099306E"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Mathematically, given two points:</w:t>
      </w:r>
    </w:p>
    <w:p w14:paraId="6B493BD1" w14:textId="77777777" w:rsidR="00057287"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1712AFB3" wp14:editId="4FD6C031">
            <wp:extent cx="1971950" cy="885949"/>
            <wp:effectExtent l="0" t="0" r="0" b="9525"/>
            <wp:docPr id="1165334166" name="Picture 1" descr="A group of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4166" name="Picture 1" descr="A group of math equations&#10;&#10;AI-generated content may be incorrect."/>
                    <pic:cNvPicPr/>
                  </pic:nvPicPr>
                  <pic:blipFill>
                    <a:blip r:embed="rId5"/>
                    <a:stretch>
                      <a:fillRect/>
                    </a:stretch>
                  </pic:blipFill>
                  <pic:spPr>
                    <a:xfrm>
                      <a:off x="0" y="0"/>
                      <a:ext cx="1971950" cy="885949"/>
                    </a:xfrm>
                    <a:prstGeom prst="rect">
                      <a:avLst/>
                    </a:prstGeom>
                  </pic:spPr>
                </pic:pic>
              </a:graphicData>
            </a:graphic>
          </wp:inline>
        </w:drawing>
      </w:r>
    </w:p>
    <w:p w14:paraId="12DCDBFB" w14:textId="47B156E0"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the Euclidean distance </w:t>
      </w:r>
      <w:r w:rsidR="00057287" w:rsidRPr="00057287">
        <w:rPr>
          <w:rFonts w:ascii="Times New Roman" w:hAnsi="Times New Roman" w:cs="Times New Roman"/>
        </w:rPr>
        <w:t>d(</w:t>
      </w:r>
      <w:proofErr w:type="gramStart"/>
      <w:r w:rsidR="00057287" w:rsidRPr="00057287">
        <w:rPr>
          <w:rFonts w:ascii="Times New Roman" w:hAnsi="Times New Roman" w:cs="Times New Roman"/>
        </w:rPr>
        <w:t>X,Y</w:t>
      </w:r>
      <w:proofErr w:type="gramEnd"/>
      <w:r w:rsidR="00057287" w:rsidRPr="00057287">
        <w:rPr>
          <w:rFonts w:ascii="Times New Roman" w:hAnsi="Times New Roman" w:cs="Times New Roman"/>
        </w:rPr>
        <w:t>)</w:t>
      </w:r>
      <w:r w:rsidRPr="00995C6C">
        <w:rPr>
          <w:rFonts w:ascii="Times New Roman" w:hAnsi="Times New Roman" w:cs="Times New Roman"/>
        </w:rPr>
        <w:t xml:space="preserve"> is:</w:t>
      </w:r>
    </w:p>
    <w:p w14:paraId="3DEFE38E" w14:textId="4BA3A01A" w:rsidR="00995C6C" w:rsidRPr="00995C6C"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5F41DF22" wp14:editId="6A4FEE68">
            <wp:extent cx="2838846" cy="800212"/>
            <wp:effectExtent l="0" t="0" r="0" b="0"/>
            <wp:docPr id="517495618"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5618" name="Picture 1" descr="A mathematical equation with numbers and symbols&#10;&#10;AI-generated content may be incorrect."/>
                    <pic:cNvPicPr/>
                  </pic:nvPicPr>
                  <pic:blipFill>
                    <a:blip r:embed="rId6"/>
                    <a:stretch>
                      <a:fillRect/>
                    </a:stretch>
                  </pic:blipFill>
                  <pic:spPr>
                    <a:xfrm>
                      <a:off x="0" y="0"/>
                      <a:ext cx="2838846" cy="800212"/>
                    </a:xfrm>
                    <a:prstGeom prst="rect">
                      <a:avLst/>
                    </a:prstGeom>
                  </pic:spPr>
                </pic:pic>
              </a:graphicData>
            </a:graphic>
          </wp:inline>
        </w:drawing>
      </w:r>
    </w:p>
    <w:p w14:paraId="36F9A158"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In simpler terms, it squares the difference between each corresponding feature, sums those squares, and takes the square root.</w:t>
      </w:r>
    </w:p>
    <w:p w14:paraId="21AF6FE2" w14:textId="0E2005E1"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As Castro (2020) mentions in his video lecture, Euclidean distance </w:t>
      </w:r>
      <w:r>
        <w:rPr>
          <w:rFonts w:ascii="Times New Roman" w:hAnsi="Times New Roman" w:cs="Times New Roman"/>
        </w:rPr>
        <w:t>“</w:t>
      </w:r>
      <w:r w:rsidRPr="00995C6C">
        <w:rPr>
          <w:rFonts w:ascii="Times New Roman" w:hAnsi="Times New Roman" w:cs="Times New Roman"/>
        </w:rPr>
        <w:t>if you have these two data sets and you can see here that the range of one variable goes from zero to one and the other variable from zero to six all the way around so in this case the&lt;..&gt;</w:t>
      </w:r>
      <w:r>
        <w:rPr>
          <w:rFonts w:ascii="Times New Roman" w:hAnsi="Times New Roman" w:cs="Times New Roman"/>
        </w:rPr>
        <w:t>”</w:t>
      </w:r>
      <w:r w:rsidR="0091305D">
        <w:rPr>
          <w:rFonts w:ascii="Times New Roman" w:hAnsi="Times New Roman" w:cs="Times New Roman"/>
        </w:rPr>
        <w:t xml:space="preserve"> </w:t>
      </w:r>
      <w:r w:rsidR="0091305D" w:rsidRPr="00995C6C">
        <w:rPr>
          <w:rFonts w:ascii="Times New Roman" w:hAnsi="Times New Roman" w:cs="Times New Roman"/>
        </w:rPr>
        <w:t xml:space="preserve"> (00:4</w:t>
      </w:r>
      <w:r w:rsidR="0091305D">
        <w:rPr>
          <w:rFonts w:ascii="Times New Roman" w:hAnsi="Times New Roman" w:cs="Times New Roman"/>
        </w:rPr>
        <w:t>4</w:t>
      </w:r>
      <w:r w:rsidR="0091305D" w:rsidRPr="00995C6C">
        <w:rPr>
          <w:rFonts w:ascii="Times New Roman" w:hAnsi="Times New Roman" w:cs="Times New Roman"/>
        </w:rPr>
        <w:t>)</w:t>
      </w:r>
      <w:r>
        <w:rPr>
          <w:rFonts w:ascii="Times New Roman" w:hAnsi="Times New Roman" w:cs="Times New Roman"/>
        </w:rPr>
        <w:t xml:space="preserve">, this </w:t>
      </w:r>
      <w:r w:rsidRPr="00995C6C">
        <w:rPr>
          <w:rFonts w:ascii="Times New Roman" w:hAnsi="Times New Roman" w:cs="Times New Roman"/>
        </w:rPr>
        <w:t>works like the ruler you’d use in real life; it’s measuring the direct path from one point to another.</w:t>
      </w:r>
    </w:p>
    <w:p w14:paraId="2E72A5DC"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b. Strengths and Weaknesses</w:t>
      </w:r>
    </w:p>
    <w:p w14:paraId="7F51B798" w14:textId="77777777" w:rsidR="00995C6C" w:rsidRPr="00995C6C" w:rsidRDefault="00995C6C" w:rsidP="00995C6C">
      <w:pPr>
        <w:rPr>
          <w:rFonts w:ascii="Times New Roman" w:hAnsi="Times New Roman" w:cs="Times New Roman"/>
        </w:rPr>
      </w:pPr>
      <w:r w:rsidRPr="00995C6C">
        <w:rPr>
          <w:rFonts w:ascii="Times New Roman" w:hAnsi="Times New Roman" w:cs="Times New Roman"/>
          <w:b/>
          <w:bCs/>
        </w:rPr>
        <w:t>Strengths:</w:t>
      </w:r>
    </w:p>
    <w:p w14:paraId="7CFD37C7" w14:textId="77777777" w:rsidR="00995C6C" w:rsidRPr="00995C6C" w:rsidRDefault="00995C6C" w:rsidP="00995C6C">
      <w:pPr>
        <w:numPr>
          <w:ilvl w:val="0"/>
          <w:numId w:val="1"/>
        </w:numPr>
        <w:rPr>
          <w:rFonts w:ascii="Times New Roman" w:hAnsi="Times New Roman" w:cs="Times New Roman"/>
        </w:rPr>
      </w:pPr>
      <w:r w:rsidRPr="00995C6C">
        <w:rPr>
          <w:rFonts w:ascii="Times New Roman" w:hAnsi="Times New Roman" w:cs="Times New Roman"/>
          <w:b/>
          <w:bCs/>
        </w:rPr>
        <w:lastRenderedPageBreak/>
        <w:t>Interpretability:</w:t>
      </w:r>
      <w:r w:rsidRPr="00995C6C">
        <w:rPr>
          <w:rFonts w:ascii="Times New Roman" w:hAnsi="Times New Roman" w:cs="Times New Roman"/>
        </w:rPr>
        <w:t xml:space="preserve"> Euclidean distance is easy to understand and visualize, especially in 2D or 3D space.</w:t>
      </w:r>
    </w:p>
    <w:p w14:paraId="1951CD59" w14:textId="77777777" w:rsidR="00995C6C" w:rsidRPr="00995C6C" w:rsidRDefault="00995C6C" w:rsidP="00995C6C">
      <w:pPr>
        <w:numPr>
          <w:ilvl w:val="0"/>
          <w:numId w:val="1"/>
        </w:numPr>
        <w:rPr>
          <w:rFonts w:ascii="Times New Roman" w:hAnsi="Times New Roman" w:cs="Times New Roman"/>
        </w:rPr>
      </w:pPr>
      <w:r w:rsidRPr="00995C6C">
        <w:rPr>
          <w:rFonts w:ascii="Times New Roman" w:hAnsi="Times New Roman" w:cs="Times New Roman"/>
          <w:b/>
          <w:bCs/>
        </w:rPr>
        <w:t>Widely Supported:</w:t>
      </w:r>
      <w:r w:rsidRPr="00995C6C">
        <w:rPr>
          <w:rFonts w:ascii="Times New Roman" w:hAnsi="Times New Roman" w:cs="Times New Roman"/>
        </w:rPr>
        <w:t xml:space="preserve"> Many algorithms, including K-Means, default to Euclidean distance because it performs well with numeric, continuous data (Chopra, 2023; Simplilearn, 2018).</w:t>
      </w:r>
    </w:p>
    <w:p w14:paraId="723F9324" w14:textId="77777777" w:rsidR="00995C6C" w:rsidRPr="00995C6C" w:rsidRDefault="00995C6C" w:rsidP="00995C6C">
      <w:pPr>
        <w:numPr>
          <w:ilvl w:val="0"/>
          <w:numId w:val="1"/>
        </w:numPr>
        <w:rPr>
          <w:rFonts w:ascii="Times New Roman" w:hAnsi="Times New Roman" w:cs="Times New Roman"/>
        </w:rPr>
      </w:pPr>
      <w:r w:rsidRPr="00995C6C">
        <w:rPr>
          <w:rFonts w:ascii="Times New Roman" w:hAnsi="Times New Roman" w:cs="Times New Roman"/>
          <w:b/>
          <w:bCs/>
        </w:rPr>
        <w:t>Efficiency:</w:t>
      </w:r>
      <w:r w:rsidRPr="00995C6C">
        <w:rPr>
          <w:rFonts w:ascii="Times New Roman" w:hAnsi="Times New Roman" w:cs="Times New Roman"/>
        </w:rPr>
        <w:t xml:space="preserve"> Computationally straightforward, especially with vectorized operations in Python libraries like NumPy.</w:t>
      </w:r>
    </w:p>
    <w:p w14:paraId="0BFCB4AE" w14:textId="77777777" w:rsidR="00995C6C" w:rsidRPr="00995C6C" w:rsidRDefault="00995C6C" w:rsidP="00995C6C">
      <w:pPr>
        <w:rPr>
          <w:rFonts w:ascii="Times New Roman" w:hAnsi="Times New Roman" w:cs="Times New Roman"/>
        </w:rPr>
      </w:pPr>
      <w:r w:rsidRPr="00995C6C">
        <w:rPr>
          <w:rFonts w:ascii="Times New Roman" w:hAnsi="Times New Roman" w:cs="Times New Roman"/>
          <w:b/>
          <w:bCs/>
        </w:rPr>
        <w:t>Weaknesses:</w:t>
      </w:r>
    </w:p>
    <w:p w14:paraId="78AC4090" w14:textId="7E31F087" w:rsidR="00995C6C" w:rsidRPr="00995C6C" w:rsidRDefault="00995C6C" w:rsidP="00995C6C">
      <w:pPr>
        <w:numPr>
          <w:ilvl w:val="0"/>
          <w:numId w:val="2"/>
        </w:numPr>
        <w:rPr>
          <w:rFonts w:ascii="Times New Roman" w:hAnsi="Times New Roman" w:cs="Times New Roman"/>
        </w:rPr>
      </w:pPr>
      <w:r w:rsidRPr="00995C6C">
        <w:rPr>
          <w:rFonts w:ascii="Times New Roman" w:hAnsi="Times New Roman" w:cs="Times New Roman"/>
          <w:b/>
          <w:bCs/>
        </w:rPr>
        <w:t>Sensitive to Scale:</w:t>
      </w:r>
      <w:r w:rsidRPr="00995C6C">
        <w:rPr>
          <w:rFonts w:ascii="Times New Roman" w:hAnsi="Times New Roman" w:cs="Times New Roman"/>
        </w:rPr>
        <w:t xml:space="preserve"> Euclidean distance is highly sensitive to the scale of data. A single feature with a large range can dominate the distance calculation. Hence, standardization or normalization is often required (Chopra, 2023, p. </w:t>
      </w:r>
      <w:r w:rsidR="0091305D">
        <w:rPr>
          <w:rFonts w:ascii="Times New Roman" w:hAnsi="Times New Roman" w:cs="Times New Roman"/>
        </w:rPr>
        <w:t>29</w:t>
      </w:r>
      <w:r w:rsidRPr="00995C6C">
        <w:rPr>
          <w:rFonts w:ascii="Times New Roman" w:hAnsi="Times New Roman" w:cs="Times New Roman"/>
        </w:rPr>
        <w:t>).</w:t>
      </w:r>
    </w:p>
    <w:p w14:paraId="0335CDDA" w14:textId="77777777" w:rsidR="00995C6C" w:rsidRPr="00995C6C" w:rsidRDefault="00995C6C" w:rsidP="00995C6C">
      <w:pPr>
        <w:numPr>
          <w:ilvl w:val="0"/>
          <w:numId w:val="2"/>
        </w:numPr>
        <w:rPr>
          <w:rFonts w:ascii="Times New Roman" w:hAnsi="Times New Roman" w:cs="Times New Roman"/>
        </w:rPr>
      </w:pPr>
      <w:r w:rsidRPr="00995C6C">
        <w:rPr>
          <w:rFonts w:ascii="Times New Roman" w:hAnsi="Times New Roman" w:cs="Times New Roman"/>
          <w:b/>
          <w:bCs/>
        </w:rPr>
        <w:t>Not Robust to Outliers:</w:t>
      </w:r>
      <w:r w:rsidRPr="00995C6C">
        <w:rPr>
          <w:rFonts w:ascii="Times New Roman" w:hAnsi="Times New Roman" w:cs="Times New Roman"/>
        </w:rPr>
        <w:t xml:space="preserve"> Large differences in one feature can disproportionately affect the overall distance.</w:t>
      </w:r>
    </w:p>
    <w:p w14:paraId="4226C949" w14:textId="77777777" w:rsidR="00995C6C" w:rsidRPr="00995C6C" w:rsidRDefault="00995C6C" w:rsidP="00995C6C">
      <w:pPr>
        <w:numPr>
          <w:ilvl w:val="0"/>
          <w:numId w:val="2"/>
        </w:numPr>
        <w:rPr>
          <w:rFonts w:ascii="Times New Roman" w:hAnsi="Times New Roman" w:cs="Times New Roman"/>
        </w:rPr>
      </w:pPr>
      <w:r w:rsidRPr="00995C6C">
        <w:rPr>
          <w:rFonts w:ascii="Times New Roman" w:hAnsi="Times New Roman" w:cs="Times New Roman"/>
          <w:b/>
          <w:bCs/>
        </w:rPr>
        <w:t>Limited for Sparse Data:</w:t>
      </w:r>
      <w:r w:rsidRPr="00995C6C">
        <w:rPr>
          <w:rFonts w:ascii="Times New Roman" w:hAnsi="Times New Roman" w:cs="Times New Roman"/>
        </w:rPr>
        <w:t xml:space="preserve"> Performs poorly when dealing with sparse vectors, such as text data represented via TF-IDF.</w:t>
      </w:r>
    </w:p>
    <w:p w14:paraId="6504CBFD"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Kerzner (2022) emphasizes the importance of selecting techniques suited for the specific data context, stating, “Success requires matching the technology to the data’s characteristics rather than forcing the data to fit the method” (p. 371).</w:t>
      </w:r>
    </w:p>
    <w:p w14:paraId="56682353"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2. Cosine Similarity</w:t>
      </w:r>
    </w:p>
    <w:p w14:paraId="74200BB4"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a. Explanation and Mathematical Definition</w:t>
      </w:r>
    </w:p>
    <w:p w14:paraId="0C6DEF75"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Cosine similarity measures the cosine of the angle between two vectors. Instead of considering the magnitude of vectors (like Euclidean distance), it considers only the </w:t>
      </w:r>
      <w:r w:rsidRPr="00995C6C">
        <w:rPr>
          <w:rFonts w:ascii="Times New Roman" w:hAnsi="Times New Roman" w:cs="Times New Roman"/>
          <w:i/>
          <w:iCs/>
        </w:rPr>
        <w:t>orientation</w:t>
      </w:r>
      <w:r w:rsidRPr="00995C6C">
        <w:rPr>
          <w:rFonts w:ascii="Times New Roman" w:hAnsi="Times New Roman" w:cs="Times New Roman"/>
        </w:rPr>
        <w:t>—how similar their directions are.</w:t>
      </w:r>
    </w:p>
    <w:p w14:paraId="708800BE" w14:textId="38BCF645" w:rsidR="00995C6C" w:rsidRPr="00995C6C" w:rsidRDefault="00995C6C" w:rsidP="00995C6C">
      <w:pPr>
        <w:rPr>
          <w:rFonts w:ascii="Times New Roman" w:hAnsi="Times New Roman" w:cs="Times New Roman"/>
        </w:rPr>
      </w:pPr>
      <w:r w:rsidRPr="00995C6C">
        <w:rPr>
          <w:rFonts w:ascii="Times New Roman" w:hAnsi="Times New Roman" w:cs="Times New Roman"/>
        </w:rPr>
        <w:t>Given vectors X and Y:</w:t>
      </w:r>
    </w:p>
    <w:p w14:paraId="2C915D6E" w14:textId="283707A9" w:rsidR="00995C6C" w:rsidRPr="00995C6C"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622DAFEA" wp14:editId="7CFA961E">
            <wp:extent cx="4486901" cy="676369"/>
            <wp:effectExtent l="0" t="0" r="9525" b="9525"/>
            <wp:docPr id="979226851"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26851" name="Picture 1" descr="A black and white text&#10;&#10;AI-generated content may be incorrect."/>
                    <pic:cNvPicPr/>
                  </pic:nvPicPr>
                  <pic:blipFill>
                    <a:blip r:embed="rId7"/>
                    <a:stretch>
                      <a:fillRect/>
                    </a:stretch>
                  </pic:blipFill>
                  <pic:spPr>
                    <a:xfrm>
                      <a:off x="0" y="0"/>
                      <a:ext cx="4486901" cy="676369"/>
                    </a:xfrm>
                    <a:prstGeom prst="rect">
                      <a:avLst/>
                    </a:prstGeom>
                  </pic:spPr>
                </pic:pic>
              </a:graphicData>
            </a:graphic>
          </wp:inline>
        </w:drawing>
      </w:r>
      <w:r w:rsidR="00995C6C" w:rsidRPr="00995C6C">
        <w:rPr>
          <w:rFonts w:ascii="Times New Roman" w:hAnsi="Times New Roman" w:cs="Times New Roman"/>
        </w:rPr>
        <w:t xml:space="preserve"> </w:t>
      </w:r>
    </w:p>
    <w:p w14:paraId="5FBA07B8"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where:</w:t>
      </w:r>
    </w:p>
    <w:p w14:paraId="7EC717F9" w14:textId="37CFE040" w:rsidR="00995C6C" w:rsidRPr="00995C6C" w:rsidRDefault="00995C6C" w:rsidP="00995C6C">
      <w:pPr>
        <w:numPr>
          <w:ilvl w:val="0"/>
          <w:numId w:val="3"/>
        </w:numPr>
        <w:rPr>
          <w:rFonts w:ascii="Times New Roman" w:hAnsi="Times New Roman" w:cs="Times New Roman"/>
        </w:rPr>
      </w:pPr>
      <w:r w:rsidRPr="00995C6C">
        <w:rPr>
          <w:rFonts w:ascii="Times New Roman" w:hAnsi="Times New Roman" w:cs="Times New Roman"/>
        </w:rPr>
        <w:t>X</w:t>
      </w:r>
      <w:r w:rsidR="00057287">
        <w:rPr>
          <w:rFonts w:ascii="Times New Roman" w:hAnsi="Times New Roman" w:cs="Times New Roman"/>
        </w:rPr>
        <w:t>*</w:t>
      </w:r>
      <w:r w:rsidRPr="00995C6C">
        <w:rPr>
          <w:rFonts w:ascii="Times New Roman" w:hAnsi="Times New Roman" w:cs="Times New Roman"/>
        </w:rPr>
        <w:t>Y is the dot product of the vectors</w:t>
      </w:r>
    </w:p>
    <w:p w14:paraId="36EFAE82" w14:textId="0058FA44" w:rsidR="00995C6C" w:rsidRPr="00995C6C" w:rsidRDefault="00995C6C" w:rsidP="00995C6C">
      <w:pPr>
        <w:numPr>
          <w:ilvl w:val="0"/>
          <w:numId w:val="3"/>
        </w:numPr>
        <w:rPr>
          <w:rFonts w:ascii="Times New Roman" w:hAnsi="Times New Roman" w:cs="Times New Roman"/>
        </w:rPr>
      </w:pPr>
      <w:r w:rsidRPr="00995C6C">
        <w:rPr>
          <w:rFonts w:ascii="Cambria Math" w:hAnsi="Cambria Math" w:cs="Cambria Math"/>
        </w:rPr>
        <w:t>∥</w:t>
      </w:r>
      <w:r w:rsidRPr="00995C6C">
        <w:rPr>
          <w:rFonts w:ascii="Times New Roman" w:hAnsi="Times New Roman" w:cs="Times New Roman"/>
        </w:rPr>
        <w:t>X</w:t>
      </w:r>
      <w:r w:rsidRPr="00995C6C">
        <w:rPr>
          <w:rFonts w:ascii="Cambria Math" w:hAnsi="Cambria Math" w:cs="Cambria Math"/>
        </w:rPr>
        <w:t>∥</w:t>
      </w:r>
      <w:r w:rsidRPr="00995C6C">
        <w:rPr>
          <w:rFonts w:ascii="Times New Roman" w:hAnsi="Times New Roman" w:cs="Times New Roman"/>
        </w:rPr>
        <w:t xml:space="preserve"> and </w:t>
      </w:r>
      <w:r w:rsidRPr="00995C6C">
        <w:rPr>
          <w:rFonts w:ascii="Cambria Math" w:hAnsi="Cambria Math" w:cs="Cambria Math"/>
        </w:rPr>
        <w:t>∥</w:t>
      </w:r>
      <w:r w:rsidRPr="00995C6C">
        <w:rPr>
          <w:rFonts w:ascii="Times New Roman" w:hAnsi="Times New Roman" w:cs="Times New Roman"/>
        </w:rPr>
        <w:t>Y</w:t>
      </w:r>
      <w:r w:rsidRPr="00995C6C">
        <w:rPr>
          <w:rFonts w:ascii="Cambria Math" w:hAnsi="Cambria Math" w:cs="Cambria Math"/>
        </w:rPr>
        <w:t>∥</w:t>
      </w:r>
      <w:r w:rsidRPr="00995C6C">
        <w:rPr>
          <w:rFonts w:ascii="Times New Roman" w:hAnsi="Times New Roman" w:cs="Times New Roman"/>
        </w:rPr>
        <w:t xml:space="preserve"> are the Euclidean norms (magnitudes) of the vectors</w:t>
      </w:r>
    </w:p>
    <w:p w14:paraId="24067F3B"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Values range between -1 and 1:</w:t>
      </w:r>
    </w:p>
    <w:p w14:paraId="284BB148" w14:textId="77777777" w:rsidR="00995C6C" w:rsidRPr="00995C6C" w:rsidRDefault="00995C6C" w:rsidP="00995C6C">
      <w:pPr>
        <w:numPr>
          <w:ilvl w:val="0"/>
          <w:numId w:val="4"/>
        </w:numPr>
        <w:rPr>
          <w:rFonts w:ascii="Times New Roman" w:hAnsi="Times New Roman" w:cs="Times New Roman"/>
        </w:rPr>
      </w:pPr>
      <w:r w:rsidRPr="00995C6C">
        <w:rPr>
          <w:rFonts w:ascii="Times New Roman" w:hAnsi="Times New Roman" w:cs="Times New Roman"/>
          <w:b/>
          <w:bCs/>
        </w:rPr>
        <w:lastRenderedPageBreak/>
        <w:t>1:</w:t>
      </w:r>
      <w:r w:rsidRPr="00995C6C">
        <w:rPr>
          <w:rFonts w:ascii="Times New Roman" w:hAnsi="Times New Roman" w:cs="Times New Roman"/>
        </w:rPr>
        <w:t xml:space="preserve"> vectors point in the same direction</w:t>
      </w:r>
    </w:p>
    <w:p w14:paraId="7ADCEF7E" w14:textId="77777777" w:rsidR="00995C6C" w:rsidRPr="00995C6C" w:rsidRDefault="00995C6C" w:rsidP="00995C6C">
      <w:pPr>
        <w:numPr>
          <w:ilvl w:val="0"/>
          <w:numId w:val="4"/>
        </w:numPr>
        <w:rPr>
          <w:rFonts w:ascii="Times New Roman" w:hAnsi="Times New Roman" w:cs="Times New Roman"/>
        </w:rPr>
      </w:pPr>
      <w:r w:rsidRPr="00995C6C">
        <w:rPr>
          <w:rFonts w:ascii="Times New Roman" w:hAnsi="Times New Roman" w:cs="Times New Roman"/>
          <w:b/>
          <w:bCs/>
        </w:rPr>
        <w:t>0:</w:t>
      </w:r>
      <w:r w:rsidRPr="00995C6C">
        <w:rPr>
          <w:rFonts w:ascii="Times New Roman" w:hAnsi="Times New Roman" w:cs="Times New Roman"/>
        </w:rPr>
        <w:t xml:space="preserve"> vectors are orthogonal (no similarity)</w:t>
      </w:r>
    </w:p>
    <w:p w14:paraId="08DCBAE6" w14:textId="77777777" w:rsidR="00995C6C" w:rsidRPr="00995C6C" w:rsidRDefault="00995C6C" w:rsidP="00995C6C">
      <w:pPr>
        <w:numPr>
          <w:ilvl w:val="0"/>
          <w:numId w:val="4"/>
        </w:numPr>
        <w:rPr>
          <w:rFonts w:ascii="Times New Roman" w:hAnsi="Times New Roman" w:cs="Times New Roman"/>
        </w:rPr>
      </w:pPr>
      <w:r w:rsidRPr="00995C6C">
        <w:rPr>
          <w:rFonts w:ascii="Times New Roman" w:hAnsi="Times New Roman" w:cs="Times New Roman"/>
          <w:b/>
          <w:bCs/>
        </w:rPr>
        <w:t>-1:</w:t>
      </w:r>
      <w:r w:rsidRPr="00995C6C">
        <w:rPr>
          <w:rFonts w:ascii="Times New Roman" w:hAnsi="Times New Roman" w:cs="Times New Roman"/>
        </w:rPr>
        <w:t xml:space="preserve"> vectors point in opposite directions</w:t>
      </w:r>
    </w:p>
    <w:p w14:paraId="16FAC26E" w14:textId="3512E8AF"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Castro (2020) explains, </w:t>
      </w:r>
      <w:r w:rsidR="0091305D">
        <w:rPr>
          <w:rFonts w:ascii="Times New Roman" w:hAnsi="Times New Roman" w:cs="Times New Roman"/>
        </w:rPr>
        <w:t>“</w:t>
      </w:r>
      <w:r w:rsidR="0091305D" w:rsidRPr="0091305D">
        <w:rPr>
          <w:rFonts w:ascii="Times New Roman" w:hAnsi="Times New Roman" w:cs="Times New Roman"/>
        </w:rPr>
        <w:t>it's which one minimizes this expression so the only thing that matters is how many points you have on the right or on the left and this is why this is called the taxicab distance because when you're comparing these two points the only thing that matters is if this point is in this side of the of the city or in this side of the city&lt;..&gt;</w:t>
      </w:r>
      <w:r w:rsidR="0091305D" w:rsidRPr="0091305D">
        <w:rPr>
          <w:rFonts w:ascii="Times New Roman" w:hAnsi="Times New Roman" w:cs="Times New Roman"/>
        </w:rPr>
        <w:t xml:space="preserve"> </w:t>
      </w:r>
      <w:r w:rsidR="0091305D">
        <w:rPr>
          <w:rFonts w:ascii="Times New Roman" w:hAnsi="Times New Roman" w:cs="Times New Roman"/>
        </w:rPr>
        <w:t xml:space="preserve">.“ </w:t>
      </w:r>
      <w:r w:rsidR="0091305D" w:rsidRPr="00995C6C">
        <w:rPr>
          <w:rFonts w:ascii="Times New Roman" w:hAnsi="Times New Roman" w:cs="Times New Roman"/>
        </w:rPr>
        <w:t>(03:22)</w:t>
      </w:r>
      <w:r w:rsidR="0091305D">
        <w:rPr>
          <w:rFonts w:ascii="Times New Roman" w:hAnsi="Times New Roman" w:cs="Times New Roman"/>
        </w:rPr>
        <w:t xml:space="preserve"> </w:t>
      </w:r>
      <w:r w:rsidRPr="00995C6C">
        <w:rPr>
          <w:rFonts w:ascii="Times New Roman" w:hAnsi="Times New Roman" w:cs="Times New Roman"/>
        </w:rPr>
        <w:t>Cosine similarity ignores the absolute values of the features, focusing instead on whether two vectors share the same orientation in space, making it excellent for text data where absolute word frequencies might vary but the pattern matters.</w:t>
      </w:r>
      <w:r w:rsidR="00057287">
        <w:rPr>
          <w:rFonts w:ascii="Times New Roman" w:hAnsi="Times New Roman" w:cs="Times New Roman"/>
        </w:rPr>
        <w:t xml:space="preserve"> </w:t>
      </w:r>
      <w:r w:rsidR="00057287" w:rsidRPr="00995C6C">
        <w:rPr>
          <w:rFonts w:ascii="Times New Roman" w:hAnsi="Times New Roman" w:cs="Times New Roman"/>
        </w:rPr>
        <w:t>(Paul, n.d.).</w:t>
      </w:r>
    </w:p>
    <w:p w14:paraId="3307A849"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b. Strengths and Weaknesses</w:t>
      </w:r>
    </w:p>
    <w:p w14:paraId="47CFBB5B" w14:textId="77777777" w:rsidR="00995C6C" w:rsidRPr="00995C6C" w:rsidRDefault="00995C6C" w:rsidP="00995C6C">
      <w:pPr>
        <w:rPr>
          <w:rFonts w:ascii="Times New Roman" w:hAnsi="Times New Roman" w:cs="Times New Roman"/>
        </w:rPr>
      </w:pPr>
      <w:r w:rsidRPr="00995C6C">
        <w:rPr>
          <w:rFonts w:ascii="Times New Roman" w:hAnsi="Times New Roman" w:cs="Times New Roman"/>
          <w:b/>
          <w:bCs/>
        </w:rPr>
        <w:t>Strengths:</w:t>
      </w:r>
    </w:p>
    <w:p w14:paraId="07536CCD" w14:textId="77777777" w:rsidR="00995C6C" w:rsidRPr="00995C6C" w:rsidRDefault="00995C6C" w:rsidP="00995C6C">
      <w:pPr>
        <w:numPr>
          <w:ilvl w:val="0"/>
          <w:numId w:val="5"/>
        </w:numPr>
        <w:rPr>
          <w:rFonts w:ascii="Times New Roman" w:hAnsi="Times New Roman" w:cs="Times New Roman"/>
        </w:rPr>
      </w:pPr>
      <w:r w:rsidRPr="00995C6C">
        <w:rPr>
          <w:rFonts w:ascii="Times New Roman" w:hAnsi="Times New Roman" w:cs="Times New Roman"/>
          <w:b/>
          <w:bCs/>
        </w:rPr>
        <w:t>Scale Invariance:</w:t>
      </w:r>
      <w:r w:rsidRPr="00995C6C">
        <w:rPr>
          <w:rFonts w:ascii="Times New Roman" w:hAnsi="Times New Roman" w:cs="Times New Roman"/>
        </w:rPr>
        <w:t xml:space="preserve"> Unlike Euclidean distance, cosine similarity is insensitive to the magnitude of vectors. Two vectors with the same proportions but different lengths will still be considered identical in direction.</w:t>
      </w:r>
    </w:p>
    <w:p w14:paraId="2681A6AD" w14:textId="77777777" w:rsidR="00995C6C" w:rsidRPr="00995C6C" w:rsidRDefault="00995C6C" w:rsidP="00995C6C">
      <w:pPr>
        <w:numPr>
          <w:ilvl w:val="0"/>
          <w:numId w:val="5"/>
        </w:numPr>
        <w:rPr>
          <w:rFonts w:ascii="Times New Roman" w:hAnsi="Times New Roman" w:cs="Times New Roman"/>
        </w:rPr>
      </w:pPr>
      <w:r w:rsidRPr="00995C6C">
        <w:rPr>
          <w:rFonts w:ascii="Times New Roman" w:hAnsi="Times New Roman" w:cs="Times New Roman"/>
          <w:b/>
          <w:bCs/>
        </w:rPr>
        <w:t>Excellent for Sparse Data:</w:t>
      </w:r>
      <w:r w:rsidRPr="00995C6C">
        <w:rPr>
          <w:rFonts w:ascii="Times New Roman" w:hAnsi="Times New Roman" w:cs="Times New Roman"/>
        </w:rPr>
        <w:t xml:space="preserve"> Ideal for high-dimensional, sparse data such as document-term matrices in text analysis.</w:t>
      </w:r>
    </w:p>
    <w:p w14:paraId="56E40926" w14:textId="77777777" w:rsidR="00995C6C" w:rsidRPr="00995C6C" w:rsidRDefault="00995C6C" w:rsidP="00995C6C">
      <w:pPr>
        <w:numPr>
          <w:ilvl w:val="0"/>
          <w:numId w:val="5"/>
        </w:numPr>
        <w:rPr>
          <w:rFonts w:ascii="Times New Roman" w:hAnsi="Times New Roman" w:cs="Times New Roman"/>
        </w:rPr>
      </w:pPr>
      <w:r w:rsidRPr="00995C6C">
        <w:rPr>
          <w:rFonts w:ascii="Times New Roman" w:hAnsi="Times New Roman" w:cs="Times New Roman"/>
          <w:b/>
          <w:bCs/>
        </w:rPr>
        <w:t>Fast Computation:</w:t>
      </w:r>
      <w:r w:rsidRPr="00995C6C">
        <w:rPr>
          <w:rFonts w:ascii="Times New Roman" w:hAnsi="Times New Roman" w:cs="Times New Roman"/>
        </w:rPr>
        <w:t xml:space="preserve"> Especially efficient in sparse matrix calculations.</w:t>
      </w:r>
    </w:p>
    <w:p w14:paraId="053FC988" w14:textId="77777777" w:rsidR="00995C6C" w:rsidRPr="00995C6C" w:rsidRDefault="00995C6C" w:rsidP="00995C6C">
      <w:pPr>
        <w:rPr>
          <w:rFonts w:ascii="Times New Roman" w:hAnsi="Times New Roman" w:cs="Times New Roman"/>
        </w:rPr>
      </w:pPr>
      <w:r w:rsidRPr="00995C6C">
        <w:rPr>
          <w:rFonts w:ascii="Times New Roman" w:hAnsi="Times New Roman" w:cs="Times New Roman"/>
          <w:b/>
          <w:bCs/>
        </w:rPr>
        <w:t>Weaknesses:</w:t>
      </w:r>
    </w:p>
    <w:p w14:paraId="7B2307E5" w14:textId="2B221D78" w:rsidR="00995C6C" w:rsidRPr="00995C6C" w:rsidRDefault="00995C6C" w:rsidP="00995C6C">
      <w:pPr>
        <w:numPr>
          <w:ilvl w:val="0"/>
          <w:numId w:val="6"/>
        </w:numPr>
        <w:rPr>
          <w:rFonts w:ascii="Times New Roman" w:hAnsi="Times New Roman" w:cs="Times New Roman"/>
        </w:rPr>
      </w:pPr>
      <w:r w:rsidRPr="00995C6C">
        <w:rPr>
          <w:rFonts w:ascii="Times New Roman" w:hAnsi="Times New Roman" w:cs="Times New Roman"/>
          <w:b/>
          <w:bCs/>
        </w:rPr>
        <w:t>Not a True Metric:</w:t>
      </w:r>
      <w:r w:rsidRPr="00995C6C">
        <w:rPr>
          <w:rFonts w:ascii="Times New Roman" w:hAnsi="Times New Roman" w:cs="Times New Roman"/>
        </w:rPr>
        <w:t xml:space="preserve"> Cosine similarity is technically not a distance metric because it does not satisfy the triangle inequality, limiting its use in some algorithms requiring metric space properties</w:t>
      </w:r>
      <w:r w:rsidR="00057287">
        <w:rPr>
          <w:rFonts w:ascii="Times New Roman" w:hAnsi="Times New Roman" w:cs="Times New Roman"/>
        </w:rPr>
        <w:t xml:space="preserve"> in Distance Metrics</w:t>
      </w:r>
      <w:r w:rsidRPr="00995C6C">
        <w:rPr>
          <w:rFonts w:ascii="Times New Roman" w:hAnsi="Times New Roman" w:cs="Times New Roman"/>
        </w:rPr>
        <w:t xml:space="preserve"> (Paul, n.d.).</w:t>
      </w:r>
    </w:p>
    <w:p w14:paraId="09F2E3D1" w14:textId="77777777" w:rsidR="00995C6C" w:rsidRPr="00995C6C" w:rsidRDefault="00995C6C" w:rsidP="00995C6C">
      <w:pPr>
        <w:numPr>
          <w:ilvl w:val="0"/>
          <w:numId w:val="6"/>
        </w:numPr>
        <w:rPr>
          <w:rFonts w:ascii="Times New Roman" w:hAnsi="Times New Roman" w:cs="Times New Roman"/>
        </w:rPr>
      </w:pPr>
      <w:r w:rsidRPr="00995C6C">
        <w:rPr>
          <w:rFonts w:ascii="Times New Roman" w:hAnsi="Times New Roman" w:cs="Times New Roman"/>
          <w:b/>
          <w:bCs/>
        </w:rPr>
        <w:t>Sensitive to Data Distribution:</w:t>
      </w:r>
      <w:r w:rsidRPr="00995C6C">
        <w:rPr>
          <w:rFonts w:ascii="Times New Roman" w:hAnsi="Times New Roman" w:cs="Times New Roman"/>
        </w:rPr>
        <w:t xml:space="preserve"> For data where magnitude carries meaning (e.g., physical measurements), cosine similarity might fail to capture differences adequately.</w:t>
      </w:r>
    </w:p>
    <w:p w14:paraId="461A73B6" w14:textId="77777777" w:rsidR="00995C6C" w:rsidRPr="00995C6C" w:rsidRDefault="00995C6C" w:rsidP="00995C6C">
      <w:pPr>
        <w:numPr>
          <w:ilvl w:val="0"/>
          <w:numId w:val="6"/>
        </w:numPr>
        <w:rPr>
          <w:rFonts w:ascii="Times New Roman" w:hAnsi="Times New Roman" w:cs="Times New Roman"/>
        </w:rPr>
      </w:pPr>
      <w:r w:rsidRPr="00995C6C">
        <w:rPr>
          <w:rFonts w:ascii="Times New Roman" w:hAnsi="Times New Roman" w:cs="Times New Roman"/>
          <w:b/>
          <w:bCs/>
        </w:rPr>
        <w:t>Requires Non-Negative Data:</w:t>
      </w:r>
      <w:r w:rsidRPr="00995C6C">
        <w:rPr>
          <w:rFonts w:ascii="Times New Roman" w:hAnsi="Times New Roman" w:cs="Times New Roman"/>
        </w:rPr>
        <w:t xml:space="preserve"> It can behave unexpectedly if the data includes negative values, common in some centered datasets.</w:t>
      </w:r>
    </w:p>
    <w:p w14:paraId="4A69496D"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Practical Example: Clustering News Articles</w:t>
      </w:r>
    </w:p>
    <w:p w14:paraId="4432CA2A"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Scenario</w:t>
      </w:r>
    </w:p>
    <w:p w14:paraId="6B8298DA"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Suppose we have a dataset of 500 news articles represented as TF-IDF vectors (terms weighted by their importance in the corpus). We want to group these articles into topics.</w:t>
      </w:r>
    </w:p>
    <w:p w14:paraId="7CE51CA9"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Using Euclidean Distance</w:t>
      </w:r>
    </w:p>
    <w:p w14:paraId="7C898703"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Applying </w:t>
      </w:r>
      <w:r w:rsidRPr="00995C6C">
        <w:rPr>
          <w:rFonts w:ascii="Times New Roman" w:hAnsi="Times New Roman" w:cs="Times New Roman"/>
          <w:b/>
          <w:bCs/>
        </w:rPr>
        <w:t>Euclidean distance</w:t>
      </w:r>
      <w:r w:rsidRPr="00995C6C">
        <w:rPr>
          <w:rFonts w:ascii="Times New Roman" w:hAnsi="Times New Roman" w:cs="Times New Roman"/>
        </w:rPr>
        <w:t xml:space="preserve"> on TF-IDF vectors can be misleading. Let’s consider:</w:t>
      </w:r>
    </w:p>
    <w:p w14:paraId="430D759A" w14:textId="77777777" w:rsidR="00995C6C" w:rsidRPr="00995C6C" w:rsidRDefault="00995C6C" w:rsidP="00995C6C">
      <w:pPr>
        <w:numPr>
          <w:ilvl w:val="0"/>
          <w:numId w:val="7"/>
        </w:numPr>
        <w:rPr>
          <w:rFonts w:ascii="Times New Roman" w:hAnsi="Times New Roman" w:cs="Times New Roman"/>
        </w:rPr>
      </w:pPr>
      <w:r w:rsidRPr="00995C6C">
        <w:rPr>
          <w:rFonts w:ascii="Times New Roman" w:hAnsi="Times New Roman" w:cs="Times New Roman"/>
          <w:b/>
          <w:bCs/>
        </w:rPr>
        <w:lastRenderedPageBreak/>
        <w:t>Article A:</w:t>
      </w:r>
      <w:r w:rsidRPr="00995C6C">
        <w:rPr>
          <w:rFonts w:ascii="Times New Roman" w:hAnsi="Times New Roman" w:cs="Times New Roman"/>
        </w:rPr>
        <w:t xml:space="preserve"> TF-IDF vector = [0.8, 0.2, 0.0, 0.0, 0.0]</w:t>
      </w:r>
    </w:p>
    <w:p w14:paraId="766563FE" w14:textId="77777777" w:rsidR="00995C6C" w:rsidRPr="00995C6C" w:rsidRDefault="00995C6C" w:rsidP="00995C6C">
      <w:pPr>
        <w:numPr>
          <w:ilvl w:val="0"/>
          <w:numId w:val="7"/>
        </w:numPr>
        <w:rPr>
          <w:rFonts w:ascii="Times New Roman" w:hAnsi="Times New Roman" w:cs="Times New Roman"/>
        </w:rPr>
      </w:pPr>
      <w:r w:rsidRPr="00995C6C">
        <w:rPr>
          <w:rFonts w:ascii="Times New Roman" w:hAnsi="Times New Roman" w:cs="Times New Roman"/>
          <w:b/>
          <w:bCs/>
        </w:rPr>
        <w:t>Article B:</w:t>
      </w:r>
      <w:r w:rsidRPr="00995C6C">
        <w:rPr>
          <w:rFonts w:ascii="Times New Roman" w:hAnsi="Times New Roman" w:cs="Times New Roman"/>
        </w:rPr>
        <w:t xml:space="preserve"> TF-IDF vector = [0.16, 0.04, 0.0, 0.0, 0.0]</w:t>
      </w:r>
    </w:p>
    <w:p w14:paraId="2AB9F951"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Article B is merely a scaled-down version of Article A, possibly due to document length differences.</w:t>
      </w:r>
    </w:p>
    <w:p w14:paraId="3B9E5D96" w14:textId="77777777" w:rsidR="00995C6C" w:rsidRPr="00995C6C" w:rsidRDefault="00995C6C" w:rsidP="00995C6C">
      <w:pPr>
        <w:rPr>
          <w:rFonts w:ascii="Times New Roman" w:hAnsi="Times New Roman" w:cs="Times New Roman"/>
        </w:rPr>
      </w:pPr>
      <w:r w:rsidRPr="00995C6C">
        <w:rPr>
          <w:rFonts w:ascii="Times New Roman" w:hAnsi="Times New Roman" w:cs="Times New Roman"/>
          <w:b/>
          <w:bCs/>
        </w:rPr>
        <w:t>Euclidean Distance:</w:t>
      </w:r>
    </w:p>
    <w:p w14:paraId="45791012" w14:textId="01D5EAB0" w:rsidR="00995C6C" w:rsidRPr="00995C6C"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069919B0" wp14:editId="3A7B2DD0">
            <wp:extent cx="5763429" cy="428685"/>
            <wp:effectExtent l="0" t="0" r="0" b="9525"/>
            <wp:docPr id="60766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63190" name=""/>
                    <pic:cNvPicPr/>
                  </pic:nvPicPr>
                  <pic:blipFill>
                    <a:blip r:embed="rId8"/>
                    <a:stretch>
                      <a:fillRect/>
                    </a:stretch>
                  </pic:blipFill>
                  <pic:spPr>
                    <a:xfrm>
                      <a:off x="0" y="0"/>
                      <a:ext cx="5763429" cy="428685"/>
                    </a:xfrm>
                    <a:prstGeom prst="rect">
                      <a:avLst/>
                    </a:prstGeom>
                  </pic:spPr>
                </pic:pic>
              </a:graphicData>
            </a:graphic>
          </wp:inline>
        </w:drawing>
      </w:r>
      <w:r w:rsidR="00995C6C" w:rsidRPr="00995C6C">
        <w:rPr>
          <w:rFonts w:ascii="Times New Roman" w:hAnsi="Times New Roman" w:cs="Times New Roman"/>
        </w:rPr>
        <w:t xml:space="preserve"> </w:t>
      </w:r>
    </w:p>
    <w:p w14:paraId="506A4E71"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This non-zero distance suggests these articles are meaningfully different, even though they talk about precisely the same topics.</w:t>
      </w:r>
    </w:p>
    <w:p w14:paraId="19501EF8" w14:textId="05FC5714" w:rsidR="00995C6C" w:rsidRPr="00995C6C" w:rsidRDefault="00995C6C" w:rsidP="00995C6C">
      <w:pPr>
        <w:rPr>
          <w:rFonts w:ascii="Times New Roman" w:hAnsi="Times New Roman" w:cs="Times New Roman"/>
        </w:rPr>
      </w:pPr>
      <w:r w:rsidRPr="00995C6C">
        <w:rPr>
          <w:rFonts w:ascii="Times New Roman" w:hAnsi="Times New Roman" w:cs="Times New Roman"/>
        </w:rPr>
        <w:t>Chopra (2023) discusses this pitfall, noting that Euclidean distance</w:t>
      </w:r>
      <w:r w:rsidR="0091305D">
        <w:rPr>
          <w:rFonts w:ascii="Times New Roman" w:hAnsi="Times New Roman" w:cs="Times New Roman"/>
        </w:rPr>
        <w:t xml:space="preserve"> can be </w:t>
      </w:r>
      <w:r w:rsidR="0091305D" w:rsidRPr="0091305D">
        <w:rPr>
          <w:rFonts w:ascii="Times New Roman" w:hAnsi="Times New Roman" w:cs="Times New Roman"/>
        </w:rPr>
        <w:t xml:space="preserve">KNN algorithm is </w:t>
      </w:r>
      <w:proofErr w:type="gramStart"/>
      <w:r w:rsidR="0091305D" w:rsidRPr="0091305D">
        <w:rPr>
          <w:rFonts w:ascii="Times New Roman" w:hAnsi="Times New Roman" w:cs="Times New Roman"/>
        </w:rPr>
        <w:t>similar to</w:t>
      </w:r>
      <w:proofErr w:type="gramEnd"/>
      <w:r w:rsidR="0091305D" w:rsidRPr="0091305D">
        <w:rPr>
          <w:rFonts w:ascii="Times New Roman" w:hAnsi="Times New Roman" w:cs="Times New Roman"/>
        </w:rPr>
        <w:t xml:space="preserve"> the Supervised Learning technique. KNN algorithm works on the similarity technique and allots the category to the new data which is </w:t>
      </w:r>
      <w:proofErr w:type="gramStart"/>
      <w:r w:rsidR="0091305D" w:rsidRPr="0091305D">
        <w:rPr>
          <w:rFonts w:ascii="Times New Roman" w:hAnsi="Times New Roman" w:cs="Times New Roman"/>
        </w:rPr>
        <w:t>similar to</w:t>
      </w:r>
      <w:proofErr w:type="gramEnd"/>
      <w:r w:rsidR="0091305D" w:rsidRPr="0091305D">
        <w:rPr>
          <w:rFonts w:ascii="Times New Roman" w:hAnsi="Times New Roman" w:cs="Times New Roman"/>
        </w:rPr>
        <w:t xml:space="preserve"> the available categories. KNN is said to be non-parametric algorithm.</w:t>
      </w:r>
      <w:r w:rsidR="0091305D">
        <w:rPr>
          <w:rFonts w:ascii="Times New Roman" w:hAnsi="Times New Roman" w:cs="Times New Roman"/>
        </w:rPr>
        <w:t xml:space="preserve">” </w:t>
      </w:r>
      <w:r w:rsidR="0091305D" w:rsidRPr="00995C6C">
        <w:rPr>
          <w:rFonts w:ascii="Times New Roman" w:hAnsi="Times New Roman" w:cs="Times New Roman"/>
        </w:rPr>
        <w:t xml:space="preserve">(p. </w:t>
      </w:r>
      <w:r w:rsidR="0091305D">
        <w:rPr>
          <w:rFonts w:ascii="Times New Roman" w:hAnsi="Times New Roman" w:cs="Times New Roman"/>
        </w:rPr>
        <w:t>78</w:t>
      </w:r>
      <w:r w:rsidR="0091305D" w:rsidRPr="00995C6C">
        <w:rPr>
          <w:rFonts w:ascii="Times New Roman" w:hAnsi="Times New Roman" w:cs="Times New Roman"/>
        </w:rPr>
        <w:t>)</w:t>
      </w:r>
      <w:r w:rsidRPr="00995C6C">
        <w:rPr>
          <w:rFonts w:ascii="Times New Roman" w:hAnsi="Times New Roman" w:cs="Times New Roman"/>
        </w:rPr>
        <w:t xml:space="preserve"> </w:t>
      </w:r>
      <w:r w:rsidR="0091305D">
        <w:rPr>
          <w:rFonts w:ascii="Times New Roman" w:hAnsi="Times New Roman" w:cs="Times New Roman"/>
        </w:rPr>
        <w:t xml:space="preserve">And </w:t>
      </w:r>
      <w:r w:rsidRPr="00995C6C">
        <w:rPr>
          <w:rFonts w:ascii="Times New Roman" w:hAnsi="Times New Roman" w:cs="Times New Roman"/>
        </w:rPr>
        <w:t>can incorrectly separate vectors that are directionally similar but differ in length.</w:t>
      </w:r>
    </w:p>
    <w:p w14:paraId="4AED8BC8"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Using Cosine Similarity</w:t>
      </w:r>
    </w:p>
    <w:p w14:paraId="16184642"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Let’s compute the cosine similarity instead:</w:t>
      </w:r>
    </w:p>
    <w:p w14:paraId="3C4C1A35" w14:textId="07B7DECF" w:rsidR="00995C6C" w:rsidRPr="00995C6C" w:rsidRDefault="00995C6C" w:rsidP="00995C6C">
      <w:pPr>
        <w:rPr>
          <w:rFonts w:ascii="Times New Roman" w:hAnsi="Times New Roman" w:cs="Times New Roman"/>
        </w:rPr>
      </w:pPr>
      <w:r w:rsidRPr="00995C6C">
        <w:rPr>
          <w:rFonts w:ascii="Times New Roman" w:hAnsi="Times New Roman" w:cs="Times New Roman"/>
        </w:rPr>
        <w:t>Dot product A</w:t>
      </w:r>
      <w:r w:rsidR="00057287">
        <w:rPr>
          <w:rFonts w:ascii="Times New Roman" w:hAnsi="Times New Roman" w:cs="Times New Roman"/>
        </w:rPr>
        <w:t>*</w:t>
      </w:r>
      <w:r w:rsidRPr="00995C6C">
        <w:rPr>
          <w:rFonts w:ascii="Times New Roman" w:hAnsi="Times New Roman" w:cs="Times New Roman"/>
        </w:rPr>
        <w:t>B:</w:t>
      </w:r>
    </w:p>
    <w:p w14:paraId="4E9640FD" w14:textId="6DEFE2F9" w:rsidR="00995C6C" w:rsidRPr="00995C6C"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26E34D84" wp14:editId="79217985">
            <wp:extent cx="4906060" cy="409632"/>
            <wp:effectExtent l="0" t="0" r="8890" b="9525"/>
            <wp:docPr id="45504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40694" name=""/>
                    <pic:cNvPicPr/>
                  </pic:nvPicPr>
                  <pic:blipFill>
                    <a:blip r:embed="rId9"/>
                    <a:stretch>
                      <a:fillRect/>
                    </a:stretch>
                  </pic:blipFill>
                  <pic:spPr>
                    <a:xfrm>
                      <a:off x="0" y="0"/>
                      <a:ext cx="4906060" cy="409632"/>
                    </a:xfrm>
                    <a:prstGeom prst="rect">
                      <a:avLst/>
                    </a:prstGeom>
                  </pic:spPr>
                </pic:pic>
              </a:graphicData>
            </a:graphic>
          </wp:inline>
        </w:drawing>
      </w:r>
      <w:r w:rsidR="00995C6C" w:rsidRPr="00995C6C">
        <w:rPr>
          <w:rFonts w:ascii="Times New Roman" w:hAnsi="Times New Roman" w:cs="Times New Roman"/>
        </w:rPr>
        <w:t xml:space="preserve"> </w:t>
      </w:r>
    </w:p>
    <w:p w14:paraId="75480CAA"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Norms:</w:t>
      </w:r>
    </w:p>
    <w:p w14:paraId="681ABF08" w14:textId="2F1DAE73" w:rsidR="00995C6C" w:rsidRPr="00995C6C" w:rsidRDefault="00057287" w:rsidP="00995C6C">
      <w:pPr>
        <w:rPr>
          <w:rFonts w:ascii="Times New Roman" w:hAnsi="Times New Roman" w:cs="Times New Roman"/>
        </w:rPr>
      </w:pPr>
      <w:r w:rsidRPr="00057287">
        <w:rPr>
          <w:rFonts w:ascii="Cambria Math" w:hAnsi="Cambria Math" w:cs="Cambria Math"/>
        </w:rPr>
        <w:drawing>
          <wp:inline distT="0" distB="0" distL="0" distR="0" wp14:anchorId="20BA4626" wp14:editId="539FFF79">
            <wp:extent cx="5943600" cy="846455"/>
            <wp:effectExtent l="0" t="0" r="0" b="0"/>
            <wp:docPr id="1634831343" name="Picture 1" descr="A math equation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31343" name="Picture 1" descr="A math equations with numbers&#10;&#10;AI-generated content may be incorrect."/>
                    <pic:cNvPicPr/>
                  </pic:nvPicPr>
                  <pic:blipFill>
                    <a:blip r:embed="rId10"/>
                    <a:stretch>
                      <a:fillRect/>
                    </a:stretch>
                  </pic:blipFill>
                  <pic:spPr>
                    <a:xfrm>
                      <a:off x="0" y="0"/>
                      <a:ext cx="5943600" cy="846455"/>
                    </a:xfrm>
                    <a:prstGeom prst="rect">
                      <a:avLst/>
                    </a:prstGeom>
                  </pic:spPr>
                </pic:pic>
              </a:graphicData>
            </a:graphic>
          </wp:inline>
        </w:drawing>
      </w:r>
      <w:r w:rsidR="00995C6C" w:rsidRPr="00995C6C">
        <w:rPr>
          <w:rFonts w:ascii="Times New Roman" w:hAnsi="Times New Roman" w:cs="Times New Roman"/>
        </w:rPr>
        <w:t xml:space="preserve"> </w:t>
      </w:r>
    </w:p>
    <w:p w14:paraId="651F77B0"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Cosine similarity:</w:t>
      </w:r>
    </w:p>
    <w:p w14:paraId="033F765B" w14:textId="572AF788" w:rsidR="00995C6C" w:rsidRPr="00995C6C"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2666FFEA" wp14:editId="05F4C33D">
            <wp:extent cx="4610743" cy="628738"/>
            <wp:effectExtent l="0" t="0" r="0" b="0"/>
            <wp:docPr id="147852382" name="Picture 1" descr="A black numbers and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2382" name="Picture 1" descr="A black numbers and a black line&#10;&#10;AI-generated content may be incorrect."/>
                    <pic:cNvPicPr/>
                  </pic:nvPicPr>
                  <pic:blipFill>
                    <a:blip r:embed="rId11"/>
                    <a:stretch>
                      <a:fillRect/>
                    </a:stretch>
                  </pic:blipFill>
                  <pic:spPr>
                    <a:xfrm>
                      <a:off x="0" y="0"/>
                      <a:ext cx="4610743" cy="628738"/>
                    </a:xfrm>
                    <a:prstGeom prst="rect">
                      <a:avLst/>
                    </a:prstGeom>
                  </pic:spPr>
                </pic:pic>
              </a:graphicData>
            </a:graphic>
          </wp:inline>
        </w:drawing>
      </w:r>
    </w:p>
    <w:p w14:paraId="34AC2540"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Despite Euclidean distance indicating a difference, cosine similarity correctly identifies the articles as </w:t>
      </w:r>
      <w:r w:rsidRPr="00995C6C">
        <w:rPr>
          <w:rFonts w:ascii="Times New Roman" w:hAnsi="Times New Roman" w:cs="Times New Roman"/>
          <w:b/>
          <w:bCs/>
        </w:rPr>
        <w:t>identical in orientation</w:t>
      </w:r>
      <w:r w:rsidRPr="00995C6C">
        <w:rPr>
          <w:rFonts w:ascii="Times New Roman" w:hAnsi="Times New Roman" w:cs="Times New Roman"/>
        </w:rPr>
        <w:t>, reflecting they share the same topic distribution.</w:t>
      </w:r>
    </w:p>
    <w:p w14:paraId="4B1DD7D3" w14:textId="3167AB1C" w:rsidR="00995C6C" w:rsidRPr="00995C6C" w:rsidRDefault="00995C6C" w:rsidP="00995C6C">
      <w:pPr>
        <w:rPr>
          <w:rFonts w:ascii="Times New Roman" w:hAnsi="Times New Roman" w:cs="Times New Roman"/>
        </w:rPr>
      </w:pPr>
      <w:r w:rsidRPr="00995C6C">
        <w:rPr>
          <w:rFonts w:ascii="Times New Roman" w:hAnsi="Times New Roman" w:cs="Times New Roman"/>
        </w:rPr>
        <w:lastRenderedPageBreak/>
        <w:t>This is why Paul (n.d.) emphasizes cosine similarity’s suitability for text clustering: In document clustering, cosine similarity often outperforms Euclidean distance because documents may have different lengths but similar patterns</w:t>
      </w:r>
      <w:r w:rsidR="00057287">
        <w:rPr>
          <w:rFonts w:ascii="Times New Roman" w:hAnsi="Times New Roman" w:cs="Times New Roman"/>
        </w:rPr>
        <w:t>, in clustering</w:t>
      </w:r>
      <w:r w:rsidRPr="00995C6C">
        <w:rPr>
          <w:rFonts w:ascii="Times New Roman" w:hAnsi="Times New Roman" w:cs="Times New Roman"/>
        </w:rPr>
        <w:t xml:space="preserve"> (para. 4).</w:t>
      </w:r>
    </w:p>
    <w:p w14:paraId="0222D936"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Implication in K-Means Clustering</w:t>
      </w:r>
    </w:p>
    <w:p w14:paraId="0DF3AEB5"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Most implementations of K-Means clustering default to Euclidean distance because the algorithm minimizes intra-cluster variance calculated through Euclidean norms (Chopra, 2023; Simplilearn, 2018). However, for text data, practitioners often switch to </w:t>
      </w:r>
      <w:r w:rsidRPr="00995C6C">
        <w:rPr>
          <w:rFonts w:ascii="Times New Roman" w:hAnsi="Times New Roman" w:cs="Times New Roman"/>
          <w:b/>
          <w:bCs/>
        </w:rPr>
        <w:t>Spherical K-Means</w:t>
      </w:r>
      <w:r w:rsidRPr="00995C6C">
        <w:rPr>
          <w:rFonts w:ascii="Times New Roman" w:hAnsi="Times New Roman" w:cs="Times New Roman"/>
        </w:rPr>
        <w:t>, which replaces Euclidean distance with cosine similarity. The algorithm then maximizes cosine similarity between documents and cluster centroids.</w:t>
      </w:r>
    </w:p>
    <w:p w14:paraId="5882112C" w14:textId="62BBBD9F" w:rsidR="00995C6C" w:rsidRPr="00995C6C" w:rsidRDefault="00995C6C" w:rsidP="00995C6C">
      <w:pPr>
        <w:rPr>
          <w:rFonts w:ascii="Times New Roman" w:hAnsi="Times New Roman" w:cs="Times New Roman"/>
        </w:rPr>
      </w:pPr>
      <w:r w:rsidRPr="00995C6C">
        <w:rPr>
          <w:rFonts w:ascii="Times New Roman" w:hAnsi="Times New Roman" w:cs="Times New Roman"/>
        </w:rPr>
        <w:t>In the news article</w:t>
      </w:r>
      <w:r w:rsidR="005F1B1A" w:rsidRPr="00995C6C">
        <w:rPr>
          <w:rFonts w:ascii="Times New Roman" w:hAnsi="Times New Roman" w:cs="Times New Roman"/>
        </w:rPr>
        <w:t>, an example</w:t>
      </w:r>
      <w:r w:rsidRPr="00995C6C">
        <w:rPr>
          <w:rFonts w:ascii="Times New Roman" w:hAnsi="Times New Roman" w:cs="Times New Roman"/>
        </w:rPr>
        <w:t>, using cosine similarity results in clusters reflecting semantic topics rather than absolute word counts. For instance, two documents of different lengths about “climate change” will cluster together because they use similar terms in similar proportions, regardless of length.</w:t>
      </w:r>
    </w:p>
    <w:p w14:paraId="10D9B767" w14:textId="1A7C98F9"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This aligns with insights from </w:t>
      </w:r>
      <w:proofErr w:type="spellStart"/>
      <w:r w:rsidRPr="00995C6C">
        <w:rPr>
          <w:rFonts w:ascii="Times New Roman" w:hAnsi="Times New Roman" w:cs="Times New Roman"/>
        </w:rPr>
        <w:t>Datatab</w:t>
      </w:r>
      <w:proofErr w:type="spellEnd"/>
      <w:r w:rsidRPr="00995C6C">
        <w:rPr>
          <w:rFonts w:ascii="Times New Roman" w:hAnsi="Times New Roman" w:cs="Times New Roman"/>
        </w:rPr>
        <w:t xml:space="preserve"> (2023), who note in their video, “</w:t>
      </w:r>
      <w:r w:rsidR="005F1B1A" w:rsidRPr="005F1B1A">
        <w:rPr>
          <w:rFonts w:ascii="Times New Roman" w:hAnsi="Times New Roman" w:cs="Times New Roman"/>
        </w:rPr>
        <w:t>dimensions and then calculate the distances from each cluster to every other cluster the distance between Allen and Lisa is given by the square root out of 5 minus squared plus 2 minus 3 squared which</w:t>
      </w:r>
      <w:r w:rsidR="005F1B1A">
        <w:rPr>
          <w:rFonts w:ascii="Times New Roman" w:hAnsi="Times New Roman" w:cs="Times New Roman"/>
        </w:rPr>
        <w:t xml:space="preserve"> </w:t>
      </w:r>
      <w:proofErr w:type="gramStart"/>
      <w:r w:rsidR="005F1B1A">
        <w:rPr>
          <w:rFonts w:ascii="Times New Roman" w:hAnsi="Times New Roman" w:cs="Times New Roman"/>
        </w:rPr>
        <w:t>&lt;..</w:t>
      </w:r>
      <w:proofErr w:type="gramEnd"/>
      <w:r w:rsidR="005F1B1A">
        <w:rPr>
          <w:rFonts w:ascii="Times New Roman" w:hAnsi="Times New Roman" w:cs="Times New Roman"/>
        </w:rPr>
        <w:t>&gt;</w:t>
      </w:r>
      <w:r w:rsidRPr="00995C6C">
        <w:rPr>
          <w:rFonts w:ascii="Times New Roman" w:hAnsi="Times New Roman" w:cs="Times New Roman"/>
        </w:rPr>
        <w:t>” (04:10).</w:t>
      </w:r>
      <w:r w:rsidR="005F1B1A">
        <w:rPr>
          <w:rFonts w:ascii="Times New Roman" w:hAnsi="Times New Roman" w:cs="Times New Roman"/>
        </w:rPr>
        <w:t xml:space="preserve"> </w:t>
      </w:r>
      <w:r w:rsidR="00057287" w:rsidRPr="00995C6C">
        <w:rPr>
          <w:rFonts w:ascii="Times New Roman" w:hAnsi="Times New Roman" w:cs="Times New Roman"/>
        </w:rPr>
        <w:t>The</w:t>
      </w:r>
      <w:r w:rsidR="005F1B1A" w:rsidRPr="00995C6C">
        <w:rPr>
          <w:rFonts w:ascii="Times New Roman" w:hAnsi="Times New Roman" w:cs="Times New Roman"/>
        </w:rPr>
        <w:t xml:space="preserve"> choice of similarity </w:t>
      </w:r>
      <w:r w:rsidR="005F1B1A" w:rsidRPr="00995C6C">
        <w:rPr>
          <w:rFonts w:ascii="Times New Roman" w:hAnsi="Times New Roman" w:cs="Times New Roman"/>
        </w:rPr>
        <w:t>measures</w:t>
      </w:r>
      <w:r w:rsidR="005F1B1A" w:rsidRPr="00995C6C">
        <w:rPr>
          <w:rFonts w:ascii="Times New Roman" w:hAnsi="Times New Roman" w:cs="Times New Roman"/>
        </w:rPr>
        <w:t xml:space="preserve"> can drastically change clustering outcomes; picking one aligned with the data type and business objective is essential</w:t>
      </w:r>
      <w:r w:rsidR="005F1B1A">
        <w:rPr>
          <w:rFonts w:ascii="Times New Roman" w:hAnsi="Times New Roman" w:cs="Times New Roman"/>
        </w:rPr>
        <w:t xml:space="preserve">, this is part of distances from each cluster. </w:t>
      </w:r>
    </w:p>
    <w:p w14:paraId="2398B3AE"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Silhouette Score and Evaluation</w:t>
      </w:r>
    </w:p>
    <w:p w14:paraId="3431F03B" w14:textId="5DAE00A6"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No discussion of </w:t>
      </w:r>
      <w:r w:rsidR="005F1B1A" w:rsidRPr="00995C6C">
        <w:rPr>
          <w:rFonts w:ascii="Times New Roman" w:hAnsi="Times New Roman" w:cs="Times New Roman"/>
        </w:rPr>
        <w:t>similar</w:t>
      </w:r>
      <w:r w:rsidRPr="00995C6C">
        <w:rPr>
          <w:rFonts w:ascii="Times New Roman" w:hAnsi="Times New Roman" w:cs="Times New Roman"/>
        </w:rPr>
        <w:t xml:space="preserve"> measures in clustering is complete without mentioning </w:t>
      </w:r>
      <w:r w:rsidRPr="00995C6C">
        <w:rPr>
          <w:rFonts w:ascii="Times New Roman" w:hAnsi="Times New Roman" w:cs="Times New Roman"/>
          <w:b/>
          <w:bCs/>
        </w:rPr>
        <w:t>cluster evaluation</w:t>
      </w:r>
      <w:r w:rsidRPr="00995C6C">
        <w:rPr>
          <w:rFonts w:ascii="Times New Roman" w:hAnsi="Times New Roman" w:cs="Times New Roman"/>
        </w:rPr>
        <w:t xml:space="preserve">. Both Euclidean and cosine-based clustering solutions can be evaluated using the </w:t>
      </w:r>
      <w:r w:rsidRPr="00995C6C">
        <w:rPr>
          <w:rFonts w:ascii="Times New Roman" w:hAnsi="Times New Roman" w:cs="Times New Roman"/>
          <w:b/>
          <w:bCs/>
        </w:rPr>
        <w:t>Silhouette Score</w:t>
      </w:r>
      <w:r w:rsidRPr="00995C6C">
        <w:rPr>
          <w:rFonts w:ascii="Times New Roman" w:hAnsi="Times New Roman" w:cs="Times New Roman"/>
        </w:rPr>
        <w:t>:</w:t>
      </w:r>
    </w:p>
    <w:p w14:paraId="7AD9CEFD" w14:textId="57E3F18B" w:rsidR="00995C6C" w:rsidRPr="00995C6C" w:rsidRDefault="00057287" w:rsidP="00995C6C">
      <w:pPr>
        <w:rPr>
          <w:rFonts w:ascii="Times New Roman" w:hAnsi="Times New Roman" w:cs="Times New Roman"/>
        </w:rPr>
      </w:pPr>
      <w:r w:rsidRPr="00057287">
        <w:rPr>
          <w:rFonts w:ascii="Times New Roman" w:hAnsi="Times New Roman" w:cs="Times New Roman"/>
        </w:rPr>
        <w:drawing>
          <wp:inline distT="0" distB="0" distL="0" distR="0" wp14:anchorId="5EB64154" wp14:editId="25E2B8A7">
            <wp:extent cx="2800741" cy="781159"/>
            <wp:effectExtent l="0" t="0" r="0" b="0"/>
            <wp:docPr id="1633459724"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59724" name="Picture 1" descr="A mathematical equation with black text&#10;&#10;AI-generated content may be incorrect."/>
                    <pic:cNvPicPr/>
                  </pic:nvPicPr>
                  <pic:blipFill>
                    <a:blip r:embed="rId12"/>
                    <a:stretch>
                      <a:fillRect/>
                    </a:stretch>
                  </pic:blipFill>
                  <pic:spPr>
                    <a:xfrm>
                      <a:off x="0" y="0"/>
                      <a:ext cx="2800741" cy="781159"/>
                    </a:xfrm>
                    <a:prstGeom prst="rect">
                      <a:avLst/>
                    </a:prstGeom>
                  </pic:spPr>
                </pic:pic>
              </a:graphicData>
            </a:graphic>
          </wp:inline>
        </w:drawing>
      </w:r>
      <w:r w:rsidR="00995C6C" w:rsidRPr="00995C6C">
        <w:rPr>
          <w:rFonts w:ascii="Times New Roman" w:hAnsi="Times New Roman" w:cs="Times New Roman"/>
        </w:rPr>
        <w:t xml:space="preserve"> </w:t>
      </w:r>
    </w:p>
    <w:p w14:paraId="10E6ABA9" w14:textId="7CFDA76D" w:rsidR="00995C6C" w:rsidRPr="00995C6C" w:rsidRDefault="00995C6C" w:rsidP="00995C6C">
      <w:pPr>
        <w:numPr>
          <w:ilvl w:val="0"/>
          <w:numId w:val="8"/>
        </w:numPr>
        <w:rPr>
          <w:rFonts w:ascii="Times New Roman" w:hAnsi="Times New Roman" w:cs="Times New Roman"/>
        </w:rPr>
      </w:pPr>
      <w:r w:rsidRPr="00995C6C">
        <w:rPr>
          <w:rFonts w:ascii="Times New Roman" w:hAnsi="Times New Roman" w:cs="Times New Roman"/>
        </w:rPr>
        <w:t>a = average intra-cluster distance</w:t>
      </w:r>
    </w:p>
    <w:p w14:paraId="7C542DA9" w14:textId="4DFEC026" w:rsidR="00995C6C" w:rsidRPr="00995C6C" w:rsidRDefault="00995C6C" w:rsidP="00995C6C">
      <w:pPr>
        <w:numPr>
          <w:ilvl w:val="0"/>
          <w:numId w:val="8"/>
        </w:numPr>
        <w:rPr>
          <w:rFonts w:ascii="Times New Roman" w:hAnsi="Times New Roman" w:cs="Times New Roman"/>
        </w:rPr>
      </w:pPr>
      <w:r w:rsidRPr="00995C6C">
        <w:rPr>
          <w:rFonts w:ascii="Times New Roman" w:hAnsi="Times New Roman" w:cs="Times New Roman"/>
        </w:rPr>
        <w:t>b = average nearest-cluster distance</w:t>
      </w:r>
    </w:p>
    <w:p w14:paraId="4468A03C" w14:textId="510BC905"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Scores close to 1 suggest tight, well-separated clusters. Chopra (2023) emphasizes that using the correct similarity measure improves silhouette scores because clusters become more meaningful (p. </w:t>
      </w:r>
      <w:r w:rsidR="005F1B1A">
        <w:rPr>
          <w:rFonts w:ascii="Times New Roman" w:hAnsi="Times New Roman" w:cs="Times New Roman"/>
        </w:rPr>
        <w:t>80-88</w:t>
      </w:r>
      <w:r w:rsidRPr="00995C6C">
        <w:rPr>
          <w:rFonts w:ascii="Times New Roman" w:hAnsi="Times New Roman" w:cs="Times New Roman"/>
        </w:rPr>
        <w:t>).</w:t>
      </w:r>
    </w:p>
    <w:p w14:paraId="033B85CA"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Conclusion</w:t>
      </w:r>
    </w:p>
    <w:p w14:paraId="1D884511" w14:textId="4A409A36" w:rsidR="00995C6C" w:rsidRPr="00995C6C" w:rsidRDefault="00995C6C" w:rsidP="00995C6C">
      <w:pPr>
        <w:rPr>
          <w:rFonts w:ascii="Times New Roman" w:hAnsi="Times New Roman" w:cs="Times New Roman"/>
        </w:rPr>
      </w:pPr>
      <w:r w:rsidRPr="00995C6C">
        <w:rPr>
          <w:rFonts w:ascii="Times New Roman" w:hAnsi="Times New Roman" w:cs="Times New Roman"/>
        </w:rPr>
        <w:lastRenderedPageBreak/>
        <w:t>Similarity measures form the mathematical heart of unsupervised learning. Euclidean distance excels in numeric, low-dimensional data but struggles with scale and sparse data. Cosine similarity, on the other hand, thrives in high-dimensional contexts like text mining, ignoring magnitude in favor of directional alignment. As Kerzner (2022) advises, “</w:t>
      </w:r>
      <w:r w:rsidR="00057287" w:rsidRPr="00057287">
        <w:rPr>
          <w:rFonts w:ascii="Times New Roman" w:hAnsi="Times New Roman" w:cs="Times New Roman"/>
        </w:rPr>
        <w:t xml:space="preserve">Most organizations have impediments that can affect all projects, not just innovation. The impediments that have the greatest impact are those related to how a firm funds and staffs projects. Companies have strict policies on how funds are allocated, especially for </w:t>
      </w:r>
      <w:proofErr w:type="gramStart"/>
      <w:r w:rsidR="00057287" w:rsidRPr="00057287">
        <w:rPr>
          <w:rFonts w:ascii="Times New Roman" w:hAnsi="Times New Roman" w:cs="Times New Roman"/>
        </w:rPr>
        <w:t>innovation</w:t>
      </w:r>
      <w:proofErr w:type="gramEnd"/>
      <w:r w:rsidR="00057287" w:rsidRPr="00057287">
        <w:rPr>
          <w:rFonts w:ascii="Times New Roman" w:hAnsi="Times New Roman" w:cs="Times New Roman"/>
        </w:rPr>
        <w:t xml:space="preserve"> activities. There is a great deal of competition for these funds.</w:t>
      </w:r>
      <w:r w:rsidRPr="00995C6C">
        <w:rPr>
          <w:rFonts w:ascii="Times New Roman" w:hAnsi="Times New Roman" w:cs="Times New Roman"/>
        </w:rPr>
        <w:t>”</w:t>
      </w:r>
      <w:r w:rsidR="00057287">
        <w:rPr>
          <w:rFonts w:ascii="Times New Roman" w:hAnsi="Times New Roman" w:cs="Times New Roman"/>
        </w:rPr>
        <w:t xml:space="preserve"> </w:t>
      </w:r>
      <w:r w:rsidR="00057287" w:rsidRPr="00995C6C">
        <w:rPr>
          <w:rFonts w:ascii="Times New Roman" w:hAnsi="Times New Roman" w:cs="Times New Roman"/>
        </w:rPr>
        <w:t>(p. 384)</w:t>
      </w:r>
      <w:r w:rsidR="00057287">
        <w:rPr>
          <w:rFonts w:ascii="Times New Roman" w:hAnsi="Times New Roman" w:cs="Times New Roman"/>
        </w:rPr>
        <w:t>, this is s</w:t>
      </w:r>
      <w:r w:rsidR="00057287" w:rsidRPr="00995C6C">
        <w:rPr>
          <w:rFonts w:ascii="Times New Roman" w:hAnsi="Times New Roman" w:cs="Times New Roman"/>
        </w:rPr>
        <w:t>electing the appropriate tools for the data and objectives is critical for innovation success</w:t>
      </w:r>
      <w:r w:rsidRPr="00995C6C">
        <w:rPr>
          <w:rFonts w:ascii="Times New Roman" w:hAnsi="Times New Roman" w:cs="Times New Roman"/>
        </w:rPr>
        <w:t>. By understanding these nuances, data scientists can better tailor clustering solutions to diverse datasets, ensuring that the clusters discovered reflect genuine patterns rather than artifacts of inappropriate distance metrics.</w:t>
      </w:r>
    </w:p>
    <w:p w14:paraId="79E7949B" w14:textId="77777777" w:rsidR="00995C6C" w:rsidRPr="00995C6C" w:rsidRDefault="00995C6C" w:rsidP="00995C6C">
      <w:pPr>
        <w:rPr>
          <w:rFonts w:ascii="Times New Roman" w:hAnsi="Times New Roman" w:cs="Times New Roman"/>
          <w:b/>
          <w:bCs/>
        </w:rPr>
      </w:pPr>
      <w:r w:rsidRPr="00995C6C">
        <w:rPr>
          <w:rFonts w:ascii="Times New Roman" w:hAnsi="Times New Roman" w:cs="Times New Roman"/>
          <w:b/>
          <w:bCs/>
        </w:rPr>
        <w:t>References</w:t>
      </w:r>
    </w:p>
    <w:p w14:paraId="443CF838" w14:textId="51645DCB"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Castro, M. (2020, November 23). </w:t>
      </w:r>
      <w:r w:rsidRPr="00995C6C">
        <w:rPr>
          <w:rFonts w:ascii="Times New Roman" w:hAnsi="Times New Roman" w:cs="Times New Roman"/>
          <w:i/>
          <w:iCs/>
        </w:rPr>
        <w:t>Distance and similarity measures</w:t>
      </w:r>
      <w:r w:rsidRPr="00995C6C">
        <w:rPr>
          <w:rFonts w:ascii="Times New Roman" w:hAnsi="Times New Roman" w:cs="Times New Roman"/>
        </w:rPr>
        <w:t xml:space="preserve"> [Video]. YouTube. </w:t>
      </w:r>
      <w:r w:rsidR="0091305D" w:rsidRPr="0091305D">
        <w:rPr>
          <w:rFonts w:ascii="Times New Roman" w:hAnsi="Times New Roman" w:cs="Times New Roman"/>
        </w:rPr>
        <w:t>https://www.youtube.com/watch?v=ySyuf0rMEdk</w:t>
      </w:r>
    </w:p>
    <w:p w14:paraId="720B4432"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Chopra, D. (2023). </w:t>
      </w:r>
      <w:r w:rsidRPr="00995C6C">
        <w:rPr>
          <w:rFonts w:ascii="Times New Roman" w:hAnsi="Times New Roman" w:cs="Times New Roman"/>
          <w:i/>
          <w:iCs/>
        </w:rPr>
        <w:t>Introduction to machine learning with Python</w:t>
      </w:r>
      <w:r w:rsidRPr="00995C6C">
        <w:rPr>
          <w:rFonts w:ascii="Times New Roman" w:hAnsi="Times New Roman" w:cs="Times New Roman"/>
        </w:rPr>
        <w:t>. Bentham Science Publisher.</w:t>
      </w:r>
    </w:p>
    <w:p w14:paraId="354439C9" w14:textId="47A465E7" w:rsidR="00995C6C" w:rsidRPr="00995C6C" w:rsidRDefault="00995C6C" w:rsidP="00995C6C">
      <w:pPr>
        <w:rPr>
          <w:rFonts w:ascii="Times New Roman" w:hAnsi="Times New Roman" w:cs="Times New Roman"/>
        </w:rPr>
      </w:pPr>
      <w:proofErr w:type="spellStart"/>
      <w:r w:rsidRPr="00995C6C">
        <w:rPr>
          <w:rFonts w:ascii="Times New Roman" w:hAnsi="Times New Roman" w:cs="Times New Roman"/>
        </w:rPr>
        <w:t>Datatab</w:t>
      </w:r>
      <w:proofErr w:type="spellEnd"/>
      <w:r w:rsidRPr="00995C6C">
        <w:rPr>
          <w:rFonts w:ascii="Times New Roman" w:hAnsi="Times New Roman" w:cs="Times New Roman"/>
        </w:rPr>
        <w:t xml:space="preserve">. (2023). </w:t>
      </w:r>
      <w:r w:rsidRPr="00995C6C">
        <w:rPr>
          <w:rFonts w:ascii="Times New Roman" w:hAnsi="Times New Roman" w:cs="Times New Roman"/>
          <w:i/>
          <w:iCs/>
        </w:rPr>
        <w:t>Hierarchical cluster analysis [Simply explained]</w:t>
      </w:r>
      <w:r w:rsidRPr="00995C6C">
        <w:rPr>
          <w:rFonts w:ascii="Times New Roman" w:hAnsi="Times New Roman" w:cs="Times New Roman"/>
        </w:rPr>
        <w:t xml:space="preserve"> [Video]. YouTube.</w:t>
      </w:r>
      <w:r w:rsidR="0091305D">
        <w:rPr>
          <w:rFonts w:ascii="Times New Roman" w:hAnsi="Times New Roman" w:cs="Times New Roman"/>
        </w:rPr>
        <w:t xml:space="preserve"> </w:t>
      </w:r>
      <w:hyperlink r:id="rId13" w:history="1">
        <w:r w:rsidR="005F1B1A" w:rsidRPr="005046E9">
          <w:rPr>
            <w:rStyle w:val="Hyperlink"/>
            <w:rFonts w:ascii="Times New Roman" w:hAnsi="Times New Roman" w:cs="Times New Roman"/>
          </w:rPr>
          <w:t>https://www.youtube.com/watch?v=8QCBl-xdeZI</w:t>
        </w:r>
      </w:hyperlink>
      <w:r w:rsidR="005F1B1A">
        <w:rPr>
          <w:rFonts w:ascii="Times New Roman" w:hAnsi="Times New Roman" w:cs="Times New Roman"/>
        </w:rPr>
        <w:t xml:space="preserve"> </w:t>
      </w:r>
    </w:p>
    <w:p w14:paraId="1569A52B"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Kerzner, H. (2022). </w:t>
      </w:r>
      <w:r w:rsidRPr="00995C6C">
        <w:rPr>
          <w:rFonts w:ascii="Times New Roman" w:hAnsi="Times New Roman" w:cs="Times New Roman"/>
          <w:i/>
          <w:iCs/>
        </w:rPr>
        <w:t>Innovation project management: Methods, case studies, and tools for managing innovation projects</w:t>
      </w:r>
      <w:r w:rsidRPr="00995C6C">
        <w:rPr>
          <w:rFonts w:ascii="Times New Roman" w:hAnsi="Times New Roman" w:cs="Times New Roman"/>
        </w:rPr>
        <w:t>. John Wiley &amp; Sons Incorporated.</w:t>
      </w:r>
    </w:p>
    <w:p w14:paraId="10F23199" w14:textId="77777777"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Paul, S. (n.d.). </w:t>
      </w:r>
      <w:r w:rsidRPr="00995C6C">
        <w:rPr>
          <w:rFonts w:ascii="Times New Roman" w:hAnsi="Times New Roman" w:cs="Times New Roman"/>
          <w:i/>
          <w:iCs/>
        </w:rPr>
        <w:t>Hierarchical clustering in Python</w:t>
      </w:r>
      <w:r w:rsidRPr="00995C6C">
        <w:rPr>
          <w:rFonts w:ascii="Times New Roman" w:hAnsi="Times New Roman" w:cs="Times New Roman"/>
        </w:rPr>
        <w:t xml:space="preserve">. GitHub. </w:t>
      </w:r>
      <w:hyperlink r:id="rId14" w:tgtFrame="_new" w:history="1">
        <w:r w:rsidRPr="00995C6C">
          <w:rPr>
            <w:rStyle w:val="Hyperlink"/>
            <w:rFonts w:ascii="Times New Roman" w:hAnsi="Times New Roman" w:cs="Times New Roman"/>
          </w:rPr>
          <w:t>https://github.com/sandipanpaul21/Clustering-in-Pyt</w:t>
        </w:r>
        <w:r w:rsidRPr="00995C6C">
          <w:rPr>
            <w:rStyle w:val="Hyperlink"/>
            <w:rFonts w:ascii="Times New Roman" w:hAnsi="Times New Roman" w:cs="Times New Roman"/>
          </w:rPr>
          <w:t>h</w:t>
        </w:r>
        <w:r w:rsidRPr="00995C6C">
          <w:rPr>
            <w:rStyle w:val="Hyperlink"/>
            <w:rFonts w:ascii="Times New Roman" w:hAnsi="Times New Roman" w:cs="Times New Roman"/>
          </w:rPr>
          <w:t>on/tree/master</w:t>
        </w:r>
      </w:hyperlink>
    </w:p>
    <w:p w14:paraId="36657F4B" w14:textId="77777777" w:rsidR="00995C6C" w:rsidRPr="00995C6C" w:rsidRDefault="00995C6C" w:rsidP="00995C6C">
      <w:pPr>
        <w:rPr>
          <w:rFonts w:ascii="Times New Roman" w:hAnsi="Times New Roman" w:cs="Times New Roman"/>
        </w:rPr>
      </w:pPr>
      <w:proofErr w:type="spellStart"/>
      <w:r w:rsidRPr="00995C6C">
        <w:rPr>
          <w:rFonts w:ascii="Times New Roman" w:hAnsi="Times New Roman" w:cs="Times New Roman"/>
        </w:rPr>
        <w:t>Quintana</w:t>
      </w:r>
      <w:proofErr w:type="spellEnd"/>
      <w:r w:rsidRPr="00995C6C">
        <w:rPr>
          <w:rFonts w:ascii="Times New Roman" w:hAnsi="Times New Roman" w:cs="Times New Roman"/>
        </w:rPr>
        <w:t xml:space="preserve">, A. M. Q., &amp; Zambrano, A. X. B. (2024). Project-based learning. </w:t>
      </w:r>
      <w:r w:rsidRPr="00995C6C">
        <w:rPr>
          <w:rFonts w:ascii="Times New Roman" w:hAnsi="Times New Roman" w:cs="Times New Roman"/>
          <w:i/>
          <w:iCs/>
        </w:rPr>
        <w:t>International Research Journal of Management, IT &amp; Social Sciences</w:t>
      </w:r>
      <w:r w:rsidRPr="00995C6C">
        <w:rPr>
          <w:rFonts w:ascii="Times New Roman" w:hAnsi="Times New Roman" w:cs="Times New Roman"/>
        </w:rPr>
        <w:t xml:space="preserve">, 11(1), 58–65. </w:t>
      </w:r>
      <w:hyperlink r:id="rId15" w:tgtFrame="_new" w:history="1">
        <w:r w:rsidRPr="00995C6C">
          <w:rPr>
            <w:rStyle w:val="Hyperlink"/>
            <w:rFonts w:ascii="Times New Roman" w:hAnsi="Times New Roman" w:cs="Times New Roman"/>
          </w:rPr>
          <w:t>https://www.researchgate.net/publication/377674767_Project-based_learning</w:t>
        </w:r>
      </w:hyperlink>
    </w:p>
    <w:p w14:paraId="6ED12960" w14:textId="141AF0FC" w:rsidR="00995C6C" w:rsidRPr="00995C6C" w:rsidRDefault="00995C6C" w:rsidP="00995C6C">
      <w:pPr>
        <w:rPr>
          <w:rFonts w:ascii="Times New Roman" w:hAnsi="Times New Roman" w:cs="Times New Roman"/>
        </w:rPr>
      </w:pPr>
      <w:r w:rsidRPr="00995C6C">
        <w:rPr>
          <w:rFonts w:ascii="Times New Roman" w:hAnsi="Times New Roman" w:cs="Times New Roman"/>
        </w:rPr>
        <w:t xml:space="preserve">Simplilearn. (2018, March 19). </w:t>
      </w:r>
      <w:r w:rsidRPr="00995C6C">
        <w:rPr>
          <w:rFonts w:ascii="Times New Roman" w:hAnsi="Times New Roman" w:cs="Times New Roman"/>
          <w:i/>
          <w:iCs/>
        </w:rPr>
        <w:t>K means clustering algorithm | K means in Python | Machine learning algorithms</w:t>
      </w:r>
      <w:r w:rsidRPr="00995C6C">
        <w:rPr>
          <w:rFonts w:ascii="Times New Roman" w:hAnsi="Times New Roman" w:cs="Times New Roman"/>
        </w:rPr>
        <w:t xml:space="preserve"> [Video]. YouTube. </w:t>
      </w:r>
      <w:hyperlink r:id="rId16" w:history="1">
        <w:r w:rsidR="005F1B1A" w:rsidRPr="005046E9">
          <w:rPr>
            <w:rStyle w:val="Hyperlink"/>
            <w:rFonts w:ascii="Times New Roman" w:hAnsi="Times New Roman" w:cs="Times New Roman"/>
          </w:rPr>
          <w:t>https://www.youtube.com/watch?v=Xvwt7y2jf5E</w:t>
        </w:r>
      </w:hyperlink>
    </w:p>
    <w:p w14:paraId="3ECFA05A" w14:textId="77777777" w:rsidR="00995C6C" w:rsidRPr="00995C6C" w:rsidRDefault="00995C6C">
      <w:pPr>
        <w:rPr>
          <w:rFonts w:ascii="Times New Roman" w:hAnsi="Times New Roman" w:cs="Times New Roman"/>
        </w:rPr>
      </w:pPr>
    </w:p>
    <w:sectPr w:rsidR="00995C6C" w:rsidRPr="00995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49A3"/>
    <w:multiLevelType w:val="multilevel"/>
    <w:tmpl w:val="5AC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0268"/>
    <w:multiLevelType w:val="multilevel"/>
    <w:tmpl w:val="E35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848E7"/>
    <w:multiLevelType w:val="multilevel"/>
    <w:tmpl w:val="32B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659EC"/>
    <w:multiLevelType w:val="multilevel"/>
    <w:tmpl w:val="EA6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330E2"/>
    <w:multiLevelType w:val="multilevel"/>
    <w:tmpl w:val="357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D1FFB"/>
    <w:multiLevelType w:val="multilevel"/>
    <w:tmpl w:val="20A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F7020"/>
    <w:multiLevelType w:val="multilevel"/>
    <w:tmpl w:val="A67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E11EC"/>
    <w:multiLevelType w:val="multilevel"/>
    <w:tmpl w:val="5E1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268705">
    <w:abstractNumId w:val="3"/>
  </w:num>
  <w:num w:numId="2" w16cid:durableId="40251637">
    <w:abstractNumId w:val="5"/>
  </w:num>
  <w:num w:numId="3" w16cid:durableId="961033829">
    <w:abstractNumId w:val="6"/>
  </w:num>
  <w:num w:numId="4" w16cid:durableId="2125490827">
    <w:abstractNumId w:val="0"/>
  </w:num>
  <w:num w:numId="5" w16cid:durableId="1597210034">
    <w:abstractNumId w:val="2"/>
  </w:num>
  <w:num w:numId="6" w16cid:durableId="914972682">
    <w:abstractNumId w:val="7"/>
  </w:num>
  <w:num w:numId="7" w16cid:durableId="957687040">
    <w:abstractNumId w:val="1"/>
  </w:num>
  <w:num w:numId="8" w16cid:durableId="225654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6C"/>
    <w:rsid w:val="00057287"/>
    <w:rsid w:val="005F1B1A"/>
    <w:rsid w:val="0091305D"/>
    <w:rsid w:val="009338BE"/>
    <w:rsid w:val="00995C6C"/>
    <w:rsid w:val="00DD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09AD"/>
  <w15:chartTrackingRefBased/>
  <w15:docId w15:val="{395C3881-8D40-48FE-BF85-D399F567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C6C"/>
    <w:rPr>
      <w:rFonts w:eastAsiaTheme="majorEastAsia" w:cstheme="majorBidi"/>
      <w:color w:val="272727" w:themeColor="text1" w:themeTint="D8"/>
    </w:rPr>
  </w:style>
  <w:style w:type="paragraph" w:styleId="Title">
    <w:name w:val="Title"/>
    <w:basedOn w:val="Normal"/>
    <w:next w:val="Normal"/>
    <w:link w:val="TitleChar"/>
    <w:uiPriority w:val="10"/>
    <w:qFormat/>
    <w:rsid w:val="00995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C6C"/>
    <w:pPr>
      <w:spacing w:before="160"/>
      <w:jc w:val="center"/>
    </w:pPr>
    <w:rPr>
      <w:i/>
      <w:iCs/>
      <w:color w:val="404040" w:themeColor="text1" w:themeTint="BF"/>
    </w:rPr>
  </w:style>
  <w:style w:type="character" w:customStyle="1" w:styleId="QuoteChar">
    <w:name w:val="Quote Char"/>
    <w:basedOn w:val="DefaultParagraphFont"/>
    <w:link w:val="Quote"/>
    <w:uiPriority w:val="29"/>
    <w:rsid w:val="00995C6C"/>
    <w:rPr>
      <w:i/>
      <w:iCs/>
      <w:color w:val="404040" w:themeColor="text1" w:themeTint="BF"/>
    </w:rPr>
  </w:style>
  <w:style w:type="paragraph" w:styleId="ListParagraph">
    <w:name w:val="List Paragraph"/>
    <w:basedOn w:val="Normal"/>
    <w:uiPriority w:val="34"/>
    <w:qFormat/>
    <w:rsid w:val="00995C6C"/>
    <w:pPr>
      <w:ind w:left="720"/>
      <w:contextualSpacing/>
    </w:pPr>
  </w:style>
  <w:style w:type="character" w:styleId="IntenseEmphasis">
    <w:name w:val="Intense Emphasis"/>
    <w:basedOn w:val="DefaultParagraphFont"/>
    <w:uiPriority w:val="21"/>
    <w:qFormat/>
    <w:rsid w:val="00995C6C"/>
    <w:rPr>
      <w:i/>
      <w:iCs/>
      <w:color w:val="0F4761" w:themeColor="accent1" w:themeShade="BF"/>
    </w:rPr>
  </w:style>
  <w:style w:type="paragraph" w:styleId="IntenseQuote">
    <w:name w:val="Intense Quote"/>
    <w:basedOn w:val="Normal"/>
    <w:next w:val="Normal"/>
    <w:link w:val="IntenseQuoteChar"/>
    <w:uiPriority w:val="30"/>
    <w:qFormat/>
    <w:rsid w:val="00995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C6C"/>
    <w:rPr>
      <w:i/>
      <w:iCs/>
      <w:color w:val="0F4761" w:themeColor="accent1" w:themeShade="BF"/>
    </w:rPr>
  </w:style>
  <w:style w:type="character" w:styleId="IntenseReference">
    <w:name w:val="Intense Reference"/>
    <w:basedOn w:val="DefaultParagraphFont"/>
    <w:uiPriority w:val="32"/>
    <w:qFormat/>
    <w:rsid w:val="00995C6C"/>
    <w:rPr>
      <w:b/>
      <w:bCs/>
      <w:smallCaps/>
      <w:color w:val="0F4761" w:themeColor="accent1" w:themeShade="BF"/>
      <w:spacing w:val="5"/>
    </w:rPr>
  </w:style>
  <w:style w:type="character" w:styleId="Hyperlink">
    <w:name w:val="Hyperlink"/>
    <w:basedOn w:val="DefaultParagraphFont"/>
    <w:uiPriority w:val="99"/>
    <w:unhideWhenUsed/>
    <w:rsid w:val="00995C6C"/>
    <w:rPr>
      <w:color w:val="467886" w:themeColor="hyperlink"/>
      <w:u w:val="single"/>
    </w:rPr>
  </w:style>
  <w:style w:type="character" w:styleId="UnresolvedMention">
    <w:name w:val="Unresolved Mention"/>
    <w:basedOn w:val="DefaultParagraphFont"/>
    <w:uiPriority w:val="99"/>
    <w:semiHidden/>
    <w:unhideWhenUsed/>
    <w:rsid w:val="00995C6C"/>
    <w:rPr>
      <w:color w:val="605E5C"/>
      <w:shd w:val="clear" w:color="auto" w:fill="E1DFDD"/>
    </w:rPr>
  </w:style>
  <w:style w:type="character" w:styleId="FollowedHyperlink">
    <w:name w:val="FollowedHyperlink"/>
    <w:basedOn w:val="DefaultParagraphFont"/>
    <w:uiPriority w:val="99"/>
    <w:semiHidden/>
    <w:unhideWhenUsed/>
    <w:rsid w:val="000572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1874">
      <w:bodyDiv w:val="1"/>
      <w:marLeft w:val="0"/>
      <w:marRight w:val="0"/>
      <w:marTop w:val="0"/>
      <w:marBottom w:val="0"/>
      <w:divBdr>
        <w:top w:val="none" w:sz="0" w:space="0" w:color="auto"/>
        <w:left w:val="none" w:sz="0" w:space="0" w:color="auto"/>
        <w:bottom w:val="none" w:sz="0" w:space="0" w:color="auto"/>
        <w:right w:val="none" w:sz="0" w:space="0" w:color="auto"/>
      </w:divBdr>
    </w:div>
    <w:div w:id="15410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8QCBl-xdeZ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Xvwt7y2jf5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esearchgate.net/publication/377674767_Project-based_learn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andipanpaul21/Clustering-in-Python/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Arūnas Girdziušas</dc:creator>
  <cp:keywords/>
  <dc:description/>
  <cp:lastModifiedBy>Arūnas Girdziušas</cp:lastModifiedBy>
  <cp:revision>1</cp:revision>
  <dcterms:created xsi:type="dcterms:W3CDTF">2025-07-15T18:33:00Z</dcterms:created>
  <dcterms:modified xsi:type="dcterms:W3CDTF">2025-07-15T19:14:00Z</dcterms:modified>
</cp:coreProperties>
</file>