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Ansi="宋体" w:cs="宋体" w:eastAsia="宋体"/>
        </w:rPr>
        <w:t xml:space="preserve">与任何重要的软件系统一样，谷歌Mock也有一些已知的限制和问题。我们正在努力改进它，欢迎您的帮助!以下是我们知道的问题列表。</w:t>
      </w:r>
    </w:p>
    <w:p>
      <w:pPr>
        <w:pStyle w:val="BodyText"/>
      </w:pPr>
    </w:p>
    <w:p>
      <w:pPr>
        <w:pStyle w:val="Heading2"/>
      </w:pPr>
      <w:bookmarkStart w:id="20" w:name="header-n3"/>
      <w:r>
        <w:rPr>
          <w:rFonts w:hAnsi="宋体" w:cs="宋体" w:eastAsia="宋体"/>
        </w:rPr>
        <w:t xml:space="preserve">README包含关于谷歌Mock与其他测试框架的兼容性的过时信息</w:t>
      </w:r>
      <w:bookmarkEnd w:id="20"/>
    </w:p>
    <w:p>
      <w:pPr>
        <w:pStyle w:val="FirstParagraph"/>
      </w:pPr>
      <w:r>
        <w:rPr>
          <w:rFonts w:hAnsi="宋体" w:cs="宋体" w:eastAsia="宋体"/>
        </w:rPr>
        <w:t xml:space="preserve">版本1.1.0中的README文件仍然说谷歌Mock只适用于谷歌测试。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实际上，您可以配置谷歌Mock来使用您选择的任何测试框架。</w:t>
      </w:r>
    </w:p>
    <w:p>
      <w:pPr>
        <w:pStyle w:val="Heading2"/>
      </w:pPr>
      <w:bookmarkStart w:id="21" w:name="header-n5"/>
      <w:r>
        <w:rPr>
          <w:rFonts w:hAnsi="宋体" w:cs="宋体" w:eastAsia="宋体"/>
        </w:rPr>
        <w:t xml:space="preserve">在使用Power PC cpu(例如某些mac)的机器上测试失败</w:t>
      </w:r>
      <w:bookmarkEnd w:id="21"/>
    </w:p>
    <w:p>
      <w:pPr>
        <w:pStyle w:val="FirstParagraph"/>
      </w:pPr>
      <w:r>
        <w:rPr>
          <w:rStyle w:val="VerbatimChar"/>
          <w:rFonts w:hAnsi="宋体" w:cs="宋体" w:eastAsia="宋体"/>
        </w:rPr>
        <w:t xml:space="preserve">已知gmock_output_test和gmock-printers_test在Power PC cpu上失败。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这是由于这些测试的可移植性问题造成的，并不表示谷歌Mock本身存在问题。你完全可以忽略它们。</w:t>
      </w:r>
    </w:p>
    <w:p>
      <w:pPr>
        <w:pStyle w:val="Heading2"/>
      </w:pPr>
      <w:bookmarkStart w:id="22" w:name="header-n7"/>
      <w:r>
        <w:rPr>
          <w:rFonts w:hAnsi="宋体" w:cs="宋体" w:eastAsia="宋体"/>
        </w:rPr>
        <w:t xml:space="preserve">未能解析libgtest.so。0在测试时，建立了针对安装的谷歌测试</w:t>
      </w:r>
      <w:bookmarkEnd w:id="22"/>
    </w:p>
    <w:p>
      <w:pPr>
        <w:pStyle w:val="FirstParagraph"/>
      </w:pPr>
      <w:r>
        <w:rPr>
          <w:rFonts w:hAnsi="宋体" w:cs="宋体" w:eastAsia="宋体"/>
        </w:rPr>
        <w:t xml:space="preserve">这只适用于手动构建和安装谷歌测试，然后针对它构建谷歌模拟(显式地，或者因为安装后gtest-config在您的路径中)。在这种情况下，Libtool与某些系统的ldconfig设置有一个已知的问题:</w:t>
      </w:r>
    </w:p>
    <w:p>
      <w:pPr>
        <w:pStyle w:val="BodyText"/>
      </w:pPr>
      <w:r>
        <w:rPr>
          <w:rFonts w:hAnsi="宋体" w:cs="宋体" w:eastAsia="宋体"/>
        </w:rPr>
        <w:t xml:space="preserve">http://article.gmane.org/gmane.comp.sysutils.automake.general/9025</w:t>
      </w:r>
    </w:p>
    <w:p>
      <w:pPr>
        <w:pStyle w:val="BodyText"/>
      </w:pPr>
      <w:r>
        <w:rPr>
          <w:rFonts w:hAnsi="宋体" w:cs="宋体" w:eastAsia="宋体"/>
        </w:rPr>
        <w:t xml:space="preserve">这需要在谷歌测试的“sudo make install”之后手动运行“sudo ldconfig”，然后才能执行针对它的链接的任何二进制文件。这不是我们安装中的一个错误，但我们至少应该将它记录下来或在安装中进行修改。在下一个版本中，我们应该有这些解决方案中的一个。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2020-01-14T10:43:21Z</dcterms:created>
  <dcterms:modified xsi:type="dcterms:W3CDTF">2020-01-14T10:43:21Z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