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73" w:rsidRDefault="004F7D73" w:rsidP="004F7D73">
      <w:pPr>
        <w:jc w:val="center"/>
      </w:pPr>
    </w:p>
    <w:p w:rsidR="004F7D73" w:rsidRDefault="004F7D73" w:rsidP="004F7D73"/>
    <w:p w:rsidR="004F7D73" w:rsidRDefault="004F7D73" w:rsidP="004F7D73">
      <w:pPr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 xml:space="preserve">                 </w:t>
      </w:r>
    </w:p>
    <w:p w:rsidR="004F7D73" w:rsidRDefault="004F7D73" w:rsidP="004F7D73">
      <w:pPr>
        <w:ind w:firstLineChars="2800" w:firstLine="5880"/>
        <w:rPr>
          <w:rFonts w:ascii="宋体" w:hAnsi="宋体"/>
          <w:szCs w:val="21"/>
        </w:rPr>
      </w:pPr>
    </w:p>
    <w:p w:rsidR="004F7D73" w:rsidRDefault="004F7D73" w:rsidP="004F7D73">
      <w:pPr>
        <w:rPr>
          <w:rFonts w:ascii="宋体" w:hAnsi="宋体"/>
          <w:szCs w:val="21"/>
        </w:rPr>
      </w:pPr>
    </w:p>
    <w:p w:rsidR="004F7D73" w:rsidRDefault="004F7D73" w:rsidP="004F7D73">
      <w:pPr>
        <w:ind w:left="420" w:hanging="420"/>
        <w:rPr>
          <w:rFonts w:ascii="宋体" w:hAnsi="宋体"/>
          <w:b/>
          <w:sz w:val="44"/>
          <w:szCs w:val="44"/>
        </w:rPr>
      </w:pPr>
    </w:p>
    <w:p w:rsidR="004F7D73" w:rsidRDefault="004F7D73" w:rsidP="004F7D73">
      <w:pPr>
        <w:rPr>
          <w:rFonts w:ascii="宋体" w:hAnsi="宋体"/>
          <w:szCs w:val="21"/>
        </w:rPr>
      </w:pPr>
    </w:p>
    <w:p w:rsidR="004F7D73" w:rsidRDefault="004F7D73" w:rsidP="004F7D73">
      <w:pPr>
        <w:rPr>
          <w:rFonts w:ascii="宋体" w:hAnsi="宋体"/>
          <w:szCs w:val="21"/>
        </w:rPr>
      </w:pPr>
    </w:p>
    <w:p w:rsidR="004F7D73" w:rsidRDefault="004F7D73" w:rsidP="004F7D73">
      <w:pPr>
        <w:rPr>
          <w:rFonts w:ascii="宋体" w:hAnsi="宋体"/>
          <w:szCs w:val="21"/>
        </w:rPr>
      </w:pPr>
    </w:p>
    <w:p w:rsidR="004F7D73" w:rsidRDefault="004F7D73" w:rsidP="004F7D73">
      <w:pPr>
        <w:rPr>
          <w:rFonts w:ascii="宋体" w:hAnsi="宋体"/>
          <w:szCs w:val="21"/>
        </w:rPr>
      </w:pPr>
    </w:p>
    <w:p w:rsidR="004F7D73" w:rsidRDefault="004F7D73" w:rsidP="004F7D73">
      <w:pPr>
        <w:rPr>
          <w:rFonts w:ascii="宋体" w:hAnsi="宋体"/>
          <w:szCs w:val="21"/>
        </w:rPr>
      </w:pPr>
    </w:p>
    <w:p w:rsidR="004F7D73" w:rsidRDefault="004F7D73" w:rsidP="004F7D73">
      <w:pPr>
        <w:rPr>
          <w:rFonts w:ascii="宋体" w:hAnsi="宋体"/>
          <w:szCs w:val="21"/>
        </w:rPr>
      </w:pPr>
    </w:p>
    <w:p w:rsidR="004F7D73" w:rsidRDefault="004F7D73" w:rsidP="004F7D73">
      <w:pPr>
        <w:rPr>
          <w:rFonts w:ascii="宋体" w:hAnsi="宋体"/>
          <w:szCs w:val="21"/>
        </w:rPr>
      </w:pPr>
    </w:p>
    <w:p w:rsidR="004F7D73" w:rsidRDefault="004F7D73" w:rsidP="004F7D73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软件需求分析说明书</w:t>
      </w:r>
    </w:p>
    <w:p w:rsidR="004F7D73" w:rsidRDefault="004F7D73" w:rsidP="004F7D73">
      <w:pPr>
        <w:jc w:val="center"/>
        <w:rPr>
          <w:rFonts w:ascii="宋体" w:hAnsi="宋体"/>
          <w:b/>
          <w:szCs w:val="21"/>
        </w:rPr>
      </w:pPr>
    </w:p>
    <w:p w:rsidR="004F7D73" w:rsidRDefault="004F7D73" w:rsidP="004F7D73">
      <w:pPr>
        <w:jc w:val="center"/>
        <w:rPr>
          <w:rFonts w:ascii="宋体" w:hAnsi="宋体"/>
          <w:b/>
          <w:szCs w:val="21"/>
        </w:rPr>
      </w:pPr>
    </w:p>
    <w:p w:rsidR="004F7D73" w:rsidRDefault="004F7D73" w:rsidP="004F7D73">
      <w:pPr>
        <w:jc w:val="center"/>
        <w:rPr>
          <w:rFonts w:ascii="宋体" w:hAnsi="宋体"/>
          <w:b/>
          <w:szCs w:val="21"/>
        </w:rPr>
      </w:pPr>
    </w:p>
    <w:p w:rsidR="004F7D73" w:rsidRDefault="004F7D73" w:rsidP="004F7D73">
      <w:pPr>
        <w:jc w:val="center"/>
        <w:rPr>
          <w:rFonts w:ascii="宋体" w:hAnsi="宋体"/>
          <w:b/>
          <w:szCs w:val="21"/>
        </w:rPr>
      </w:pPr>
    </w:p>
    <w:p w:rsidR="004F7D73" w:rsidRDefault="004F7D73" w:rsidP="004F7D73">
      <w:pPr>
        <w:jc w:val="center"/>
        <w:rPr>
          <w:rFonts w:ascii="宋体" w:hAnsi="宋体"/>
          <w:b/>
          <w:szCs w:val="21"/>
        </w:rPr>
      </w:pPr>
    </w:p>
    <w:p w:rsidR="004F7D73" w:rsidRDefault="004F7D73" w:rsidP="004F7D73">
      <w:pPr>
        <w:jc w:val="center"/>
        <w:rPr>
          <w:rFonts w:ascii="宋体" w:hAnsi="宋体"/>
          <w:b/>
          <w:szCs w:val="21"/>
        </w:rPr>
      </w:pPr>
    </w:p>
    <w:p w:rsidR="004F7D73" w:rsidRDefault="004F7D73" w:rsidP="004F7D73">
      <w:pPr>
        <w:jc w:val="center"/>
        <w:rPr>
          <w:rFonts w:ascii="宋体" w:hAnsi="宋体"/>
          <w:b/>
          <w:szCs w:val="21"/>
        </w:rPr>
      </w:pPr>
    </w:p>
    <w:p w:rsidR="004F7D73" w:rsidRDefault="004F7D73" w:rsidP="004F7D73">
      <w:pPr>
        <w:jc w:val="center"/>
        <w:rPr>
          <w:rFonts w:ascii="宋体" w:hAnsi="宋体"/>
          <w:b/>
          <w:szCs w:val="21"/>
        </w:rPr>
      </w:pPr>
    </w:p>
    <w:p w:rsidR="004F7D73" w:rsidRDefault="004F7D73" w:rsidP="004F7D73">
      <w:pPr>
        <w:jc w:val="center"/>
        <w:rPr>
          <w:rFonts w:ascii="宋体" w:hAnsi="宋体"/>
          <w:b/>
          <w:szCs w:val="21"/>
        </w:rPr>
      </w:pPr>
    </w:p>
    <w:p w:rsidR="004F7D73" w:rsidRDefault="004F7D73" w:rsidP="004F7D73">
      <w:pPr>
        <w:jc w:val="center"/>
        <w:rPr>
          <w:rFonts w:ascii="宋体" w:hAnsi="宋体"/>
          <w:b/>
          <w:szCs w:val="21"/>
        </w:rPr>
      </w:pPr>
    </w:p>
    <w:p w:rsidR="004F7D73" w:rsidRDefault="004F7D73" w:rsidP="004F7D73">
      <w:pPr>
        <w:jc w:val="center"/>
        <w:rPr>
          <w:rFonts w:ascii="宋体" w:hAnsi="宋体"/>
          <w:b/>
          <w:szCs w:val="21"/>
        </w:rPr>
      </w:pPr>
    </w:p>
    <w:p w:rsidR="004F7D73" w:rsidRDefault="004F7D73" w:rsidP="004F7D73">
      <w:pPr>
        <w:jc w:val="center"/>
        <w:rPr>
          <w:rFonts w:ascii="宋体" w:hAnsi="宋体"/>
          <w:b/>
          <w:szCs w:val="21"/>
        </w:rPr>
      </w:pPr>
    </w:p>
    <w:p w:rsidR="004F7D73" w:rsidRDefault="004F7D73" w:rsidP="004F7D73">
      <w:pPr>
        <w:jc w:val="center"/>
        <w:rPr>
          <w:rFonts w:ascii="宋体" w:hAnsi="宋体"/>
          <w:b/>
          <w:sz w:val="44"/>
          <w:szCs w:val="44"/>
        </w:rPr>
      </w:pPr>
    </w:p>
    <w:p w:rsidR="004F7D73" w:rsidRDefault="004F7D73" w:rsidP="004F7D73">
      <w:pPr>
        <w:jc w:val="center"/>
        <w:rPr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2015年 02月 05日</w:t>
      </w:r>
    </w:p>
    <w:p w:rsidR="004F7D73" w:rsidRDefault="004F7D73" w:rsidP="004F7D73">
      <w:pPr>
        <w:jc w:val="center"/>
        <w:rPr>
          <w:rFonts w:ascii="宋体" w:hAnsi="宋体"/>
          <w:szCs w:val="21"/>
        </w:rPr>
      </w:pPr>
    </w:p>
    <w:p w:rsidR="004F7D73" w:rsidRDefault="004F7D73" w:rsidP="004F7D73"/>
    <w:p w:rsidR="004F7D73" w:rsidRDefault="004F7D73" w:rsidP="004F7D73">
      <w:pPr>
        <w:sectPr w:rsidR="004F7D73">
          <w:pgSz w:w="11906" w:h="16838"/>
          <w:pgMar w:top="1134" w:right="851" w:bottom="1134" w:left="1077" w:header="851" w:footer="992" w:gutter="0"/>
          <w:cols w:space="425"/>
          <w:docGrid w:type="lines" w:linePitch="312"/>
        </w:sectPr>
      </w:pPr>
    </w:p>
    <w:tbl>
      <w:tblPr>
        <w:tblW w:w="0" w:type="auto"/>
        <w:jc w:val="center"/>
        <w:tblBorders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79"/>
      </w:tblGrid>
      <w:tr w:rsidR="004F7D73" w:rsidRPr="00350C9A" w:rsidTr="004F0AF0">
        <w:trPr>
          <w:jc w:val="center"/>
        </w:trPr>
        <w:tc>
          <w:tcPr>
            <w:tcW w:w="9979" w:type="dxa"/>
            <w:shd w:val="clear" w:color="auto" w:fill="auto"/>
          </w:tcPr>
          <w:p w:rsidR="004F7D73" w:rsidRPr="00350C9A" w:rsidRDefault="004F7D73" w:rsidP="004F0AF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spacing w:beforeLines="50" w:before="156" w:line="480" w:lineRule="auto"/>
              <w:ind w:left="465" w:firstLineChars="0" w:firstLine="0"/>
              <w:rPr>
                <w:rFonts w:ascii="黑体" w:eastAsia="黑体" w:hAnsi="宋体"/>
                <w:kern w:val="2"/>
                <w:szCs w:val="21"/>
              </w:rPr>
            </w:pPr>
            <w:r>
              <w:rPr>
                <w:rFonts w:ascii="黑体" w:eastAsia="黑体"/>
                <w:kern w:val="2"/>
                <w:szCs w:val="21"/>
              </w:rPr>
              <w:lastRenderedPageBreak/>
              <w:fldChar w:fldCharType="begin"/>
            </w:r>
            <w:r>
              <w:rPr>
                <w:rFonts w:ascii="黑体" w:eastAsia="黑体"/>
                <w:kern w:val="2"/>
                <w:szCs w:val="21"/>
              </w:rPr>
              <w:instrText xml:space="preserve"> </w:instrText>
            </w:r>
            <w:r>
              <w:rPr>
                <w:rFonts w:ascii="黑体" w:eastAsia="黑体" w:hint="eastAsia"/>
                <w:kern w:val="2"/>
                <w:szCs w:val="21"/>
              </w:rPr>
              <w:instrText>= 1 \* Arabic</w:instrText>
            </w:r>
            <w:r>
              <w:rPr>
                <w:rFonts w:ascii="黑体" w:eastAsia="黑体"/>
                <w:kern w:val="2"/>
                <w:szCs w:val="21"/>
              </w:rPr>
              <w:instrText xml:space="preserve"> </w:instrText>
            </w:r>
            <w:r>
              <w:rPr>
                <w:rFonts w:ascii="黑体" w:eastAsia="黑体"/>
                <w:kern w:val="2"/>
                <w:szCs w:val="21"/>
              </w:rPr>
              <w:fldChar w:fldCharType="separate"/>
            </w:r>
            <w:r>
              <w:rPr>
                <w:rFonts w:ascii="黑体" w:eastAsia="黑体"/>
                <w:kern w:val="2"/>
                <w:szCs w:val="21"/>
              </w:rPr>
              <w:t>1</w:t>
            </w:r>
            <w:r>
              <w:rPr>
                <w:rFonts w:ascii="黑体" w:eastAsia="黑体"/>
                <w:kern w:val="2"/>
                <w:szCs w:val="21"/>
              </w:rPr>
              <w:fldChar w:fldCharType="end"/>
            </w:r>
            <w:r w:rsidRPr="00350C9A">
              <w:rPr>
                <w:rFonts w:ascii="黑体" w:eastAsia="黑体" w:hint="eastAsia"/>
                <w:kern w:val="2"/>
                <w:szCs w:val="21"/>
              </w:rPr>
              <w:t xml:space="preserve">  </w:t>
            </w:r>
            <w:bookmarkStart w:id="0" w:name="_Toc223239387"/>
            <w:r w:rsidRPr="00350C9A">
              <w:rPr>
                <w:rFonts w:ascii="黑体" w:eastAsia="黑体" w:hAnsi="宋体" w:hint="eastAsia"/>
                <w:kern w:val="2"/>
                <w:szCs w:val="21"/>
              </w:rPr>
              <w:t>背景</w:t>
            </w:r>
            <w:bookmarkEnd w:id="0"/>
          </w:p>
          <w:p w:rsidR="004F7D73" w:rsidRPr="00350C9A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依托德赛项目开发多媒体</w:t>
            </w:r>
            <w:r>
              <w:rPr>
                <w:rFonts w:hint="eastAsia"/>
                <w:szCs w:val="21"/>
              </w:rPr>
              <w:t>MCU platform</w:t>
            </w:r>
            <w:r w:rsidRPr="00350C9A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。规划作为后续多媒体</w:t>
            </w:r>
            <w:r>
              <w:rPr>
                <w:rFonts w:hint="eastAsia"/>
                <w:szCs w:val="21"/>
              </w:rPr>
              <w:t>MCU</w:t>
            </w:r>
            <w:r>
              <w:rPr>
                <w:rFonts w:hint="eastAsia"/>
                <w:szCs w:val="21"/>
              </w:rPr>
              <w:t>软件平台，由于前期依托德赛项目开发，所以目前实现德赛项目相关功能，但需要考虑平台的可移植行，兼容性以及后续的可扩展性。</w:t>
            </w:r>
          </w:p>
          <w:p w:rsidR="004F7D73" w:rsidRPr="00350C9A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</w:p>
          <w:bookmarkStart w:id="1" w:name="_Toc521463256"/>
          <w:bookmarkStart w:id="2" w:name="_Toc223239391"/>
          <w:bookmarkStart w:id="3" w:name="_Toc436445624"/>
          <w:p w:rsidR="004F7D73" w:rsidRPr="00350C9A" w:rsidRDefault="004F7D73" w:rsidP="004F0AF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spacing w:beforeLines="50" w:before="156" w:line="480" w:lineRule="auto"/>
              <w:ind w:left="465" w:firstLineChars="0" w:firstLine="0"/>
              <w:rPr>
                <w:rFonts w:ascii="黑体" w:eastAsia="黑体"/>
                <w:kern w:val="2"/>
                <w:szCs w:val="21"/>
              </w:rPr>
            </w:pPr>
            <w:r>
              <w:rPr>
                <w:rFonts w:ascii="黑体" w:eastAsia="黑体"/>
                <w:kern w:val="2"/>
                <w:szCs w:val="21"/>
              </w:rPr>
              <w:fldChar w:fldCharType="begin"/>
            </w:r>
            <w:r>
              <w:rPr>
                <w:rFonts w:ascii="黑体" w:eastAsia="黑体"/>
                <w:kern w:val="2"/>
                <w:szCs w:val="21"/>
              </w:rPr>
              <w:instrText xml:space="preserve"> </w:instrText>
            </w:r>
            <w:r>
              <w:rPr>
                <w:rFonts w:ascii="黑体" w:eastAsia="黑体" w:hint="eastAsia"/>
                <w:kern w:val="2"/>
                <w:szCs w:val="21"/>
              </w:rPr>
              <w:instrText>= 2 \* Arabic</w:instrText>
            </w:r>
            <w:r>
              <w:rPr>
                <w:rFonts w:ascii="黑体" w:eastAsia="黑体"/>
                <w:kern w:val="2"/>
                <w:szCs w:val="21"/>
              </w:rPr>
              <w:instrText xml:space="preserve"> </w:instrText>
            </w:r>
            <w:r>
              <w:rPr>
                <w:rFonts w:ascii="黑体" w:eastAsia="黑体"/>
                <w:kern w:val="2"/>
                <w:szCs w:val="21"/>
              </w:rPr>
              <w:fldChar w:fldCharType="separate"/>
            </w:r>
            <w:r>
              <w:rPr>
                <w:rFonts w:ascii="黑体" w:eastAsia="黑体"/>
                <w:kern w:val="2"/>
                <w:szCs w:val="21"/>
              </w:rPr>
              <w:t>2</w:t>
            </w:r>
            <w:r>
              <w:rPr>
                <w:rFonts w:ascii="黑体" w:eastAsia="黑体"/>
                <w:kern w:val="2"/>
                <w:szCs w:val="21"/>
              </w:rPr>
              <w:fldChar w:fldCharType="end"/>
            </w:r>
            <w:r w:rsidRPr="00350C9A">
              <w:rPr>
                <w:rFonts w:ascii="黑体" w:eastAsia="黑体" w:hint="eastAsia"/>
                <w:kern w:val="2"/>
                <w:szCs w:val="21"/>
              </w:rPr>
              <w:t xml:space="preserve">  任务概要</w:t>
            </w:r>
          </w:p>
          <w:p w:rsidR="004F7D73" w:rsidRPr="00350C9A" w:rsidRDefault="004F7D73" w:rsidP="004F0AF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ind w:firstLine="420"/>
              <w:rPr>
                <w:rFonts w:ascii="黑体" w:eastAsia="黑体" w:hAnsi="宋体"/>
                <w:kern w:val="2"/>
                <w:szCs w:val="21"/>
              </w:rPr>
            </w:pPr>
            <w:r w:rsidRPr="00350C9A">
              <w:rPr>
                <w:rFonts w:ascii="黑体" w:eastAsia="黑体" w:hAnsi="宋体" w:hint="eastAsia"/>
                <w:kern w:val="2"/>
                <w:szCs w:val="21"/>
              </w:rPr>
              <w:t>2.1  目标</w:t>
            </w:r>
            <w:bookmarkEnd w:id="1"/>
            <w:bookmarkEnd w:id="2"/>
          </w:p>
          <w:p w:rsidR="004F7D73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实现客户德赛以及海马提出的相关项目需求。客户需求输入如下：</w:t>
            </w:r>
          </w:p>
          <w:p w:rsidR="004F7D73" w:rsidRPr="00350C9A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szCs w:val="21"/>
              </w:rPr>
              <w:object w:dxaOrig="1531" w:dyaOrig="9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8pt" o:ole="">
                  <v:imagedata r:id="rId7" o:title=""/>
                </v:shape>
                <o:OLEObject Type="Embed" ProgID="Word.Document.12" ShapeID="_x0000_i1025" DrawAspect="Icon" ObjectID="_1485254728" r:id="rId8">
                  <o:FieldCodes>\s</o:FieldCodes>
                </o:OLEObject>
              </w:object>
            </w:r>
          </w:p>
          <w:p w:rsidR="004F7D73" w:rsidRPr="00350C9A" w:rsidRDefault="004F7D73" w:rsidP="004F0AF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ind w:firstLine="420"/>
              <w:rPr>
                <w:rFonts w:ascii="黑体" w:eastAsia="黑体" w:hAnsi="宋体"/>
                <w:kern w:val="2"/>
                <w:szCs w:val="21"/>
              </w:rPr>
            </w:pPr>
            <w:bookmarkStart w:id="4" w:name="_Toc521463257"/>
            <w:bookmarkStart w:id="5" w:name="_Toc223239392"/>
            <w:r w:rsidRPr="00350C9A">
              <w:rPr>
                <w:rFonts w:ascii="黑体" w:eastAsia="黑体" w:hAnsi="宋体" w:hint="eastAsia"/>
                <w:kern w:val="2"/>
                <w:szCs w:val="21"/>
              </w:rPr>
              <w:t>2.2  用户的特点</w:t>
            </w:r>
            <w:bookmarkEnd w:id="4"/>
            <w:bookmarkEnd w:id="5"/>
          </w:p>
          <w:bookmarkEnd w:id="3"/>
          <w:p w:rsidR="004F7D73" w:rsidRPr="00350C9A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产品的终端客户为各位车主，所以需要考虑软件的易用性以及用户体验。</w:t>
            </w:r>
          </w:p>
          <w:p w:rsidR="004F7D73" w:rsidRPr="00350C9A" w:rsidRDefault="004F7D73" w:rsidP="004F0AF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ind w:firstLine="420"/>
              <w:rPr>
                <w:rFonts w:ascii="黑体" w:eastAsia="黑体" w:hAnsi="宋体"/>
                <w:kern w:val="2"/>
                <w:szCs w:val="21"/>
              </w:rPr>
            </w:pPr>
            <w:bookmarkStart w:id="6" w:name="_Toc521463258"/>
            <w:bookmarkStart w:id="7" w:name="_Toc223239393"/>
            <w:r w:rsidRPr="00350C9A">
              <w:rPr>
                <w:rFonts w:ascii="黑体" w:eastAsia="黑体" w:hAnsi="宋体" w:hint="eastAsia"/>
                <w:kern w:val="2"/>
                <w:szCs w:val="21"/>
              </w:rPr>
              <w:t>2.3  假定和约束</w:t>
            </w:r>
            <w:bookmarkEnd w:id="6"/>
            <w:bookmarkEnd w:id="7"/>
          </w:p>
          <w:p w:rsidR="004F7D73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目前开发周期较短，</w:t>
            </w:r>
            <w:r>
              <w:rPr>
                <w:rFonts w:hint="eastAsia"/>
                <w:szCs w:val="21"/>
              </w:rPr>
              <w:t>2015.04.27</w:t>
            </w:r>
            <w:r>
              <w:rPr>
                <w:rFonts w:hint="eastAsia"/>
                <w:szCs w:val="21"/>
              </w:rPr>
              <w:t>前完成功能样机；</w:t>
            </w:r>
            <w:r>
              <w:rPr>
                <w:rFonts w:hint="eastAsia"/>
                <w:szCs w:val="21"/>
              </w:rPr>
              <w:t>2015.07.17</w:t>
            </w:r>
            <w:r>
              <w:rPr>
                <w:rFonts w:hint="eastAsia"/>
                <w:szCs w:val="21"/>
              </w:rPr>
              <w:t>完成最终量产。项目计划表如下</w:t>
            </w:r>
            <w:r>
              <w:rPr>
                <w:rFonts w:hint="eastAsia"/>
                <w:szCs w:val="21"/>
              </w:rPr>
              <w:t>:</w:t>
            </w:r>
          </w:p>
          <w:p w:rsidR="004F7D73" w:rsidRPr="00350C9A" w:rsidRDefault="000045F2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szCs w:val="21"/>
              </w:rPr>
              <w:object w:dxaOrig="1531" w:dyaOrig="960">
                <v:shape id="_x0000_i1026" type="#_x0000_t75" style="width:76.5pt;height:48pt" o:ole="">
                  <v:imagedata r:id="rId9" o:title=""/>
                </v:shape>
                <o:OLEObject Type="Embed" ProgID="MSProject.Project.9" ShapeID="_x0000_i1026" DrawAspect="Icon" ObjectID="_1485254729" r:id="rId10">
                  <o:FieldCodes>\s</o:FieldCodes>
                </o:OLEObject>
              </w:object>
            </w:r>
          </w:p>
          <w:p w:rsidR="004F7D73" w:rsidRDefault="004F7D73" w:rsidP="004F0AF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spacing w:beforeLines="50" w:before="156" w:line="480" w:lineRule="auto"/>
              <w:ind w:left="465" w:firstLineChars="0" w:firstLine="0"/>
              <w:rPr>
                <w:rFonts w:ascii="黑体" w:eastAsia="黑体" w:hint="eastAsia"/>
                <w:kern w:val="2"/>
                <w:szCs w:val="21"/>
              </w:rPr>
            </w:pPr>
            <w:r>
              <w:rPr>
                <w:rFonts w:ascii="黑体" w:eastAsia="黑体"/>
                <w:kern w:val="2"/>
                <w:szCs w:val="21"/>
              </w:rPr>
              <w:fldChar w:fldCharType="begin"/>
            </w:r>
            <w:r>
              <w:rPr>
                <w:rFonts w:ascii="黑体" w:eastAsia="黑体"/>
                <w:kern w:val="2"/>
                <w:szCs w:val="21"/>
              </w:rPr>
              <w:instrText xml:space="preserve"> </w:instrText>
            </w:r>
            <w:r>
              <w:rPr>
                <w:rFonts w:ascii="黑体" w:eastAsia="黑体" w:hint="eastAsia"/>
                <w:kern w:val="2"/>
                <w:szCs w:val="21"/>
              </w:rPr>
              <w:instrText>= 3 \* Arabic</w:instrText>
            </w:r>
            <w:r>
              <w:rPr>
                <w:rFonts w:ascii="黑体" w:eastAsia="黑体"/>
                <w:kern w:val="2"/>
                <w:szCs w:val="21"/>
              </w:rPr>
              <w:instrText xml:space="preserve"> </w:instrText>
            </w:r>
            <w:r>
              <w:rPr>
                <w:rFonts w:ascii="黑体" w:eastAsia="黑体"/>
                <w:kern w:val="2"/>
                <w:szCs w:val="21"/>
              </w:rPr>
              <w:fldChar w:fldCharType="separate"/>
            </w:r>
            <w:r>
              <w:rPr>
                <w:rFonts w:ascii="黑体" w:eastAsia="黑体"/>
                <w:kern w:val="2"/>
                <w:szCs w:val="21"/>
              </w:rPr>
              <w:t>3</w:t>
            </w:r>
            <w:r>
              <w:rPr>
                <w:rFonts w:ascii="黑体" w:eastAsia="黑体"/>
                <w:kern w:val="2"/>
                <w:szCs w:val="21"/>
              </w:rPr>
              <w:fldChar w:fldCharType="end"/>
            </w:r>
            <w:r w:rsidRPr="00350C9A">
              <w:rPr>
                <w:rFonts w:ascii="黑体" w:eastAsia="黑体" w:hint="eastAsia"/>
                <w:kern w:val="2"/>
                <w:szCs w:val="21"/>
              </w:rPr>
              <w:t xml:space="preserve">  需求规定</w:t>
            </w:r>
          </w:p>
          <w:p w:rsidR="006E18A0" w:rsidRDefault="006E18A0" w:rsidP="006E18A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ind w:firstLine="420"/>
              <w:rPr>
                <w:rFonts w:ascii="黑体" w:eastAsia="黑体" w:hAnsi="宋体" w:hint="eastAsia"/>
                <w:kern w:val="2"/>
                <w:szCs w:val="21"/>
              </w:rPr>
            </w:pPr>
            <w:r w:rsidRPr="006E18A0">
              <w:rPr>
                <w:rFonts w:ascii="黑体" w:eastAsia="黑体" w:hAnsi="宋体" w:hint="eastAsia"/>
                <w:kern w:val="2"/>
                <w:szCs w:val="21"/>
              </w:rPr>
              <w:t>3.1</w:t>
            </w:r>
            <w:r>
              <w:rPr>
                <w:rFonts w:ascii="黑体" w:eastAsia="黑体" w:hAnsi="宋体" w:hint="eastAsia"/>
                <w:kern w:val="2"/>
                <w:szCs w:val="21"/>
              </w:rPr>
              <w:t xml:space="preserve">  系统框图</w:t>
            </w:r>
          </w:p>
          <w:bookmarkStart w:id="8" w:name="_GoBack"/>
          <w:p w:rsidR="006E18A0" w:rsidRPr="006E18A0" w:rsidRDefault="0085626F" w:rsidP="006E18A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ind w:firstLine="420"/>
              <w:rPr>
                <w:rFonts w:ascii="黑体" w:eastAsia="黑体" w:hAnsi="宋体"/>
                <w:kern w:val="2"/>
                <w:szCs w:val="21"/>
              </w:rPr>
            </w:pPr>
            <w:r>
              <w:rPr>
                <w:rFonts w:ascii="黑体" w:eastAsia="黑体" w:hAnsi="宋体"/>
                <w:kern w:val="2"/>
                <w:szCs w:val="21"/>
              </w:rPr>
              <w:object w:dxaOrig="7245" w:dyaOrig="4365">
                <v:shape id="_x0000_i1027" type="#_x0000_t75" style="width:362.25pt;height:218.25pt" o:ole="">
                  <v:imagedata r:id="rId11" o:title=""/>
                </v:shape>
                <o:OLEObject Type="Embed" ProgID="Visio.Drawing.11" ShapeID="_x0000_i1027" DrawAspect="Content" ObjectID="_1485254730" r:id="rId12"/>
              </w:object>
            </w:r>
            <w:bookmarkEnd w:id="8"/>
          </w:p>
          <w:p w:rsidR="004F7D73" w:rsidRPr="00350C9A" w:rsidRDefault="004F7D73" w:rsidP="004F0AF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ind w:firstLine="420"/>
              <w:rPr>
                <w:rFonts w:ascii="黑体" w:eastAsia="黑体" w:hAnsi="宋体"/>
                <w:kern w:val="2"/>
                <w:szCs w:val="21"/>
              </w:rPr>
            </w:pPr>
            <w:bookmarkStart w:id="9" w:name="_Toc223239395"/>
            <w:r w:rsidRPr="00350C9A">
              <w:rPr>
                <w:rFonts w:ascii="黑体" w:eastAsia="黑体" w:hAnsi="宋体" w:hint="eastAsia"/>
                <w:kern w:val="2"/>
                <w:szCs w:val="21"/>
              </w:rPr>
              <w:t>3.</w:t>
            </w:r>
            <w:r w:rsidR="006E18A0">
              <w:rPr>
                <w:rFonts w:ascii="黑体" w:eastAsia="黑体" w:hAnsi="宋体" w:hint="eastAsia"/>
                <w:kern w:val="2"/>
                <w:szCs w:val="21"/>
              </w:rPr>
              <w:t>2</w:t>
            </w:r>
            <w:r w:rsidRPr="00350C9A">
              <w:rPr>
                <w:rFonts w:ascii="黑体" w:eastAsia="黑体" w:hAnsi="宋体" w:hint="eastAsia"/>
                <w:kern w:val="2"/>
                <w:szCs w:val="21"/>
              </w:rPr>
              <w:t xml:space="preserve">  功能列表</w:t>
            </w:r>
            <w:bookmarkEnd w:id="9"/>
          </w:p>
          <w:tbl>
            <w:tblPr>
              <w:tblStyle w:val="a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874"/>
              <w:gridCol w:w="4874"/>
            </w:tblGrid>
            <w:tr w:rsidR="004F7D73" w:rsidTr="004F0AF0"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bookmarkStart w:id="10" w:name="_Toc223239396"/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收音机功能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使用TEF6638实现调台、搜存台/+/-、存台、预览等功能;波段支持各区域扩展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Pr="00744BF8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音效控制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实现音源选择以及使用TEF6638音量(0~40)、音响平衡、高中低音、EQ(</w:t>
                  </w:r>
                  <w:r w:rsidRPr="00C62F61">
                    <w:rPr>
                      <w:rFonts w:ascii="黑体" w:eastAsia="黑体" w:hAnsi="宋体" w:hint="eastAsia"/>
                      <w:kern w:val="2"/>
                      <w:szCs w:val="21"/>
                    </w:rPr>
                    <w:t>支持流行，摇滚，爵士，经典，影院，和自定义模式</w:t>
                  </w: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)等音效功能；音量记忆（音量记忆在9~15之间）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电源控制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实现各模块的电源单独控制，并在低电压时启用备份电源。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系统启动控制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系统启动时发送存储状态到APU并检测APU运行状态,APU异常时重启APU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lastRenderedPageBreak/>
                    <w:t>ACC检测控制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检测ACC保存多媒体信息并进入低功耗模式，并可使用CAN唤醒功能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Pr="00744BF8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MHL功能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实现MHL的视频以及音频切换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整车CAN信息采集功能</w:t>
                  </w:r>
                </w:p>
              </w:tc>
              <w:tc>
                <w:tcPr>
                  <w:tcW w:w="4874" w:type="dxa"/>
                </w:tcPr>
                <w:p w:rsidR="004F7D73" w:rsidRPr="004B39FE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实际功能待定，如车辆信息显示功能,can收发器检测 ,can唤醒MCU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系统状态记忆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使用外挂EEPROM保存相关信息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车机温度检测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检测车机温度并开启风扇进行降温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按键采集功能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车机按键、方向盘按键以及旋钮采集功能</w:t>
                  </w:r>
                </w:p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面板按键：power长短按旋转、tune短按旋转、home、menu、返回、E-CALL/SOS长短按、导航；</w:t>
                  </w:r>
                </w:p>
                <w:p w:rsidR="004F7D73" w:rsidRPr="00912F52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方向盘按键：MODE、vol+/-短按连续按、接听长短按、挂断短按；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倒车检测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倒车检测功能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车机诊断功能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诊断车机软件运行以及硬件状态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系统模式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系统模式包括MCU控制的模式以及部分MCU切换音视频的模式：导航、收音机、蓝牙、APU解码音视频、车载电话、MHL、倒车等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MCU在线更新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MCU在线更新在boot中实现，此项目只实现烧写跳转功能(reset)</w:t>
                  </w:r>
                </w:p>
              </w:tc>
            </w:tr>
            <w:tr w:rsidR="004F7D73" w:rsidTr="004F0AF0"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工程模式</w:t>
                  </w:r>
                </w:p>
              </w:tc>
              <w:tc>
                <w:tcPr>
                  <w:tcW w:w="4874" w:type="dxa"/>
                </w:tcPr>
                <w:p w:rsidR="004F7D73" w:rsidRDefault="004F7D73" w:rsidP="004F0AF0">
                  <w:pPr>
                    <w:pStyle w:val="a6"/>
                    <w:tabs>
                      <w:tab w:val="center" w:pos="4153"/>
                      <w:tab w:val="right" w:pos="8306"/>
                    </w:tabs>
                    <w:snapToGrid w:val="0"/>
                    <w:ind w:firstLineChars="0" w:firstLine="0"/>
                    <w:rPr>
                      <w:rFonts w:ascii="黑体" w:eastAsia="黑体" w:hAnsi="宋体"/>
                      <w:kern w:val="2"/>
                      <w:szCs w:val="21"/>
                    </w:rPr>
                  </w:pPr>
                  <w:r>
                    <w:rPr>
                      <w:rFonts w:ascii="黑体" w:eastAsia="黑体" w:hAnsi="宋体" w:hint="eastAsia"/>
                      <w:kern w:val="2"/>
                      <w:szCs w:val="21"/>
                    </w:rPr>
                    <w:t>工程模式目前定位诊断子功能，具体功能待定；目前实现版本信息、系统状态、按键测试、倒车摄像、诊断信息等</w:t>
                  </w:r>
                </w:p>
              </w:tc>
            </w:tr>
          </w:tbl>
          <w:p w:rsidR="004F7D73" w:rsidRDefault="004F7D73" w:rsidP="004F0AF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ind w:firstLine="420"/>
              <w:rPr>
                <w:rFonts w:ascii="黑体" w:eastAsia="黑体" w:hAnsi="宋体"/>
                <w:kern w:val="2"/>
                <w:szCs w:val="21"/>
              </w:rPr>
            </w:pPr>
          </w:p>
          <w:p w:rsidR="004F7D73" w:rsidRDefault="004F7D73" w:rsidP="004F0AF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ind w:firstLine="420"/>
              <w:rPr>
                <w:rFonts w:ascii="黑体" w:eastAsia="黑体" w:hAnsi="宋体"/>
                <w:kern w:val="2"/>
                <w:szCs w:val="21"/>
              </w:rPr>
            </w:pPr>
          </w:p>
          <w:p w:rsidR="004F7D73" w:rsidRPr="00350C9A" w:rsidRDefault="004F7D73" w:rsidP="004F0AF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ind w:firstLine="420"/>
              <w:rPr>
                <w:rFonts w:ascii="黑体" w:eastAsia="黑体" w:hAnsi="宋体"/>
                <w:kern w:val="2"/>
                <w:szCs w:val="21"/>
              </w:rPr>
            </w:pPr>
            <w:r w:rsidRPr="00350C9A">
              <w:rPr>
                <w:rFonts w:ascii="黑体" w:eastAsia="黑体" w:hAnsi="宋体" w:hint="eastAsia"/>
                <w:kern w:val="2"/>
                <w:szCs w:val="21"/>
              </w:rPr>
              <w:t>3.</w:t>
            </w:r>
            <w:r w:rsidR="006E18A0">
              <w:rPr>
                <w:rFonts w:ascii="黑体" w:eastAsia="黑体" w:hAnsi="宋体" w:hint="eastAsia"/>
                <w:kern w:val="2"/>
                <w:szCs w:val="21"/>
              </w:rPr>
              <w:t>3</w:t>
            </w:r>
            <w:r w:rsidRPr="00350C9A">
              <w:rPr>
                <w:rFonts w:ascii="黑体" w:eastAsia="黑体" w:hAnsi="宋体" w:hint="eastAsia"/>
                <w:kern w:val="2"/>
                <w:szCs w:val="21"/>
              </w:rPr>
              <w:t xml:space="preserve">  性能要求</w:t>
            </w:r>
            <w:bookmarkEnd w:id="10"/>
          </w:p>
          <w:p w:rsidR="004F7D73" w:rsidRPr="00350C9A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性能参数见</w:t>
            </w:r>
            <w:r w:rsidRPr="00C62F61">
              <w:rPr>
                <w:rFonts w:hint="eastAsia"/>
                <w:szCs w:val="21"/>
              </w:rPr>
              <w:t>IMAX6</w:t>
            </w:r>
            <w:r w:rsidRPr="00C62F61">
              <w:rPr>
                <w:rFonts w:hint="eastAsia"/>
                <w:szCs w:val="21"/>
              </w:rPr>
              <w:t>德赛西威安卓平台车联网需求</w:t>
            </w:r>
            <w:r w:rsidRPr="00C62F61">
              <w:rPr>
                <w:rFonts w:hint="eastAsia"/>
                <w:szCs w:val="21"/>
              </w:rPr>
              <w:t>.</w:t>
            </w:r>
            <w:proofErr w:type="spellStart"/>
            <w:r w:rsidRPr="00C62F61">
              <w:rPr>
                <w:rFonts w:hint="eastAsia"/>
                <w:szCs w:val="21"/>
              </w:rPr>
              <w:t>docx</w:t>
            </w:r>
            <w:proofErr w:type="spellEnd"/>
            <w:r w:rsidRPr="00C62F61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1.2.3</w:t>
            </w:r>
            <w:r>
              <w:rPr>
                <w:rFonts w:hint="eastAsia"/>
                <w:szCs w:val="21"/>
              </w:rPr>
              <w:t>节。</w:t>
            </w:r>
          </w:p>
          <w:p w:rsidR="004F7D73" w:rsidRPr="00350C9A" w:rsidRDefault="004F7D73" w:rsidP="004F0AF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ind w:firstLine="420"/>
              <w:rPr>
                <w:rFonts w:ascii="黑体" w:eastAsia="黑体" w:hAnsi="宋体"/>
                <w:kern w:val="2"/>
                <w:szCs w:val="21"/>
              </w:rPr>
            </w:pPr>
            <w:bookmarkStart w:id="11" w:name="_Toc223239400"/>
            <w:r w:rsidRPr="00350C9A">
              <w:rPr>
                <w:rFonts w:ascii="黑体" w:eastAsia="黑体" w:hAnsi="宋体" w:hint="eastAsia"/>
                <w:kern w:val="2"/>
                <w:szCs w:val="21"/>
              </w:rPr>
              <w:t>3.</w:t>
            </w:r>
            <w:r w:rsidR="006E18A0">
              <w:rPr>
                <w:rFonts w:ascii="黑体" w:eastAsia="黑体" w:hAnsi="宋体" w:hint="eastAsia"/>
                <w:kern w:val="2"/>
                <w:szCs w:val="21"/>
              </w:rPr>
              <w:t>4</w:t>
            </w:r>
            <w:r w:rsidRPr="00350C9A">
              <w:rPr>
                <w:rFonts w:ascii="黑体" w:eastAsia="黑体" w:hAnsi="宋体" w:hint="eastAsia"/>
                <w:kern w:val="2"/>
                <w:szCs w:val="21"/>
              </w:rPr>
              <w:t xml:space="preserve">  故障处理要求</w:t>
            </w:r>
            <w:bookmarkEnd w:id="11"/>
          </w:p>
          <w:p w:rsidR="004F7D73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a.</w:t>
            </w:r>
            <w:r>
              <w:rPr>
                <w:rFonts w:hint="eastAsia"/>
                <w:szCs w:val="21"/>
              </w:rPr>
              <w:t>实现诊断功能，通过诊断要求记录故障信息</w:t>
            </w:r>
            <w:r>
              <w:rPr>
                <w:rFonts w:hint="eastAsia"/>
                <w:szCs w:val="21"/>
              </w:rPr>
              <w:t>;</w:t>
            </w:r>
          </w:p>
          <w:p w:rsidR="004F7D73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b.</w:t>
            </w:r>
            <w:r>
              <w:rPr>
                <w:rFonts w:hint="eastAsia"/>
                <w:szCs w:val="21"/>
              </w:rPr>
              <w:t>对各模块关键状态进行监控，出现问题及时处理或者提示；</w:t>
            </w:r>
          </w:p>
          <w:p w:rsidR="004F7D73" w:rsidRPr="00A9020E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c.</w:t>
            </w:r>
            <w:r>
              <w:rPr>
                <w:rFonts w:hint="eastAsia"/>
                <w:szCs w:val="21"/>
              </w:rPr>
              <w:t>对各模块各功能函数的输入输出进行检查，防止输入输出错误导致整机功能异常。</w:t>
            </w:r>
          </w:p>
          <w:p w:rsidR="004F7D73" w:rsidRPr="00350C9A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</w:p>
          <w:p w:rsidR="004F7D73" w:rsidRPr="00350C9A" w:rsidRDefault="004F7D73" w:rsidP="004F0AF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ind w:firstLine="420"/>
              <w:rPr>
                <w:rFonts w:ascii="黑体" w:eastAsia="黑体" w:hAnsi="宋体"/>
                <w:kern w:val="2"/>
                <w:szCs w:val="21"/>
              </w:rPr>
            </w:pPr>
            <w:bookmarkStart w:id="12" w:name="_Toc223239401"/>
            <w:r w:rsidRPr="00350C9A">
              <w:rPr>
                <w:rFonts w:ascii="黑体" w:eastAsia="黑体" w:hAnsi="宋体" w:hint="eastAsia"/>
                <w:kern w:val="2"/>
                <w:szCs w:val="21"/>
              </w:rPr>
              <w:t>3.5  其他专门要求</w:t>
            </w:r>
            <w:bookmarkEnd w:id="12"/>
          </w:p>
          <w:p w:rsidR="004F7D73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a.</w:t>
            </w:r>
            <w:r>
              <w:rPr>
                <w:rFonts w:hint="eastAsia"/>
                <w:szCs w:val="21"/>
              </w:rPr>
              <w:t>开启</w:t>
            </w:r>
            <w:r>
              <w:rPr>
                <w:rFonts w:hint="eastAsia"/>
                <w:szCs w:val="21"/>
              </w:rPr>
              <w:t>MCU</w:t>
            </w:r>
            <w:r>
              <w:rPr>
                <w:rFonts w:hint="eastAsia"/>
                <w:szCs w:val="21"/>
              </w:rPr>
              <w:t>的加密功能，需要通过安全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对</w:t>
            </w:r>
            <w:r>
              <w:rPr>
                <w:rFonts w:hint="eastAsia"/>
                <w:szCs w:val="21"/>
              </w:rPr>
              <w:t>flash</w:t>
            </w:r>
            <w:r>
              <w:rPr>
                <w:rFonts w:hint="eastAsia"/>
                <w:szCs w:val="21"/>
              </w:rPr>
              <w:t>进行访问。</w:t>
            </w:r>
          </w:p>
          <w:p w:rsidR="004F7D73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b.</w:t>
            </w:r>
            <w:r>
              <w:rPr>
                <w:rFonts w:hint="eastAsia"/>
                <w:szCs w:val="21"/>
              </w:rPr>
              <w:t>对系统的架构要求：</w:t>
            </w:r>
          </w:p>
          <w:p w:rsidR="004F7D73" w:rsidRPr="00A9020E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增强系统的可移植性以及可扩展性，要求系统分为硬件驱动层（</w:t>
            </w:r>
            <w:r>
              <w:rPr>
                <w:rFonts w:hint="eastAsia"/>
                <w:szCs w:val="21"/>
              </w:rPr>
              <w:t>MCU</w:t>
            </w:r>
            <w:r>
              <w:rPr>
                <w:rFonts w:hint="eastAsia"/>
                <w:szCs w:val="21"/>
              </w:rPr>
              <w:t>端口驱动）、模块驱动层（外设驱动，如</w:t>
            </w:r>
            <w:r>
              <w:rPr>
                <w:rFonts w:hint="eastAsia"/>
                <w:szCs w:val="21"/>
              </w:rPr>
              <w:t>TEF6638</w:t>
            </w:r>
            <w:r>
              <w:rPr>
                <w:rFonts w:hint="eastAsia"/>
                <w:szCs w:val="21"/>
              </w:rPr>
              <w:t>驱动）、模块</w:t>
            </w:r>
            <w:r>
              <w:rPr>
                <w:rFonts w:hint="eastAsia"/>
                <w:szCs w:val="21"/>
              </w:rPr>
              <w:t>APP</w:t>
            </w:r>
            <w:r>
              <w:rPr>
                <w:rFonts w:hint="eastAsia"/>
                <w:szCs w:val="21"/>
              </w:rPr>
              <w:t>、系统</w:t>
            </w:r>
            <w:r>
              <w:rPr>
                <w:rFonts w:hint="eastAsia"/>
                <w:szCs w:val="21"/>
              </w:rPr>
              <w:t>APP</w:t>
            </w:r>
          </w:p>
          <w:p w:rsidR="004F7D73" w:rsidRPr="00350C9A" w:rsidRDefault="004F7D73" w:rsidP="004F0AF0">
            <w:pPr>
              <w:pStyle w:val="a6"/>
              <w:widowControl w:val="0"/>
              <w:tabs>
                <w:tab w:val="center" w:pos="4153"/>
                <w:tab w:val="right" w:pos="8306"/>
              </w:tabs>
              <w:snapToGrid w:val="0"/>
              <w:spacing w:beforeLines="50" w:before="156" w:line="480" w:lineRule="auto"/>
              <w:ind w:left="465" w:firstLineChars="0" w:firstLine="0"/>
              <w:rPr>
                <w:rFonts w:ascii="黑体" w:eastAsia="黑体"/>
                <w:kern w:val="2"/>
                <w:szCs w:val="21"/>
              </w:rPr>
            </w:pPr>
            <w:r>
              <w:rPr>
                <w:rFonts w:ascii="黑体" w:eastAsia="黑体" w:hint="eastAsia"/>
                <w:kern w:val="2"/>
                <w:szCs w:val="21"/>
              </w:rPr>
              <w:t>4</w:t>
            </w:r>
            <w:r w:rsidRPr="00350C9A">
              <w:rPr>
                <w:rFonts w:ascii="黑体" w:eastAsia="黑体" w:hint="eastAsia"/>
                <w:kern w:val="2"/>
                <w:szCs w:val="21"/>
              </w:rPr>
              <w:t xml:space="preserve">  </w:t>
            </w:r>
            <w:r>
              <w:rPr>
                <w:rFonts w:ascii="黑体" w:eastAsia="黑体" w:hint="eastAsia"/>
                <w:kern w:val="2"/>
                <w:szCs w:val="21"/>
              </w:rPr>
              <w:t>备注</w:t>
            </w:r>
          </w:p>
          <w:p w:rsidR="004F7D73" w:rsidRPr="008748B6" w:rsidRDefault="004F7D73" w:rsidP="004F0AF0">
            <w:pPr>
              <w:tabs>
                <w:tab w:val="center" w:pos="4153"/>
                <w:tab w:val="right" w:pos="8306"/>
              </w:tabs>
              <w:snapToGrid w:val="0"/>
              <w:ind w:leftChars="200"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当前为初步需求，后续会根据实际以及客户要求对需求提出修改。</w:t>
            </w:r>
          </w:p>
        </w:tc>
      </w:tr>
    </w:tbl>
    <w:p w:rsidR="008D2313" w:rsidRPr="004F7D73" w:rsidRDefault="008D2313"/>
    <w:sectPr w:rsidR="008D2313" w:rsidRPr="004F7D73">
      <w:headerReference w:type="default" r:id="rId13"/>
      <w:pgSz w:w="11906" w:h="16838"/>
      <w:pgMar w:top="1134" w:right="851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71AB" w:rsidRDefault="000571AB" w:rsidP="004F7D73">
      <w:r>
        <w:separator/>
      </w:r>
    </w:p>
  </w:endnote>
  <w:endnote w:type="continuationSeparator" w:id="0">
    <w:p w:rsidR="000571AB" w:rsidRDefault="000571AB" w:rsidP="004F7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71AB" w:rsidRDefault="000571AB" w:rsidP="004F7D73">
      <w:r>
        <w:separator/>
      </w:r>
    </w:p>
  </w:footnote>
  <w:footnote w:type="continuationSeparator" w:id="0">
    <w:p w:rsidR="000571AB" w:rsidRDefault="000571AB" w:rsidP="004F7D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0" w:rightFromText="180" w:vertAnchor="text" w:horzAnchor="margin" w:tblpX="108" w:tblpY="148"/>
      <w:tblW w:w="9972" w:type="dxa"/>
      <w:tblBorders>
        <w:top w:val="single" w:sz="12" w:space="0" w:color="auto"/>
        <w:left w:val="single" w:sz="12" w:space="0" w:color="auto"/>
        <w:bottom w:val="single" w:sz="4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6274"/>
      <w:gridCol w:w="2119"/>
      <w:gridCol w:w="1579"/>
    </w:tblGrid>
    <w:tr w:rsidR="00F81819">
      <w:trPr>
        <w:trHeight w:val="454"/>
      </w:trPr>
      <w:tc>
        <w:tcPr>
          <w:tcW w:w="6274" w:type="dxa"/>
        </w:tcPr>
        <w:p w:rsidR="00F81819" w:rsidRDefault="000B2FCF" w:rsidP="00DC6FBD">
          <w:pPr>
            <w:jc w:val="center"/>
            <w:rPr>
              <w:rFonts w:ascii="仿宋_GB2312" w:eastAsia="仿宋_GB2312" w:hAnsi="宋体"/>
              <w:szCs w:val="21"/>
            </w:rPr>
          </w:pPr>
          <w:r w:rsidRPr="00DC6FBD">
            <w:rPr>
              <w:rFonts w:hint="eastAsia"/>
              <w:sz w:val="30"/>
              <w:szCs w:val="30"/>
            </w:rPr>
            <w:t>软件需求分析说明书</w:t>
          </w:r>
        </w:p>
      </w:tc>
      <w:tc>
        <w:tcPr>
          <w:tcW w:w="2119" w:type="dxa"/>
          <w:vAlign w:val="center"/>
        </w:tcPr>
        <w:p w:rsidR="00F81819" w:rsidRDefault="000B2FCF" w:rsidP="00DC6FBD">
          <w:pPr>
            <w:widowControl/>
            <w:ind w:firstLineChars="200" w:firstLine="420"/>
            <w:jc w:val="center"/>
            <w:rPr>
              <w:rFonts w:ascii="仿宋_GB2312" w:eastAsia="仿宋_GB2312" w:hAnsi="宋体"/>
              <w:szCs w:val="21"/>
            </w:rPr>
          </w:pPr>
          <w:r>
            <w:rPr>
              <w:rFonts w:ascii="仿宋_GB2312" w:eastAsia="仿宋_GB2312" w:hAnsi="宋体" w:hint="eastAsia"/>
              <w:szCs w:val="21"/>
            </w:rPr>
            <w:t>版本号</w:t>
          </w:r>
        </w:p>
      </w:tc>
      <w:tc>
        <w:tcPr>
          <w:tcW w:w="1579" w:type="dxa"/>
          <w:vAlign w:val="center"/>
        </w:tcPr>
        <w:p w:rsidR="008A5D11" w:rsidRDefault="000B2FCF" w:rsidP="008A5D11">
          <w:pPr>
            <w:ind w:firstLineChars="100" w:firstLine="210"/>
            <w:jc w:val="left"/>
            <w:rPr>
              <w:rFonts w:ascii="仿宋_GB2312" w:eastAsia="仿宋_GB2312" w:hAnsi="宋体"/>
              <w:szCs w:val="21"/>
            </w:rPr>
          </w:pPr>
          <w:r>
            <w:rPr>
              <w:rFonts w:ascii="仿宋_GB2312" w:eastAsia="仿宋_GB2312" w:hAnsi="宋体" w:hint="eastAsia"/>
              <w:szCs w:val="21"/>
            </w:rPr>
            <w:t>1.0</w:t>
          </w:r>
        </w:p>
      </w:tc>
    </w:tr>
  </w:tbl>
  <w:p w:rsidR="00F81819" w:rsidRDefault="000571A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27F2"/>
    <w:rsid w:val="000045F2"/>
    <w:rsid w:val="000571AB"/>
    <w:rsid w:val="000B2FCF"/>
    <w:rsid w:val="00471E43"/>
    <w:rsid w:val="004F7D73"/>
    <w:rsid w:val="00584163"/>
    <w:rsid w:val="006E18A0"/>
    <w:rsid w:val="007F27F2"/>
    <w:rsid w:val="0085626F"/>
    <w:rsid w:val="008D2313"/>
    <w:rsid w:val="00D70272"/>
    <w:rsid w:val="00EF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7D7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4F7D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F7D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F7D7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F7D73"/>
    <w:rPr>
      <w:sz w:val="18"/>
      <w:szCs w:val="18"/>
    </w:rPr>
  </w:style>
  <w:style w:type="table" w:styleId="a5">
    <w:name w:val="Table Grid"/>
    <w:basedOn w:val="a1"/>
    <w:rsid w:val="004F7D7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段"/>
    <w:rsid w:val="004F7D73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7D7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4F7D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F7D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F7D7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F7D73"/>
    <w:rPr>
      <w:sz w:val="18"/>
      <w:szCs w:val="18"/>
    </w:rPr>
  </w:style>
  <w:style w:type="table" w:styleId="a5">
    <w:name w:val="Table Grid"/>
    <w:basedOn w:val="a1"/>
    <w:rsid w:val="004F7D7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段"/>
    <w:rsid w:val="004F7D73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__1.docx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2.bin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3</Pages>
  <Words>228</Words>
  <Characters>1305</Characters>
  <Application>Microsoft Office Word</Application>
  <DocSecurity>0</DocSecurity>
  <Lines>10</Lines>
  <Paragraphs>3</Paragraphs>
  <ScaleCrop>false</ScaleCrop>
  <Company>Sky123.Org</Company>
  <LinksUpToDate>false</LinksUpToDate>
  <CharactersWithSpaces>1530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Zeno</dc:creator>
  <cp:keywords/>
  <dc:description/>
  <cp:lastModifiedBy>Windows 用户</cp:lastModifiedBy>
  <cp:revision>9</cp:revision>
  <dcterms:created xsi:type="dcterms:W3CDTF">2015-02-05T07:45:00Z</dcterms:created>
  <dcterms:modified xsi:type="dcterms:W3CDTF">2015-02-12T05:58:00Z</dcterms:modified>
</cp:coreProperties>
</file>