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黑体"/>
          <w:bCs/>
          <w:color w:val="auto"/>
          <w:sz w:val="32"/>
          <w:szCs w:val="32"/>
          <w:lang w:val="en-US" w:eastAsia="zh-CN"/>
        </w:rPr>
      </w:pPr>
      <w:bookmarkStart w:id="0" w:name="_GoBack"/>
      <w:r>
        <w:rPr>
          <w:rFonts w:ascii="Times New Roman" w:hAnsi="Times New Roman" w:eastAsia="黑体"/>
          <w:bCs/>
          <w:color w:val="auto"/>
          <w:sz w:val="32"/>
          <w:szCs w:val="32"/>
        </w:rPr>
        <w:t>附件</w:t>
      </w:r>
      <w:r>
        <w:rPr>
          <w:rFonts w:hint="eastAsia" w:ascii="Times New Roman" w:hAnsi="Times New Roman" w:eastAsia="黑体"/>
          <w:bCs/>
          <w:color w:val="auto"/>
          <w:sz w:val="32"/>
          <w:szCs w:val="32"/>
          <w:lang w:val="en-US" w:eastAsia="zh-CN"/>
        </w:rPr>
        <w:t>4</w:t>
      </w:r>
    </w:p>
    <w:p>
      <w:pPr>
        <w:spacing w:before="312" w:beforeLines="100" w:line="560" w:lineRule="exact"/>
        <w:jc w:val="center"/>
        <w:rPr>
          <w:rFonts w:hint="default" w:ascii="Times New Roman" w:hAnsi="Times New Roman" w:eastAsia="方正小标宋简体"/>
          <w:color w:val="auto"/>
          <w:sz w:val="36"/>
          <w:szCs w:val="36"/>
          <w:lang w:val="en-US" w:eastAsia="zh-CN"/>
        </w:rPr>
      </w:pPr>
      <w:r>
        <w:rPr>
          <w:rFonts w:hint="eastAsia" w:ascii="Times New Roman" w:hAnsi="Times New Roman" w:eastAsia="方正小标宋简体"/>
          <w:color w:val="auto"/>
          <w:sz w:val="36"/>
          <w:szCs w:val="36"/>
          <w:lang w:eastAsia="zh-CN"/>
        </w:rPr>
        <w:t>沧州交通学院教师教学创新大赛</w:t>
      </w:r>
      <w:r>
        <w:rPr>
          <w:rFonts w:hint="eastAsia" w:ascii="Times New Roman" w:hAnsi="Times New Roman" w:eastAsia="方正小标宋简体"/>
          <w:color w:val="auto"/>
          <w:sz w:val="36"/>
          <w:szCs w:val="36"/>
          <w:lang w:val="en-US" w:eastAsia="zh-CN"/>
        </w:rPr>
        <w:t>参赛</w:t>
      </w:r>
      <w:r>
        <w:rPr>
          <w:rFonts w:hint="eastAsia" w:eastAsia="方正小标宋简体"/>
          <w:color w:val="auto"/>
          <w:sz w:val="36"/>
          <w:szCs w:val="36"/>
          <w:lang w:val="en-US" w:eastAsia="zh-CN"/>
        </w:rPr>
        <w:t>教师</w:t>
      </w:r>
      <w:r>
        <w:rPr>
          <w:rFonts w:hint="eastAsia" w:ascii="Times New Roman" w:hAnsi="Times New Roman" w:eastAsia="方正小标宋简体"/>
          <w:color w:val="auto"/>
          <w:sz w:val="36"/>
          <w:szCs w:val="36"/>
          <w:lang w:val="en-US" w:eastAsia="zh-CN"/>
        </w:rPr>
        <w:t>汇总表</w:t>
      </w:r>
      <w:bookmarkEnd w:id="0"/>
    </w:p>
    <w:p>
      <w:pPr>
        <w:pStyle w:val="2"/>
        <w:rPr>
          <w:rFonts w:hint="eastAsia" w:ascii="Times New Roman" w:hAnsi="Times New Roman"/>
          <w:color w:val="auto"/>
          <w:lang w:val="en-US" w:eastAsia="zh-CN"/>
        </w:rPr>
      </w:pPr>
    </w:p>
    <w:p>
      <w:pPr>
        <w:pStyle w:val="2"/>
        <w:rPr>
          <w:rFonts w:hint="eastAsia" w:ascii="Times New Roman" w:hAnsi="Times New Roman"/>
          <w:color w:val="auto"/>
          <w:lang w:val="en-US" w:eastAsia="zh-CN"/>
        </w:rPr>
      </w:pPr>
    </w:p>
    <w:tbl>
      <w:tblPr>
        <w:tblStyle w:val="3"/>
        <w:tblW w:w="4994" w:type="pct"/>
        <w:tblInd w:w="-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1146"/>
        <w:gridCol w:w="1335"/>
        <w:gridCol w:w="1402"/>
        <w:gridCol w:w="1216"/>
        <w:gridCol w:w="1182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26" w:type="pct"/>
            <w:vAlign w:val="center"/>
          </w:tcPr>
          <w:p>
            <w:pPr>
              <w:jc w:val="center"/>
              <w:rPr>
                <w:rFonts w:ascii="Times New Roman" w:hAnsi="Times New Roman" w:eastAsia="仿宋_GB2312" w:cs="仿宋_GB2312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color w:val="auto"/>
                <w:sz w:val="24"/>
                <w:szCs w:val="24"/>
              </w:rPr>
              <w:t>序号</w:t>
            </w:r>
          </w:p>
        </w:tc>
        <w:tc>
          <w:tcPr>
            <w:tcW w:w="673" w:type="pct"/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仿宋_GB2312"/>
                <w:b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color w:val="auto"/>
                <w:sz w:val="24"/>
                <w:szCs w:val="24"/>
                <w:lang w:val="en-US" w:eastAsia="zh-CN"/>
              </w:rPr>
              <w:t>学院</w:t>
            </w:r>
          </w:p>
        </w:tc>
        <w:tc>
          <w:tcPr>
            <w:tcW w:w="784" w:type="pct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color w:val="auto"/>
                <w:sz w:val="24"/>
                <w:szCs w:val="24"/>
                <w:lang w:val="en-US" w:eastAsia="zh-CN"/>
              </w:rPr>
              <w:t>主讲教师</w:t>
            </w:r>
          </w:p>
        </w:tc>
        <w:tc>
          <w:tcPr>
            <w:tcW w:w="823" w:type="pct"/>
            <w:vAlign w:val="center"/>
          </w:tcPr>
          <w:p>
            <w:pPr>
              <w:jc w:val="center"/>
              <w:rPr>
                <w:rFonts w:ascii="Times New Roman" w:hAnsi="Times New Roman" w:eastAsia="仿宋_GB2312" w:cs="仿宋_GB2312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color w:val="auto"/>
                <w:sz w:val="24"/>
                <w:szCs w:val="24"/>
              </w:rPr>
              <w:t>团队教师</w:t>
            </w:r>
          </w:p>
        </w:tc>
        <w:tc>
          <w:tcPr>
            <w:tcW w:w="714" w:type="pct"/>
            <w:vAlign w:val="center"/>
          </w:tcPr>
          <w:p>
            <w:pPr>
              <w:jc w:val="center"/>
              <w:rPr>
                <w:rFonts w:ascii="Times New Roman" w:hAnsi="Times New Roman" w:eastAsia="仿宋_GB2312" w:cs="仿宋_GB2312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color w:val="auto"/>
                <w:sz w:val="24"/>
                <w:szCs w:val="24"/>
              </w:rPr>
              <w:t>课程名称</w:t>
            </w:r>
          </w:p>
        </w:tc>
        <w:tc>
          <w:tcPr>
            <w:tcW w:w="694" w:type="pct"/>
            <w:vAlign w:val="center"/>
          </w:tcPr>
          <w:p>
            <w:pPr>
              <w:jc w:val="center"/>
              <w:rPr>
                <w:rFonts w:ascii="Times New Roman" w:hAnsi="Times New Roman" w:eastAsia="仿宋_GB2312" w:cs="仿宋_GB2312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color w:val="auto"/>
                <w:sz w:val="24"/>
                <w:szCs w:val="24"/>
              </w:rPr>
              <w:t>课程类型</w:t>
            </w:r>
          </w:p>
        </w:tc>
        <w:tc>
          <w:tcPr>
            <w:tcW w:w="784" w:type="pct"/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仿宋_GB2312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Times New Roman" w:hAnsi="Times New Roman" w:eastAsia="仿宋_GB2312" w:cs="仿宋_GB2312"/>
                <w:b/>
                <w:bCs w:val="0"/>
                <w:color w:val="auto"/>
                <w:sz w:val="24"/>
                <w:szCs w:val="24"/>
              </w:rPr>
              <w:t>学科门类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26" w:type="pct"/>
          </w:tcPr>
          <w:p>
            <w:pPr>
              <w:spacing w:line="360" w:lineRule="auto"/>
              <w:jc w:val="center"/>
              <w:rPr>
                <w:rFonts w:ascii="Times New Roman" w:hAnsi="Times New Roman" w:eastAsia="仿宋_GB2312"/>
                <w:color w:val="auto"/>
              </w:rPr>
            </w:pPr>
            <w:r>
              <w:rPr>
                <w:rFonts w:ascii="Times New Roman" w:hAnsi="Times New Roman" w:eastAsia="仿宋_GB2312"/>
                <w:color w:val="auto"/>
              </w:rPr>
              <w:t>1</w:t>
            </w:r>
          </w:p>
        </w:tc>
        <w:tc>
          <w:tcPr>
            <w:tcW w:w="673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784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823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714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694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784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26" w:type="pct"/>
          </w:tcPr>
          <w:p>
            <w:pPr>
              <w:spacing w:line="360" w:lineRule="auto"/>
              <w:jc w:val="center"/>
              <w:rPr>
                <w:rFonts w:ascii="Times New Roman" w:hAnsi="Times New Roman" w:eastAsia="仿宋_GB2312"/>
                <w:color w:val="auto"/>
              </w:rPr>
            </w:pPr>
            <w:r>
              <w:rPr>
                <w:rFonts w:ascii="Times New Roman" w:hAnsi="Times New Roman" w:eastAsia="仿宋_GB2312"/>
                <w:color w:val="auto"/>
              </w:rPr>
              <w:t>2</w:t>
            </w:r>
          </w:p>
        </w:tc>
        <w:tc>
          <w:tcPr>
            <w:tcW w:w="673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784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823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714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694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784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26" w:type="pct"/>
          </w:tcPr>
          <w:p>
            <w:pPr>
              <w:spacing w:line="360" w:lineRule="auto"/>
              <w:jc w:val="center"/>
              <w:rPr>
                <w:rFonts w:ascii="Times New Roman" w:hAnsi="Times New Roman" w:eastAsia="仿宋_GB2312"/>
                <w:color w:val="auto"/>
              </w:rPr>
            </w:pPr>
            <w:r>
              <w:rPr>
                <w:rFonts w:ascii="Times New Roman" w:hAnsi="Times New Roman" w:eastAsia="仿宋_GB2312"/>
                <w:color w:val="auto"/>
              </w:rPr>
              <w:t>3</w:t>
            </w:r>
          </w:p>
        </w:tc>
        <w:tc>
          <w:tcPr>
            <w:tcW w:w="673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784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823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714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694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784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26" w:type="pct"/>
          </w:tcPr>
          <w:p>
            <w:pPr>
              <w:spacing w:line="360" w:lineRule="auto"/>
              <w:jc w:val="center"/>
              <w:rPr>
                <w:rFonts w:ascii="Times New Roman" w:hAnsi="Times New Roman" w:eastAsia="仿宋_GB2312"/>
                <w:color w:val="auto"/>
              </w:rPr>
            </w:pPr>
            <w:r>
              <w:rPr>
                <w:rFonts w:ascii="Times New Roman" w:hAnsi="Times New Roman" w:eastAsia="仿宋_GB2312"/>
                <w:color w:val="auto"/>
              </w:rPr>
              <w:t>4</w:t>
            </w:r>
          </w:p>
        </w:tc>
        <w:tc>
          <w:tcPr>
            <w:tcW w:w="673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784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823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714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694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784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26" w:type="pct"/>
          </w:tcPr>
          <w:p>
            <w:pPr>
              <w:spacing w:line="360" w:lineRule="auto"/>
              <w:jc w:val="center"/>
              <w:rPr>
                <w:rFonts w:ascii="Times New Roman" w:hAnsi="Times New Roman" w:eastAsia="仿宋_GB2312"/>
                <w:color w:val="auto"/>
              </w:rPr>
            </w:pPr>
            <w:r>
              <w:rPr>
                <w:rFonts w:ascii="Times New Roman" w:hAnsi="Times New Roman" w:eastAsia="仿宋_GB2312"/>
                <w:color w:val="auto"/>
              </w:rPr>
              <w:t>5</w:t>
            </w:r>
          </w:p>
        </w:tc>
        <w:tc>
          <w:tcPr>
            <w:tcW w:w="673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784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823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714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694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  <w:tc>
          <w:tcPr>
            <w:tcW w:w="784" w:type="pct"/>
          </w:tcPr>
          <w:p>
            <w:pPr>
              <w:spacing w:line="360" w:lineRule="auto"/>
              <w:rPr>
                <w:rFonts w:ascii="Times New Roman" w:hAnsi="Times New Roman" w:eastAsia="仿宋_GB2312" w:cs="仿宋_GB2312"/>
                <w:color w:val="auto"/>
              </w:rPr>
            </w:pPr>
          </w:p>
        </w:tc>
      </w:tr>
    </w:tbl>
    <w:p>
      <w:pPr>
        <w:pStyle w:val="2"/>
        <w:rPr>
          <w:rFonts w:hint="eastAsia" w:ascii="Times New Roman" w:hAnsi="Times New Roman"/>
          <w:color w:val="auto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kZmNjMjZiNDVlYjM4MDkzODljMDEwMmU5MjY0ZDQifQ=="/>
  </w:docVars>
  <w:rsids>
    <w:rsidRoot w:val="6BCE0876"/>
    <w:rsid w:val="6BCE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2023-11-02T06:15:00Z</dcterms:created>
  <dc:creator>复苏之风</dc:creator>
  <cp:lastModifiedBy>复苏之风</cp:lastModifiedBy>
  <dcterms:modified xsi:type="dcterms:W3CDTF">2023-11-02T06:15:24Z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E82EB13ACB084F36A7A38704516A7CD8_11</vt:lpwstr>
  </property>
</Properties>
</file>