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D4E35" w14:textId="4CC56C9F" w:rsidR="006172E3" w:rsidRPr="00E923EB" w:rsidRDefault="001C57E3" w:rsidP="000B487D">
      <w:pPr>
        <w:pStyle w:val="Ttulo3"/>
        <w:ind w:firstLine="142"/>
        <w:jc w:val="center"/>
        <w:rPr>
          <w:rFonts w:ascii="Arial" w:hAnsi="Arial" w:cs="Arial"/>
          <w:b w:val="0"/>
        </w:rPr>
      </w:pPr>
      <w:bookmarkStart w:id="1" w:name="_Toc287480017"/>
      <w:r w:rsidRPr="00E923EB">
        <w:rPr>
          <w:rFonts w:ascii="Arial" w:hAnsi="Arial" w:cs="Arial"/>
          <w:b w:val="0"/>
        </w:rPr>
        <w:t xml:space="preserve"> </w:t>
      </w:r>
      <w:r w:rsidR="0088676F">
        <w:rPr>
          <w:noProof/>
          <w:lang w:val="en-US" w:eastAsia="en-US"/>
        </w:rPr>
        <w:drawing>
          <wp:inline distT="0" distB="0" distL="0" distR="0" wp14:anchorId="02F042DE" wp14:editId="29BD5E0E">
            <wp:extent cx="1714460" cy="1212980"/>
            <wp:effectExtent l="0" t="0" r="635" b="63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9093" cy="1216258"/>
                    </a:xfrm>
                    <a:prstGeom prst="rect">
                      <a:avLst/>
                    </a:prstGeom>
                    <a:noFill/>
                    <a:ln>
                      <a:noFill/>
                    </a:ln>
                  </pic:spPr>
                </pic:pic>
              </a:graphicData>
            </a:graphic>
          </wp:inline>
        </w:drawing>
      </w:r>
    </w:p>
    <w:p w14:paraId="726E1D45" w14:textId="6419114C" w:rsidR="006172E3" w:rsidRPr="001B5B17" w:rsidRDefault="00935849" w:rsidP="006172E3">
      <w:pPr>
        <w:tabs>
          <w:tab w:val="right" w:leader="dot" w:pos="9072"/>
        </w:tabs>
        <w:ind w:firstLine="0"/>
        <w:jc w:val="center"/>
        <w:rPr>
          <w:rFonts w:ascii="Arial" w:hAnsi="Arial" w:cs="Arial"/>
          <w:bCs/>
          <w:sz w:val="28"/>
          <w:szCs w:val="28"/>
        </w:rPr>
      </w:pPr>
      <w:r w:rsidRPr="001B5B17">
        <w:rPr>
          <w:rFonts w:ascii="Arial" w:hAnsi="Arial" w:cs="Arial"/>
          <w:bCs/>
          <w:sz w:val="28"/>
          <w:szCs w:val="28"/>
        </w:rPr>
        <w:t>CENTRO UNIVERSITÁRIO UNICAMBURY</w:t>
      </w:r>
    </w:p>
    <w:p w14:paraId="0565CDFD" w14:textId="77777777" w:rsidR="006172E3" w:rsidRPr="001B5B17" w:rsidRDefault="006172E3" w:rsidP="006172E3">
      <w:pPr>
        <w:tabs>
          <w:tab w:val="right" w:leader="dot" w:pos="9072"/>
        </w:tabs>
        <w:ind w:firstLine="0"/>
        <w:jc w:val="center"/>
        <w:rPr>
          <w:rFonts w:ascii="Arial" w:hAnsi="Arial" w:cs="Arial"/>
          <w:bCs/>
          <w:sz w:val="28"/>
          <w:szCs w:val="28"/>
        </w:rPr>
      </w:pPr>
      <w:r w:rsidRPr="001B5B17">
        <w:rPr>
          <w:rFonts w:ascii="Arial" w:hAnsi="Arial" w:cs="Arial"/>
          <w:bCs/>
          <w:sz w:val="28"/>
          <w:szCs w:val="28"/>
        </w:rPr>
        <w:t>ESCOLA DE DIREITO</w:t>
      </w:r>
    </w:p>
    <w:p w14:paraId="2D9C285F" w14:textId="77777777" w:rsidR="006172E3" w:rsidRPr="001B5B17" w:rsidRDefault="006172E3" w:rsidP="006172E3">
      <w:pPr>
        <w:tabs>
          <w:tab w:val="right" w:leader="dot" w:pos="9072"/>
        </w:tabs>
        <w:ind w:firstLine="0"/>
        <w:jc w:val="center"/>
        <w:rPr>
          <w:rFonts w:ascii="Arial" w:hAnsi="Arial" w:cs="Arial"/>
          <w:bCs/>
          <w:sz w:val="28"/>
          <w:szCs w:val="28"/>
        </w:rPr>
      </w:pPr>
      <w:r w:rsidRPr="001B5B17">
        <w:rPr>
          <w:rFonts w:ascii="Arial" w:hAnsi="Arial" w:cs="Arial"/>
          <w:bCs/>
          <w:sz w:val="28"/>
          <w:szCs w:val="28"/>
        </w:rPr>
        <w:t>NÚCLEO DE PRÁTICA JURÍDICA</w:t>
      </w:r>
    </w:p>
    <w:p w14:paraId="5AC58699" w14:textId="77777777" w:rsidR="006172E3" w:rsidRPr="001B5B17" w:rsidRDefault="006172E3" w:rsidP="006172E3">
      <w:pPr>
        <w:tabs>
          <w:tab w:val="right" w:leader="dot" w:pos="9072"/>
        </w:tabs>
        <w:ind w:firstLine="0"/>
        <w:jc w:val="center"/>
        <w:rPr>
          <w:rFonts w:ascii="Arial" w:hAnsi="Arial" w:cs="Arial"/>
          <w:bCs/>
          <w:sz w:val="28"/>
          <w:szCs w:val="28"/>
        </w:rPr>
      </w:pPr>
      <w:r w:rsidRPr="001B5B17">
        <w:rPr>
          <w:rFonts w:ascii="Arial" w:hAnsi="Arial" w:cs="Arial"/>
          <w:bCs/>
          <w:sz w:val="28"/>
          <w:szCs w:val="28"/>
        </w:rPr>
        <w:t>COORDENAÇÃO ADJUNTA DE TRABALHO DE CURSO</w:t>
      </w:r>
    </w:p>
    <w:p w14:paraId="66C97D5D" w14:textId="1720B2D2" w:rsidR="006172E3" w:rsidRPr="001B5B17" w:rsidRDefault="00147CE2" w:rsidP="006172E3">
      <w:pPr>
        <w:tabs>
          <w:tab w:val="right" w:leader="dot" w:pos="9072"/>
        </w:tabs>
        <w:ind w:firstLine="0"/>
        <w:jc w:val="center"/>
        <w:rPr>
          <w:rFonts w:ascii="Arial" w:hAnsi="Arial" w:cs="Arial"/>
          <w:b/>
          <w:bCs/>
          <w:sz w:val="28"/>
          <w:szCs w:val="28"/>
        </w:rPr>
      </w:pPr>
      <w:r w:rsidRPr="001B5B17">
        <w:rPr>
          <w:rFonts w:ascii="Arial" w:hAnsi="Arial" w:cs="Arial"/>
          <w:bCs/>
          <w:sz w:val="28"/>
          <w:szCs w:val="28"/>
        </w:rPr>
        <w:t>ARTIGO CIENTÍFICO</w:t>
      </w:r>
    </w:p>
    <w:p w14:paraId="5ADB3432" w14:textId="77777777" w:rsidR="006172E3" w:rsidRPr="00E923EB" w:rsidRDefault="006172E3" w:rsidP="006172E3">
      <w:pPr>
        <w:ind w:firstLine="0"/>
        <w:jc w:val="center"/>
        <w:rPr>
          <w:rFonts w:ascii="Arial" w:hAnsi="Arial" w:cs="Arial"/>
          <w:b/>
          <w:sz w:val="28"/>
          <w:szCs w:val="28"/>
        </w:rPr>
      </w:pPr>
    </w:p>
    <w:p w14:paraId="266E5315" w14:textId="77777777" w:rsidR="006172E3" w:rsidRPr="00E923EB" w:rsidRDefault="006172E3" w:rsidP="006172E3">
      <w:pPr>
        <w:ind w:firstLine="0"/>
        <w:jc w:val="center"/>
        <w:rPr>
          <w:rFonts w:ascii="Arial" w:hAnsi="Arial" w:cs="Arial"/>
          <w:b/>
          <w:sz w:val="28"/>
          <w:szCs w:val="28"/>
        </w:rPr>
      </w:pPr>
    </w:p>
    <w:p w14:paraId="71761C33" w14:textId="77777777" w:rsidR="006172E3" w:rsidRPr="00E923EB" w:rsidRDefault="006172E3" w:rsidP="006172E3">
      <w:pPr>
        <w:ind w:firstLine="0"/>
        <w:jc w:val="center"/>
        <w:rPr>
          <w:rFonts w:ascii="Arial" w:hAnsi="Arial" w:cs="Arial"/>
          <w:b/>
          <w:sz w:val="28"/>
          <w:szCs w:val="28"/>
        </w:rPr>
      </w:pPr>
    </w:p>
    <w:p w14:paraId="3FB16696" w14:textId="77777777" w:rsidR="001B5B17" w:rsidRPr="00E923EB" w:rsidRDefault="001B5B17" w:rsidP="001B5B17">
      <w:pPr>
        <w:ind w:firstLine="0"/>
        <w:jc w:val="center"/>
        <w:rPr>
          <w:rFonts w:ascii="Arial" w:hAnsi="Arial" w:cs="Arial"/>
          <w:b/>
          <w:sz w:val="28"/>
          <w:szCs w:val="28"/>
        </w:rPr>
      </w:pPr>
    </w:p>
    <w:p w14:paraId="13B95419" w14:textId="77777777" w:rsidR="001B5B17" w:rsidRPr="001B5B17" w:rsidRDefault="001B5B17" w:rsidP="001B5B17">
      <w:pPr>
        <w:jc w:val="center"/>
        <w:rPr>
          <w:rFonts w:ascii="Arial" w:hAnsi="Arial" w:cs="Arial"/>
          <w:b/>
          <w:bCs/>
          <w:sz w:val="28"/>
          <w:szCs w:val="28"/>
        </w:rPr>
      </w:pPr>
      <w:r w:rsidRPr="001B5B17">
        <w:rPr>
          <w:rFonts w:ascii="Arial" w:hAnsi="Arial" w:cs="Arial"/>
          <w:b/>
          <w:bCs/>
          <w:sz w:val="28"/>
          <w:szCs w:val="28"/>
        </w:rPr>
        <w:t>O DESENVOLVIMENTO RURAL SOB A PERSPECTIVA DO AGRONEGÓCIO</w:t>
      </w:r>
    </w:p>
    <w:p w14:paraId="47DC011F" w14:textId="77777777" w:rsidR="001B5B17" w:rsidRPr="00E923EB" w:rsidRDefault="001B5B17" w:rsidP="001B5B17">
      <w:pPr>
        <w:ind w:firstLine="0"/>
        <w:jc w:val="center"/>
        <w:outlineLvl w:val="0"/>
        <w:rPr>
          <w:rFonts w:ascii="Arial" w:hAnsi="Arial" w:cs="Arial"/>
          <w:b/>
          <w:sz w:val="28"/>
          <w:szCs w:val="28"/>
          <w:highlight w:val="yellow"/>
        </w:rPr>
      </w:pPr>
    </w:p>
    <w:p w14:paraId="5E23EB62" w14:textId="77777777" w:rsidR="001B5B17" w:rsidRPr="00E923EB" w:rsidRDefault="001B5B17" w:rsidP="001B5B17">
      <w:pPr>
        <w:ind w:firstLine="0"/>
        <w:jc w:val="center"/>
        <w:outlineLvl w:val="0"/>
        <w:rPr>
          <w:rFonts w:ascii="Arial" w:hAnsi="Arial" w:cs="Arial"/>
          <w:b/>
          <w:sz w:val="28"/>
          <w:szCs w:val="28"/>
          <w:highlight w:val="yellow"/>
        </w:rPr>
      </w:pPr>
    </w:p>
    <w:p w14:paraId="230A08BD" w14:textId="77777777" w:rsidR="001B5B17" w:rsidRPr="00E923EB" w:rsidRDefault="001B5B17" w:rsidP="001B5B17">
      <w:pPr>
        <w:ind w:firstLine="0"/>
        <w:jc w:val="center"/>
        <w:outlineLvl w:val="0"/>
        <w:rPr>
          <w:rFonts w:ascii="Arial" w:hAnsi="Arial" w:cs="Arial"/>
          <w:b/>
          <w:sz w:val="28"/>
          <w:szCs w:val="28"/>
          <w:highlight w:val="yellow"/>
        </w:rPr>
      </w:pPr>
    </w:p>
    <w:p w14:paraId="52FDF0FB" w14:textId="77777777" w:rsidR="001B5B17" w:rsidRPr="00E923EB" w:rsidRDefault="001B5B17" w:rsidP="001B5B17">
      <w:pPr>
        <w:ind w:firstLine="0"/>
        <w:rPr>
          <w:rFonts w:ascii="Arial" w:hAnsi="Arial" w:cs="Arial"/>
          <w:caps/>
          <w:sz w:val="28"/>
          <w:szCs w:val="28"/>
        </w:rPr>
      </w:pPr>
      <w:r>
        <w:rPr>
          <w:rFonts w:ascii="Arial" w:hAnsi="Arial" w:cs="Arial"/>
          <w:caps/>
          <w:sz w:val="28"/>
          <w:szCs w:val="28"/>
        </w:rPr>
        <w:t xml:space="preserve">              </w:t>
      </w:r>
      <w:r w:rsidRPr="00E923EB">
        <w:rPr>
          <w:rFonts w:ascii="Arial" w:hAnsi="Arial" w:cs="Arial"/>
          <w:caps/>
          <w:sz w:val="28"/>
          <w:szCs w:val="28"/>
        </w:rPr>
        <w:t>Orientand</w:t>
      </w:r>
      <w:r>
        <w:rPr>
          <w:rFonts w:ascii="Arial" w:hAnsi="Arial" w:cs="Arial"/>
          <w:caps/>
          <w:sz w:val="28"/>
          <w:szCs w:val="28"/>
        </w:rPr>
        <w:t>A</w:t>
      </w:r>
      <w:r w:rsidRPr="00E923EB">
        <w:rPr>
          <w:rFonts w:ascii="Arial" w:hAnsi="Arial" w:cs="Arial"/>
          <w:caps/>
          <w:sz w:val="28"/>
          <w:szCs w:val="28"/>
        </w:rPr>
        <w:t xml:space="preserve">: </w:t>
      </w:r>
      <w:r>
        <w:rPr>
          <w:rFonts w:ascii="Arial" w:hAnsi="Arial" w:cs="Arial"/>
          <w:caps/>
          <w:sz w:val="28"/>
          <w:szCs w:val="28"/>
        </w:rPr>
        <w:t>MAGDA SOUZA SANTOS</w:t>
      </w:r>
    </w:p>
    <w:p w14:paraId="7312C178" w14:textId="1D236244" w:rsidR="001B5B17" w:rsidRPr="00E923EB" w:rsidRDefault="001B5B17" w:rsidP="001B5B17">
      <w:pPr>
        <w:ind w:firstLine="0"/>
        <w:jc w:val="center"/>
        <w:rPr>
          <w:rFonts w:ascii="Arial" w:hAnsi="Arial" w:cs="Arial"/>
          <w:caps/>
          <w:sz w:val="28"/>
          <w:szCs w:val="28"/>
          <w:lang w:val="pt-PT"/>
        </w:rPr>
      </w:pPr>
      <w:r>
        <w:rPr>
          <w:rFonts w:ascii="Arial" w:hAnsi="Arial" w:cs="Arial"/>
          <w:caps/>
          <w:sz w:val="28"/>
          <w:szCs w:val="28"/>
        </w:rPr>
        <w:t xml:space="preserve">   </w:t>
      </w:r>
      <w:r w:rsidRPr="00E923EB">
        <w:rPr>
          <w:rFonts w:ascii="Arial" w:hAnsi="Arial" w:cs="Arial"/>
          <w:caps/>
          <w:sz w:val="28"/>
          <w:szCs w:val="28"/>
        </w:rPr>
        <w:t xml:space="preserve">OrientadorA: </w:t>
      </w:r>
      <w:r w:rsidRPr="00236D50">
        <w:rPr>
          <w:rFonts w:ascii="Arial" w:hAnsi="Arial" w:cs="Arial"/>
          <w:caps/>
          <w:sz w:val="28"/>
          <w:szCs w:val="28"/>
          <w:lang w:val="pt-PT"/>
        </w:rPr>
        <w:t>PROFª ESP</w:t>
      </w:r>
      <w:r w:rsidRPr="00E923EB">
        <w:rPr>
          <w:rFonts w:ascii="Arial" w:hAnsi="Arial" w:cs="Arial"/>
          <w:caps/>
          <w:sz w:val="28"/>
          <w:szCs w:val="28"/>
          <w:lang w:val="pt-PT"/>
        </w:rPr>
        <w:t xml:space="preserve">. </w:t>
      </w:r>
      <w:r>
        <w:rPr>
          <w:rFonts w:ascii="Arial" w:hAnsi="Arial" w:cs="Arial"/>
          <w:caps/>
          <w:sz w:val="28"/>
          <w:szCs w:val="28"/>
          <w:lang w:val="pt-PT"/>
        </w:rPr>
        <w:t>rejane michele de souza</w:t>
      </w:r>
    </w:p>
    <w:p w14:paraId="31951533" w14:textId="77777777" w:rsidR="001B5B17" w:rsidRPr="00E923EB" w:rsidRDefault="001B5B17" w:rsidP="001B5B17">
      <w:pPr>
        <w:ind w:firstLine="0"/>
        <w:jc w:val="center"/>
        <w:rPr>
          <w:rFonts w:ascii="Arial" w:hAnsi="Arial" w:cs="Arial"/>
          <w:b/>
          <w:caps/>
          <w:sz w:val="28"/>
          <w:szCs w:val="28"/>
        </w:rPr>
      </w:pPr>
    </w:p>
    <w:p w14:paraId="4476B5D7" w14:textId="77777777" w:rsidR="006172E3" w:rsidRPr="00E923EB" w:rsidRDefault="006172E3" w:rsidP="006172E3">
      <w:pPr>
        <w:ind w:firstLine="0"/>
        <w:jc w:val="center"/>
        <w:rPr>
          <w:rFonts w:ascii="Arial" w:hAnsi="Arial" w:cs="Arial"/>
          <w:b/>
          <w:caps/>
          <w:sz w:val="28"/>
          <w:szCs w:val="28"/>
        </w:rPr>
      </w:pPr>
    </w:p>
    <w:p w14:paraId="192AC4A3" w14:textId="77777777" w:rsidR="006172E3" w:rsidRPr="00E923EB" w:rsidRDefault="006172E3" w:rsidP="006172E3">
      <w:pPr>
        <w:ind w:firstLine="0"/>
        <w:jc w:val="center"/>
        <w:rPr>
          <w:rFonts w:ascii="Arial" w:hAnsi="Arial" w:cs="Arial"/>
          <w:b/>
          <w:caps/>
          <w:sz w:val="28"/>
          <w:szCs w:val="28"/>
        </w:rPr>
      </w:pPr>
    </w:p>
    <w:p w14:paraId="2A0D1048" w14:textId="52366EE6" w:rsidR="0080714C" w:rsidRDefault="0080714C" w:rsidP="001B5B17">
      <w:pPr>
        <w:ind w:firstLine="0"/>
        <w:rPr>
          <w:rFonts w:ascii="Arial" w:hAnsi="Arial" w:cs="Arial"/>
          <w:b/>
          <w:caps/>
          <w:sz w:val="28"/>
          <w:szCs w:val="28"/>
        </w:rPr>
      </w:pPr>
    </w:p>
    <w:p w14:paraId="0D49581B" w14:textId="77777777" w:rsidR="0080714C" w:rsidRPr="00E923EB" w:rsidRDefault="0080714C" w:rsidP="006172E3">
      <w:pPr>
        <w:ind w:firstLine="0"/>
        <w:jc w:val="center"/>
        <w:rPr>
          <w:rFonts w:ascii="Arial" w:hAnsi="Arial" w:cs="Arial"/>
          <w:b/>
          <w:caps/>
          <w:sz w:val="28"/>
          <w:szCs w:val="28"/>
        </w:rPr>
      </w:pPr>
    </w:p>
    <w:p w14:paraId="7C6934C9" w14:textId="77777777" w:rsidR="006172E3" w:rsidRPr="00E923EB" w:rsidRDefault="006172E3" w:rsidP="006172E3">
      <w:pPr>
        <w:ind w:firstLine="0"/>
        <w:jc w:val="center"/>
        <w:rPr>
          <w:rFonts w:ascii="Arial" w:hAnsi="Arial" w:cs="Arial"/>
          <w:b/>
          <w:caps/>
          <w:sz w:val="28"/>
          <w:szCs w:val="28"/>
        </w:rPr>
      </w:pPr>
      <w:r w:rsidRPr="00E923EB">
        <w:rPr>
          <w:rFonts w:ascii="Arial" w:hAnsi="Arial" w:cs="Arial"/>
          <w:b/>
          <w:caps/>
          <w:sz w:val="28"/>
          <w:szCs w:val="28"/>
        </w:rPr>
        <w:t>Goiânia</w:t>
      </w:r>
    </w:p>
    <w:p w14:paraId="6B1B0BE9" w14:textId="623F0F56" w:rsidR="006172E3" w:rsidRPr="00E923EB" w:rsidRDefault="0080714C" w:rsidP="006172E3">
      <w:pPr>
        <w:ind w:firstLine="0"/>
        <w:jc w:val="center"/>
        <w:rPr>
          <w:rFonts w:ascii="Arial" w:hAnsi="Arial" w:cs="Arial"/>
          <w:b/>
          <w:caps/>
          <w:sz w:val="28"/>
          <w:szCs w:val="28"/>
        </w:rPr>
      </w:pPr>
      <w:r>
        <w:rPr>
          <w:rFonts w:ascii="Arial" w:hAnsi="Arial" w:cs="Arial"/>
          <w:b/>
          <w:caps/>
          <w:sz w:val="28"/>
          <w:szCs w:val="28"/>
        </w:rPr>
        <w:t>2020</w:t>
      </w:r>
    </w:p>
    <w:p w14:paraId="1052CCF8" w14:textId="77777777" w:rsidR="00533B17" w:rsidRPr="00E923EB" w:rsidRDefault="00533B17" w:rsidP="006172E3">
      <w:pPr>
        <w:ind w:firstLine="0"/>
        <w:jc w:val="center"/>
        <w:rPr>
          <w:rFonts w:ascii="Arial" w:hAnsi="Arial" w:cs="Arial"/>
          <w:b/>
          <w:caps/>
          <w:sz w:val="28"/>
          <w:szCs w:val="28"/>
        </w:rPr>
      </w:pPr>
    </w:p>
    <w:p w14:paraId="07A4E475" w14:textId="77777777" w:rsidR="006172E3" w:rsidRPr="00E923EB" w:rsidRDefault="006172E3" w:rsidP="006172E3">
      <w:pPr>
        <w:ind w:firstLine="0"/>
        <w:jc w:val="center"/>
        <w:rPr>
          <w:rFonts w:ascii="Arial" w:hAnsi="Arial" w:cs="Arial"/>
          <w:caps/>
          <w:sz w:val="28"/>
          <w:szCs w:val="28"/>
        </w:rPr>
      </w:pPr>
    </w:p>
    <w:p w14:paraId="2B13C54E" w14:textId="30851B1A" w:rsidR="001B5B17" w:rsidRPr="00E923EB" w:rsidRDefault="001B5B17" w:rsidP="001B5B17">
      <w:pPr>
        <w:ind w:firstLine="0"/>
        <w:jc w:val="center"/>
        <w:rPr>
          <w:rFonts w:ascii="Arial" w:hAnsi="Arial" w:cs="Arial"/>
          <w:caps/>
          <w:sz w:val="28"/>
          <w:szCs w:val="28"/>
        </w:rPr>
      </w:pPr>
      <w:r w:rsidRPr="00E923EB">
        <w:rPr>
          <w:rFonts w:ascii="Arial" w:hAnsi="Arial" w:cs="Arial"/>
          <w:caps/>
          <w:sz w:val="28"/>
          <w:szCs w:val="28"/>
        </w:rPr>
        <w:lastRenderedPageBreak/>
        <w:t>Orientand</w:t>
      </w:r>
      <w:r>
        <w:rPr>
          <w:rFonts w:ascii="Arial" w:hAnsi="Arial" w:cs="Arial"/>
          <w:caps/>
          <w:sz w:val="28"/>
          <w:szCs w:val="28"/>
        </w:rPr>
        <w:t>A</w:t>
      </w:r>
      <w:r w:rsidRPr="00E923EB">
        <w:rPr>
          <w:rFonts w:ascii="Arial" w:hAnsi="Arial" w:cs="Arial"/>
          <w:caps/>
          <w:sz w:val="28"/>
          <w:szCs w:val="28"/>
        </w:rPr>
        <w:t xml:space="preserve">: </w:t>
      </w:r>
      <w:r>
        <w:rPr>
          <w:rFonts w:ascii="Arial" w:hAnsi="Arial" w:cs="Arial"/>
          <w:caps/>
          <w:sz w:val="28"/>
          <w:szCs w:val="28"/>
        </w:rPr>
        <w:t>MAGDA SOUZA SANTOS</w:t>
      </w:r>
    </w:p>
    <w:p w14:paraId="3DC23021" w14:textId="77777777" w:rsidR="006172E3" w:rsidRPr="00E923EB" w:rsidRDefault="006172E3" w:rsidP="006172E3">
      <w:pPr>
        <w:jc w:val="center"/>
        <w:rPr>
          <w:rFonts w:ascii="Arial" w:hAnsi="Arial" w:cs="Arial"/>
          <w:sz w:val="28"/>
          <w:szCs w:val="28"/>
        </w:rPr>
      </w:pPr>
    </w:p>
    <w:p w14:paraId="5DBD457E" w14:textId="77777777" w:rsidR="006172E3" w:rsidRPr="00E923EB" w:rsidRDefault="006172E3" w:rsidP="006172E3">
      <w:pPr>
        <w:jc w:val="center"/>
        <w:rPr>
          <w:rFonts w:ascii="Arial" w:hAnsi="Arial" w:cs="Arial"/>
          <w:sz w:val="28"/>
          <w:szCs w:val="28"/>
        </w:rPr>
      </w:pPr>
    </w:p>
    <w:p w14:paraId="411FD501" w14:textId="77777777" w:rsidR="006172E3" w:rsidRPr="00E923EB" w:rsidRDefault="006172E3" w:rsidP="006172E3">
      <w:pPr>
        <w:jc w:val="center"/>
        <w:rPr>
          <w:rFonts w:ascii="Arial" w:hAnsi="Arial" w:cs="Arial"/>
          <w:sz w:val="28"/>
          <w:szCs w:val="28"/>
        </w:rPr>
      </w:pPr>
    </w:p>
    <w:p w14:paraId="7D3B6638" w14:textId="77777777" w:rsidR="006172E3" w:rsidRPr="00E923EB" w:rsidRDefault="006172E3" w:rsidP="006172E3">
      <w:pPr>
        <w:jc w:val="center"/>
        <w:rPr>
          <w:rFonts w:ascii="Arial" w:hAnsi="Arial" w:cs="Arial"/>
          <w:sz w:val="28"/>
          <w:szCs w:val="28"/>
        </w:rPr>
      </w:pPr>
    </w:p>
    <w:p w14:paraId="6670F973" w14:textId="6AC4C1EB" w:rsidR="006172E3" w:rsidRPr="00E923EB" w:rsidRDefault="006172E3" w:rsidP="00533B17">
      <w:pPr>
        <w:ind w:firstLine="0"/>
        <w:rPr>
          <w:rFonts w:ascii="Arial" w:hAnsi="Arial" w:cs="Arial"/>
          <w:sz w:val="28"/>
          <w:szCs w:val="28"/>
        </w:rPr>
      </w:pPr>
    </w:p>
    <w:p w14:paraId="195051CE" w14:textId="77777777" w:rsidR="00AB4988" w:rsidRPr="00E923EB" w:rsidRDefault="00AB4988" w:rsidP="00533B17">
      <w:pPr>
        <w:ind w:firstLine="0"/>
        <w:rPr>
          <w:rFonts w:ascii="Arial" w:hAnsi="Arial" w:cs="Arial"/>
          <w:sz w:val="28"/>
          <w:szCs w:val="28"/>
        </w:rPr>
      </w:pPr>
    </w:p>
    <w:p w14:paraId="171E9F26" w14:textId="77777777" w:rsidR="006172E3" w:rsidRPr="00E923EB" w:rsidRDefault="006172E3" w:rsidP="006172E3">
      <w:pPr>
        <w:jc w:val="center"/>
        <w:rPr>
          <w:rFonts w:ascii="Arial" w:hAnsi="Arial" w:cs="Arial"/>
          <w:sz w:val="28"/>
          <w:szCs w:val="28"/>
        </w:rPr>
      </w:pPr>
    </w:p>
    <w:p w14:paraId="0CCC3DA3" w14:textId="77777777" w:rsidR="006172E3" w:rsidRPr="00E923EB" w:rsidRDefault="006172E3" w:rsidP="006172E3">
      <w:pPr>
        <w:rPr>
          <w:rFonts w:ascii="Arial" w:hAnsi="Arial" w:cs="Arial"/>
          <w:sz w:val="28"/>
          <w:szCs w:val="28"/>
        </w:rPr>
      </w:pPr>
    </w:p>
    <w:p w14:paraId="12655EF9" w14:textId="77777777" w:rsidR="006172E3" w:rsidRPr="00E923EB" w:rsidRDefault="006172E3" w:rsidP="006172E3">
      <w:pPr>
        <w:rPr>
          <w:rFonts w:ascii="Arial" w:hAnsi="Arial" w:cs="Arial"/>
          <w:sz w:val="16"/>
          <w:szCs w:val="16"/>
        </w:rPr>
      </w:pPr>
    </w:p>
    <w:p w14:paraId="6CB3B250" w14:textId="27A8EB45" w:rsidR="001B5B17" w:rsidRPr="001B5B17" w:rsidRDefault="00835150" w:rsidP="00835150">
      <w:pPr>
        <w:ind w:firstLine="0"/>
        <w:jc w:val="center"/>
        <w:rPr>
          <w:rFonts w:ascii="Arial" w:hAnsi="Arial" w:cs="Arial"/>
          <w:b/>
          <w:bCs/>
          <w:sz w:val="28"/>
          <w:szCs w:val="28"/>
        </w:rPr>
      </w:pPr>
      <w:r>
        <w:rPr>
          <w:rFonts w:ascii="Arial" w:hAnsi="Arial" w:cs="Arial"/>
          <w:b/>
          <w:bCs/>
          <w:sz w:val="28"/>
          <w:szCs w:val="28"/>
        </w:rPr>
        <w:t>ASPECTOS RELEVANTES DO CONTRATO DE ARRENDAMENTO RURAL PARA A PECUÁRIA</w:t>
      </w:r>
    </w:p>
    <w:p w14:paraId="54EF8ECB" w14:textId="77777777" w:rsidR="006172E3" w:rsidRPr="00E923EB" w:rsidRDefault="006172E3" w:rsidP="006172E3">
      <w:pPr>
        <w:ind w:left="3540" w:right="-427" w:firstLine="0"/>
        <w:rPr>
          <w:rFonts w:ascii="Arial" w:hAnsi="Arial" w:cs="Arial"/>
          <w:sz w:val="28"/>
          <w:szCs w:val="28"/>
        </w:rPr>
      </w:pPr>
    </w:p>
    <w:p w14:paraId="0545EDA6" w14:textId="6935CCD1" w:rsidR="006172E3" w:rsidRPr="00E923EB" w:rsidRDefault="006172E3" w:rsidP="006172E3">
      <w:pPr>
        <w:ind w:left="3540" w:right="-427" w:firstLine="0"/>
        <w:rPr>
          <w:rFonts w:ascii="Arial" w:hAnsi="Arial" w:cs="Arial"/>
          <w:sz w:val="28"/>
          <w:szCs w:val="28"/>
        </w:rPr>
      </w:pPr>
    </w:p>
    <w:p w14:paraId="4FFF6968" w14:textId="147BA1D0" w:rsidR="00AB4988" w:rsidRPr="00E923EB" w:rsidRDefault="00AB4988" w:rsidP="006172E3">
      <w:pPr>
        <w:ind w:left="3540" w:right="-427" w:firstLine="0"/>
        <w:rPr>
          <w:rFonts w:ascii="Arial" w:hAnsi="Arial" w:cs="Arial"/>
          <w:sz w:val="28"/>
          <w:szCs w:val="28"/>
        </w:rPr>
      </w:pPr>
    </w:p>
    <w:p w14:paraId="702208EA" w14:textId="64BCE521" w:rsidR="00AB4988" w:rsidRPr="00E923EB" w:rsidRDefault="00AB4988" w:rsidP="00533B17">
      <w:pPr>
        <w:ind w:right="-427" w:firstLine="0"/>
        <w:rPr>
          <w:rFonts w:ascii="Arial" w:hAnsi="Arial" w:cs="Arial"/>
          <w:sz w:val="28"/>
          <w:szCs w:val="28"/>
        </w:rPr>
      </w:pPr>
    </w:p>
    <w:p w14:paraId="3DAF0106" w14:textId="77777777" w:rsidR="00AB4988" w:rsidRPr="00E923EB" w:rsidRDefault="00AB4988" w:rsidP="006172E3">
      <w:pPr>
        <w:ind w:left="3540" w:right="-427" w:firstLine="0"/>
        <w:rPr>
          <w:rFonts w:ascii="Arial" w:hAnsi="Arial" w:cs="Arial"/>
          <w:sz w:val="28"/>
          <w:szCs w:val="28"/>
        </w:rPr>
      </w:pPr>
    </w:p>
    <w:p w14:paraId="1FFF634D" w14:textId="3D1F1B2C" w:rsidR="006172E3" w:rsidRPr="001B5B17" w:rsidRDefault="00147CE2" w:rsidP="00215075">
      <w:pPr>
        <w:spacing w:line="240" w:lineRule="auto"/>
        <w:ind w:leftChars="1890" w:left="4536" w:firstLine="0"/>
        <w:rPr>
          <w:rFonts w:ascii="Arial" w:hAnsi="Arial" w:cs="Arial"/>
          <w:sz w:val="28"/>
          <w:szCs w:val="28"/>
        </w:rPr>
      </w:pPr>
      <w:r w:rsidRPr="001B5B17">
        <w:rPr>
          <w:rFonts w:ascii="Arial" w:hAnsi="Arial" w:cs="Arial"/>
        </w:rPr>
        <w:t>Artigo Científico apresentado</w:t>
      </w:r>
      <w:r w:rsidR="00533B17" w:rsidRPr="001B5B17">
        <w:rPr>
          <w:rFonts w:ascii="Arial" w:hAnsi="Arial" w:cs="Arial"/>
        </w:rPr>
        <w:t xml:space="preserve"> à disciplina Trabalho de Curso </w:t>
      </w:r>
      <w:r w:rsidR="001A72CA" w:rsidRPr="001B5B17">
        <w:rPr>
          <w:rFonts w:ascii="Arial" w:hAnsi="Arial" w:cs="Arial"/>
        </w:rPr>
        <w:t>I</w:t>
      </w:r>
      <w:r w:rsidR="001B5B17" w:rsidRPr="001B5B17">
        <w:rPr>
          <w:rFonts w:ascii="Arial" w:hAnsi="Arial" w:cs="Arial"/>
        </w:rPr>
        <w:t>I</w:t>
      </w:r>
      <w:r w:rsidR="00533B17" w:rsidRPr="001B5B17">
        <w:rPr>
          <w:rFonts w:ascii="Arial" w:hAnsi="Arial" w:cs="Arial"/>
        </w:rPr>
        <w:t xml:space="preserve">, curso de Direito da Faculdade </w:t>
      </w:r>
      <w:proofErr w:type="spellStart"/>
      <w:r w:rsidR="001B5B17" w:rsidRPr="001B5B17">
        <w:rPr>
          <w:rFonts w:ascii="Arial" w:hAnsi="Arial" w:cs="Arial"/>
        </w:rPr>
        <w:t>Uni</w:t>
      </w:r>
      <w:r w:rsidR="00533B17" w:rsidRPr="001B5B17">
        <w:rPr>
          <w:rFonts w:ascii="Arial" w:hAnsi="Arial" w:cs="Arial"/>
        </w:rPr>
        <w:t>Cambury</w:t>
      </w:r>
      <w:proofErr w:type="spellEnd"/>
      <w:r w:rsidR="00533B17" w:rsidRPr="001B5B17">
        <w:rPr>
          <w:rFonts w:ascii="Arial" w:hAnsi="Arial" w:cs="Arial"/>
        </w:rPr>
        <w:t>, sob a orientação da Prof.ª</w:t>
      </w:r>
      <w:r w:rsidR="00947A06" w:rsidRPr="001B5B17">
        <w:rPr>
          <w:rFonts w:ascii="Arial" w:hAnsi="Arial" w:cs="Arial"/>
        </w:rPr>
        <w:t xml:space="preserve"> </w:t>
      </w:r>
      <w:r w:rsidR="00236D50" w:rsidRPr="001B5B17">
        <w:rPr>
          <w:rFonts w:ascii="Arial" w:hAnsi="Arial" w:cs="Arial"/>
        </w:rPr>
        <w:t>e</w:t>
      </w:r>
      <w:r w:rsidR="00947A06" w:rsidRPr="001B5B17">
        <w:rPr>
          <w:rFonts w:ascii="Arial" w:hAnsi="Arial" w:cs="Arial"/>
        </w:rPr>
        <w:t xml:space="preserve">sp. </w:t>
      </w:r>
      <w:r w:rsidR="00533B17" w:rsidRPr="001B5B17">
        <w:rPr>
          <w:rFonts w:ascii="Arial" w:hAnsi="Arial" w:cs="Arial"/>
        </w:rPr>
        <w:t xml:space="preserve"> </w:t>
      </w:r>
      <w:r w:rsidR="001B5B17" w:rsidRPr="001B5B17">
        <w:rPr>
          <w:rFonts w:ascii="Arial" w:hAnsi="Arial" w:cs="Arial"/>
        </w:rPr>
        <w:t>Rejane Michele De Souza.</w:t>
      </w:r>
    </w:p>
    <w:p w14:paraId="6C0D28AD" w14:textId="4FDE56C7" w:rsidR="00533B17" w:rsidRPr="00E923EB" w:rsidRDefault="00533B17" w:rsidP="006172E3">
      <w:pPr>
        <w:jc w:val="center"/>
        <w:rPr>
          <w:rFonts w:ascii="Arial" w:hAnsi="Arial" w:cs="Arial"/>
          <w:sz w:val="28"/>
          <w:szCs w:val="28"/>
        </w:rPr>
      </w:pPr>
    </w:p>
    <w:p w14:paraId="1FB3F9B8" w14:textId="567FD11F" w:rsidR="00533B17" w:rsidRPr="00E923EB" w:rsidRDefault="00533B17" w:rsidP="006172E3">
      <w:pPr>
        <w:jc w:val="center"/>
        <w:rPr>
          <w:rFonts w:ascii="Arial" w:hAnsi="Arial" w:cs="Arial"/>
          <w:sz w:val="28"/>
          <w:szCs w:val="28"/>
        </w:rPr>
      </w:pPr>
    </w:p>
    <w:p w14:paraId="7EC45F64" w14:textId="4E8C69E0" w:rsidR="0080714C" w:rsidRDefault="0080714C" w:rsidP="001B5B17">
      <w:pPr>
        <w:ind w:firstLine="0"/>
        <w:rPr>
          <w:rFonts w:ascii="Arial" w:hAnsi="Arial" w:cs="Arial"/>
          <w:sz w:val="28"/>
          <w:szCs w:val="28"/>
        </w:rPr>
      </w:pPr>
    </w:p>
    <w:p w14:paraId="27E2E078" w14:textId="77777777" w:rsidR="0080714C" w:rsidRPr="00E923EB" w:rsidRDefault="0080714C" w:rsidP="006172E3">
      <w:pPr>
        <w:jc w:val="center"/>
        <w:rPr>
          <w:rFonts w:ascii="Arial" w:hAnsi="Arial" w:cs="Arial"/>
          <w:sz w:val="28"/>
          <w:szCs w:val="28"/>
        </w:rPr>
      </w:pPr>
    </w:p>
    <w:p w14:paraId="14E0AE17" w14:textId="77777777" w:rsidR="006172E3" w:rsidRPr="001B5B17" w:rsidRDefault="006172E3" w:rsidP="006172E3">
      <w:pPr>
        <w:ind w:firstLine="0"/>
        <w:jc w:val="center"/>
        <w:rPr>
          <w:rFonts w:ascii="Arial" w:hAnsi="Arial" w:cs="Arial"/>
          <w:b/>
          <w:caps/>
          <w:sz w:val="28"/>
          <w:szCs w:val="28"/>
        </w:rPr>
      </w:pPr>
      <w:r w:rsidRPr="001B5B17">
        <w:rPr>
          <w:rFonts w:ascii="Arial" w:hAnsi="Arial" w:cs="Arial"/>
          <w:b/>
          <w:caps/>
          <w:sz w:val="28"/>
          <w:szCs w:val="28"/>
        </w:rPr>
        <w:t>Goiânia</w:t>
      </w:r>
    </w:p>
    <w:p w14:paraId="0A836354" w14:textId="5E634305" w:rsidR="006172E3" w:rsidRDefault="00DB7169" w:rsidP="006172E3">
      <w:pPr>
        <w:ind w:firstLine="0"/>
        <w:jc w:val="center"/>
        <w:rPr>
          <w:rFonts w:ascii="Arial" w:hAnsi="Arial" w:cs="Arial"/>
          <w:b/>
          <w:caps/>
          <w:sz w:val="28"/>
          <w:szCs w:val="28"/>
        </w:rPr>
      </w:pPr>
      <w:r w:rsidRPr="001B5B17">
        <w:rPr>
          <w:rFonts w:ascii="Arial" w:hAnsi="Arial" w:cs="Arial"/>
          <w:b/>
          <w:caps/>
          <w:sz w:val="28"/>
          <w:szCs w:val="28"/>
        </w:rPr>
        <w:t>2020</w:t>
      </w:r>
    </w:p>
    <w:p w14:paraId="210EFE5F" w14:textId="57414E0A" w:rsidR="001B5B17" w:rsidRDefault="001B5B17" w:rsidP="006172E3">
      <w:pPr>
        <w:ind w:firstLine="0"/>
        <w:jc w:val="center"/>
        <w:rPr>
          <w:rFonts w:ascii="Arial" w:hAnsi="Arial" w:cs="Arial"/>
          <w:b/>
          <w:caps/>
          <w:sz w:val="28"/>
          <w:szCs w:val="28"/>
        </w:rPr>
      </w:pPr>
    </w:p>
    <w:p w14:paraId="7F5BB311" w14:textId="7BF1806B" w:rsidR="001B5B17" w:rsidRDefault="001B5B17" w:rsidP="006172E3">
      <w:pPr>
        <w:ind w:firstLine="0"/>
        <w:jc w:val="center"/>
        <w:rPr>
          <w:rFonts w:ascii="Arial" w:hAnsi="Arial" w:cs="Arial"/>
          <w:b/>
          <w:caps/>
          <w:sz w:val="28"/>
          <w:szCs w:val="28"/>
        </w:rPr>
      </w:pPr>
    </w:p>
    <w:p w14:paraId="7AD882C7" w14:textId="77777777" w:rsidR="001B5B17" w:rsidRPr="001B5B17" w:rsidRDefault="001B5B17" w:rsidP="006172E3">
      <w:pPr>
        <w:ind w:firstLine="0"/>
        <w:jc w:val="center"/>
        <w:rPr>
          <w:rFonts w:ascii="Arial" w:hAnsi="Arial" w:cs="Arial"/>
          <w:b/>
          <w:caps/>
          <w:sz w:val="28"/>
          <w:szCs w:val="28"/>
        </w:rPr>
      </w:pPr>
    </w:p>
    <w:p w14:paraId="0CD72D57" w14:textId="77777777" w:rsidR="00AB4988" w:rsidRPr="00E923EB" w:rsidRDefault="00AB4988" w:rsidP="006172E3">
      <w:pPr>
        <w:ind w:firstLine="0"/>
        <w:jc w:val="center"/>
        <w:rPr>
          <w:rFonts w:ascii="Arial" w:hAnsi="Arial" w:cs="Arial"/>
          <w:sz w:val="22"/>
          <w:szCs w:val="22"/>
        </w:rPr>
      </w:pPr>
    </w:p>
    <w:bookmarkEnd w:id="1"/>
    <w:p w14:paraId="591352BE" w14:textId="77777777" w:rsidR="001B5B17" w:rsidRPr="00E923EB" w:rsidRDefault="001B5B17" w:rsidP="001B5B17">
      <w:pPr>
        <w:ind w:firstLine="0"/>
        <w:jc w:val="center"/>
        <w:rPr>
          <w:rFonts w:ascii="Arial" w:hAnsi="Arial" w:cs="Arial"/>
          <w:sz w:val="28"/>
          <w:szCs w:val="28"/>
        </w:rPr>
      </w:pPr>
      <w:r w:rsidRPr="00E923EB">
        <w:rPr>
          <w:rFonts w:ascii="Arial" w:hAnsi="Arial" w:cs="Arial"/>
          <w:caps/>
          <w:sz w:val="28"/>
          <w:szCs w:val="28"/>
        </w:rPr>
        <w:t>Orientand</w:t>
      </w:r>
      <w:r>
        <w:rPr>
          <w:rFonts w:ascii="Arial" w:hAnsi="Arial" w:cs="Arial"/>
          <w:caps/>
          <w:sz w:val="28"/>
          <w:szCs w:val="28"/>
        </w:rPr>
        <w:t>A</w:t>
      </w:r>
      <w:r w:rsidRPr="00E923EB">
        <w:rPr>
          <w:rFonts w:ascii="Arial" w:hAnsi="Arial" w:cs="Arial"/>
          <w:caps/>
          <w:sz w:val="28"/>
          <w:szCs w:val="28"/>
        </w:rPr>
        <w:t xml:space="preserve">: </w:t>
      </w:r>
      <w:r>
        <w:rPr>
          <w:rFonts w:ascii="Arial" w:hAnsi="Arial" w:cs="Arial"/>
          <w:caps/>
          <w:sz w:val="28"/>
          <w:szCs w:val="28"/>
        </w:rPr>
        <w:t>MAGDA SOUZA SANTOS</w:t>
      </w:r>
    </w:p>
    <w:p w14:paraId="5230452D" w14:textId="77777777" w:rsidR="006172E3" w:rsidRPr="00E923EB" w:rsidRDefault="006172E3" w:rsidP="006172E3">
      <w:pPr>
        <w:ind w:firstLine="0"/>
        <w:jc w:val="center"/>
        <w:rPr>
          <w:rFonts w:ascii="Arial" w:hAnsi="Arial" w:cs="Arial"/>
          <w:sz w:val="28"/>
          <w:szCs w:val="28"/>
        </w:rPr>
      </w:pPr>
    </w:p>
    <w:p w14:paraId="20DAC31D" w14:textId="77777777" w:rsidR="006172E3" w:rsidRPr="00E923EB" w:rsidRDefault="006172E3" w:rsidP="006172E3">
      <w:pPr>
        <w:ind w:firstLine="0"/>
        <w:rPr>
          <w:rFonts w:ascii="Arial" w:hAnsi="Arial" w:cs="Arial"/>
          <w:sz w:val="28"/>
          <w:szCs w:val="28"/>
        </w:rPr>
      </w:pPr>
    </w:p>
    <w:p w14:paraId="037BFB5E" w14:textId="77777777" w:rsidR="006172E3" w:rsidRPr="00E923EB" w:rsidRDefault="006172E3" w:rsidP="006172E3">
      <w:pPr>
        <w:ind w:firstLine="0"/>
        <w:rPr>
          <w:rFonts w:ascii="Arial" w:hAnsi="Arial" w:cs="Arial"/>
          <w:sz w:val="28"/>
          <w:szCs w:val="28"/>
        </w:rPr>
      </w:pPr>
    </w:p>
    <w:p w14:paraId="4666F1BB" w14:textId="77777777" w:rsidR="006172E3" w:rsidRPr="00E923EB" w:rsidRDefault="006172E3" w:rsidP="006172E3">
      <w:pPr>
        <w:ind w:firstLine="0"/>
        <w:rPr>
          <w:rFonts w:ascii="Arial" w:hAnsi="Arial" w:cs="Arial"/>
          <w:sz w:val="28"/>
          <w:szCs w:val="28"/>
        </w:rPr>
      </w:pPr>
    </w:p>
    <w:p w14:paraId="76546FB1" w14:textId="77777777" w:rsidR="006172E3" w:rsidRPr="00E923EB" w:rsidRDefault="006172E3" w:rsidP="006172E3">
      <w:pPr>
        <w:ind w:firstLine="0"/>
        <w:rPr>
          <w:rFonts w:ascii="Arial" w:hAnsi="Arial" w:cs="Arial"/>
          <w:sz w:val="28"/>
          <w:szCs w:val="28"/>
        </w:rPr>
      </w:pPr>
    </w:p>
    <w:p w14:paraId="22F44650" w14:textId="77777777" w:rsidR="00835150" w:rsidRPr="001B5B17" w:rsidRDefault="00835150" w:rsidP="00835150">
      <w:pPr>
        <w:ind w:firstLine="0"/>
        <w:jc w:val="center"/>
        <w:rPr>
          <w:rFonts w:ascii="Arial" w:hAnsi="Arial" w:cs="Arial"/>
          <w:b/>
          <w:bCs/>
          <w:sz w:val="28"/>
          <w:szCs w:val="28"/>
        </w:rPr>
      </w:pPr>
      <w:r>
        <w:rPr>
          <w:rFonts w:ascii="Arial" w:hAnsi="Arial" w:cs="Arial"/>
          <w:b/>
          <w:bCs/>
          <w:sz w:val="28"/>
          <w:szCs w:val="28"/>
        </w:rPr>
        <w:t>ASPECTOS RELEVANTES DO CONTRATO DE ARRENDAMENTO RURAL PARA A PECUÁRIA</w:t>
      </w:r>
    </w:p>
    <w:p w14:paraId="64E04425" w14:textId="77777777" w:rsidR="006172E3" w:rsidRPr="00E923EB" w:rsidRDefault="006172E3" w:rsidP="006172E3">
      <w:pPr>
        <w:ind w:left="3540" w:right="-427" w:firstLine="0"/>
        <w:rPr>
          <w:rFonts w:ascii="Arial" w:hAnsi="Arial" w:cs="Arial"/>
          <w:sz w:val="28"/>
          <w:szCs w:val="28"/>
        </w:rPr>
      </w:pPr>
    </w:p>
    <w:p w14:paraId="28DA91DD" w14:textId="77777777" w:rsidR="006172E3" w:rsidRPr="00E923EB" w:rsidRDefault="006172E3" w:rsidP="006172E3">
      <w:pPr>
        <w:ind w:firstLine="0"/>
        <w:rPr>
          <w:rFonts w:ascii="Arial" w:hAnsi="Arial" w:cs="Arial"/>
          <w:sz w:val="28"/>
          <w:szCs w:val="28"/>
        </w:rPr>
      </w:pPr>
    </w:p>
    <w:p w14:paraId="641AA4F9" w14:textId="77777777" w:rsidR="006172E3" w:rsidRPr="00E923EB" w:rsidRDefault="006172E3" w:rsidP="006172E3">
      <w:pPr>
        <w:ind w:firstLine="0"/>
        <w:rPr>
          <w:rFonts w:ascii="Arial" w:hAnsi="Arial" w:cs="Arial"/>
          <w:sz w:val="28"/>
          <w:szCs w:val="28"/>
        </w:rPr>
      </w:pPr>
    </w:p>
    <w:p w14:paraId="6D37CE8E" w14:textId="77777777" w:rsidR="006172E3" w:rsidRPr="00E923EB" w:rsidRDefault="006172E3" w:rsidP="006172E3">
      <w:pPr>
        <w:widowControl w:val="0"/>
        <w:ind w:firstLine="0"/>
        <w:jc w:val="center"/>
        <w:rPr>
          <w:rFonts w:ascii="Arial" w:eastAsia="Calibri" w:hAnsi="Arial" w:cs="Arial"/>
          <w:sz w:val="28"/>
          <w:szCs w:val="28"/>
        </w:rPr>
      </w:pPr>
    </w:p>
    <w:p w14:paraId="10FBFF39" w14:textId="551F3CFB"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 xml:space="preserve">Data da Defesa: ______ de _____________ </w:t>
      </w:r>
      <w:proofErr w:type="spellStart"/>
      <w:r w:rsidRPr="00E923EB">
        <w:rPr>
          <w:rFonts w:ascii="Arial" w:eastAsia="Calibri" w:hAnsi="Arial" w:cs="Arial"/>
          <w:sz w:val="28"/>
          <w:szCs w:val="28"/>
        </w:rPr>
        <w:t>de</w:t>
      </w:r>
      <w:proofErr w:type="spellEnd"/>
      <w:r w:rsidRPr="00E923EB">
        <w:rPr>
          <w:rFonts w:ascii="Arial" w:eastAsia="Calibri" w:hAnsi="Arial" w:cs="Arial"/>
          <w:sz w:val="28"/>
          <w:szCs w:val="28"/>
        </w:rPr>
        <w:t xml:space="preserve"> </w:t>
      </w:r>
      <w:r w:rsidR="0080714C">
        <w:rPr>
          <w:rFonts w:ascii="Arial" w:eastAsia="Calibri" w:hAnsi="Arial" w:cs="Arial"/>
          <w:sz w:val="28"/>
          <w:szCs w:val="28"/>
        </w:rPr>
        <w:t>2020</w:t>
      </w:r>
      <w:r w:rsidRPr="00E923EB">
        <w:rPr>
          <w:rFonts w:ascii="Arial" w:eastAsia="Calibri" w:hAnsi="Arial" w:cs="Arial"/>
          <w:sz w:val="28"/>
          <w:szCs w:val="28"/>
        </w:rPr>
        <w:t>.</w:t>
      </w:r>
    </w:p>
    <w:p w14:paraId="39462EF5" w14:textId="77777777" w:rsidR="006172E3" w:rsidRPr="00E923EB" w:rsidRDefault="006172E3" w:rsidP="006172E3">
      <w:pPr>
        <w:widowControl w:val="0"/>
        <w:ind w:firstLine="0"/>
        <w:rPr>
          <w:rFonts w:ascii="Arial" w:eastAsia="Calibri" w:hAnsi="Arial" w:cs="Arial"/>
          <w:sz w:val="28"/>
          <w:szCs w:val="28"/>
        </w:rPr>
      </w:pPr>
    </w:p>
    <w:p w14:paraId="548437B5" w14:textId="77777777" w:rsidR="006172E3" w:rsidRPr="00E923EB" w:rsidRDefault="006172E3" w:rsidP="006172E3">
      <w:pPr>
        <w:widowControl w:val="0"/>
        <w:ind w:firstLine="0"/>
        <w:rPr>
          <w:rFonts w:ascii="Arial" w:eastAsia="Calibri" w:hAnsi="Arial" w:cs="Arial"/>
          <w:sz w:val="28"/>
          <w:szCs w:val="28"/>
        </w:rPr>
      </w:pPr>
    </w:p>
    <w:p w14:paraId="6F59F843" w14:textId="77777777"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BANCA EXAMINADORA</w:t>
      </w:r>
    </w:p>
    <w:p w14:paraId="6996168D" w14:textId="77777777" w:rsidR="006172E3" w:rsidRPr="00E923EB" w:rsidRDefault="006172E3" w:rsidP="006172E3">
      <w:pPr>
        <w:widowControl w:val="0"/>
        <w:ind w:firstLine="0"/>
        <w:rPr>
          <w:rFonts w:ascii="Arial" w:eastAsia="Calibri" w:hAnsi="Arial" w:cs="Arial"/>
          <w:sz w:val="28"/>
          <w:szCs w:val="28"/>
        </w:rPr>
      </w:pPr>
    </w:p>
    <w:p w14:paraId="3DEC14EF"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w:t>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t>______________</w:t>
      </w:r>
    </w:p>
    <w:p w14:paraId="24EBFC61"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Orientadora: Profa. Titulação, Nome do orientador                                            nota</w:t>
      </w:r>
    </w:p>
    <w:p w14:paraId="0C3DC9C4" w14:textId="77777777" w:rsidR="006172E3" w:rsidRPr="00E923EB" w:rsidRDefault="006172E3" w:rsidP="006172E3">
      <w:pPr>
        <w:widowControl w:val="0"/>
        <w:ind w:firstLine="0"/>
        <w:jc w:val="center"/>
        <w:rPr>
          <w:rFonts w:ascii="Arial" w:hAnsi="Arial" w:cs="Arial"/>
          <w:szCs w:val="24"/>
        </w:rPr>
      </w:pPr>
    </w:p>
    <w:p w14:paraId="39722458"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6AE90A06"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Examinador Convidado (Coorientador, se houver):  Prof. Titulação, Nome        nota</w:t>
      </w:r>
    </w:p>
    <w:p w14:paraId="09328204" w14:textId="77777777" w:rsidR="006172E3" w:rsidRPr="00E923EB" w:rsidRDefault="006172E3" w:rsidP="006172E3">
      <w:pPr>
        <w:ind w:firstLine="0"/>
        <w:jc w:val="center"/>
        <w:rPr>
          <w:rFonts w:ascii="Arial" w:hAnsi="Arial" w:cs="Arial"/>
        </w:rPr>
      </w:pPr>
    </w:p>
    <w:p w14:paraId="71B2946A" w14:textId="77777777" w:rsidR="006172E3" w:rsidRPr="00E923EB" w:rsidRDefault="006172E3" w:rsidP="006172E3">
      <w:pPr>
        <w:widowControl w:val="0"/>
        <w:ind w:firstLine="0"/>
        <w:jc w:val="center"/>
        <w:rPr>
          <w:rFonts w:ascii="Arial" w:hAnsi="Arial" w:cs="Arial"/>
          <w:szCs w:val="24"/>
        </w:rPr>
      </w:pPr>
    </w:p>
    <w:p w14:paraId="6AF492DA"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43B2A836" w14:textId="77777777" w:rsidR="006172E3" w:rsidRPr="00E923EB" w:rsidRDefault="006172E3" w:rsidP="006172E3">
      <w:pPr>
        <w:widowControl w:val="0"/>
        <w:ind w:firstLine="0"/>
        <w:jc w:val="center"/>
        <w:rPr>
          <w:rFonts w:ascii="Arial" w:hAnsi="Arial" w:cs="Arial"/>
        </w:rPr>
      </w:pPr>
      <w:r w:rsidRPr="00E923EB">
        <w:rPr>
          <w:rFonts w:ascii="Arial" w:hAnsi="Arial" w:cs="Arial"/>
          <w:szCs w:val="24"/>
        </w:rPr>
        <w:t xml:space="preserve">Examinador Convidado:  Prof. Titulação, Nome                      </w:t>
      </w:r>
      <w:r w:rsidRPr="00E923EB">
        <w:rPr>
          <w:rFonts w:ascii="Arial" w:hAnsi="Arial" w:cs="Arial"/>
          <w:szCs w:val="24"/>
        </w:rPr>
        <w:tab/>
        <w:t xml:space="preserve">                     nota</w:t>
      </w:r>
    </w:p>
    <w:p w14:paraId="37EBF290" w14:textId="77777777" w:rsidR="006172E3" w:rsidRPr="00E923EB" w:rsidRDefault="006172E3" w:rsidP="006172E3">
      <w:pPr>
        <w:ind w:firstLine="0"/>
        <w:jc w:val="left"/>
        <w:rPr>
          <w:rFonts w:ascii="Arial" w:hAnsi="Arial" w:cs="Arial"/>
        </w:rPr>
      </w:pPr>
    </w:p>
    <w:p w14:paraId="71C55B12" w14:textId="77777777" w:rsidR="006172E3" w:rsidRPr="00E923EB" w:rsidRDefault="006172E3" w:rsidP="006172E3">
      <w:pPr>
        <w:rPr>
          <w:rFonts w:ascii="Arial" w:hAnsi="Arial" w:cs="Arial"/>
        </w:rPr>
      </w:pPr>
    </w:p>
    <w:p w14:paraId="3B43BCCC" w14:textId="77777777" w:rsidR="006172E3" w:rsidRPr="00E923EB" w:rsidRDefault="006172E3" w:rsidP="006172E3">
      <w:pPr>
        <w:rPr>
          <w:rFonts w:ascii="Arial" w:hAnsi="Arial" w:cs="Arial"/>
        </w:rPr>
      </w:pPr>
    </w:p>
    <w:p w14:paraId="30AEB04F" w14:textId="77777777" w:rsidR="006172E3" w:rsidRPr="00E923EB" w:rsidRDefault="006172E3" w:rsidP="006172E3">
      <w:pPr>
        <w:rPr>
          <w:rFonts w:ascii="Arial" w:hAnsi="Arial" w:cs="Arial"/>
        </w:rPr>
      </w:pPr>
    </w:p>
    <w:p w14:paraId="38AE8424" w14:textId="77777777" w:rsidR="006172E3" w:rsidRPr="00E923EB" w:rsidRDefault="006172E3" w:rsidP="006172E3">
      <w:pPr>
        <w:rPr>
          <w:rFonts w:ascii="Arial" w:hAnsi="Arial" w:cs="Arial"/>
        </w:rPr>
      </w:pPr>
    </w:p>
    <w:p w14:paraId="1A1030D2" w14:textId="77777777" w:rsidR="006172E3" w:rsidRPr="00E923EB" w:rsidRDefault="006172E3" w:rsidP="006172E3">
      <w:pPr>
        <w:rPr>
          <w:rFonts w:ascii="Arial" w:hAnsi="Arial" w:cs="Arial"/>
        </w:rPr>
      </w:pPr>
    </w:p>
    <w:p w14:paraId="7A2DB6A9" w14:textId="77777777" w:rsidR="006172E3" w:rsidRPr="00E923EB" w:rsidRDefault="006172E3" w:rsidP="006172E3">
      <w:pPr>
        <w:rPr>
          <w:rFonts w:ascii="Arial" w:hAnsi="Arial" w:cs="Arial"/>
        </w:rPr>
      </w:pPr>
    </w:p>
    <w:p w14:paraId="46C57172" w14:textId="77777777" w:rsidR="006172E3" w:rsidRPr="00E923EB" w:rsidRDefault="006172E3" w:rsidP="006172E3">
      <w:pPr>
        <w:rPr>
          <w:rFonts w:ascii="Arial" w:hAnsi="Arial" w:cs="Arial"/>
        </w:rPr>
      </w:pPr>
    </w:p>
    <w:p w14:paraId="1F9E0C97" w14:textId="77777777" w:rsidR="006172E3" w:rsidRPr="00E923EB" w:rsidRDefault="006172E3" w:rsidP="006172E3">
      <w:pPr>
        <w:ind w:firstLine="0"/>
        <w:rPr>
          <w:rFonts w:ascii="Arial" w:hAnsi="Arial" w:cs="Arial"/>
        </w:rPr>
      </w:pPr>
    </w:p>
    <w:p w14:paraId="0D55BF18" w14:textId="77777777" w:rsidR="006172E3" w:rsidRPr="00E923EB" w:rsidRDefault="006172E3" w:rsidP="006172E3">
      <w:pPr>
        <w:ind w:firstLine="0"/>
        <w:rPr>
          <w:rFonts w:ascii="Arial" w:hAnsi="Arial" w:cs="Arial"/>
        </w:rPr>
      </w:pPr>
    </w:p>
    <w:p w14:paraId="2D90C513" w14:textId="77777777" w:rsidR="006172E3" w:rsidRPr="00E923EB" w:rsidRDefault="006172E3" w:rsidP="006172E3">
      <w:pPr>
        <w:ind w:firstLine="0"/>
        <w:rPr>
          <w:rFonts w:ascii="Arial" w:hAnsi="Arial" w:cs="Arial"/>
        </w:rPr>
      </w:pPr>
    </w:p>
    <w:p w14:paraId="25E53D13" w14:textId="77777777" w:rsidR="006172E3" w:rsidRPr="00E923EB" w:rsidRDefault="006172E3" w:rsidP="006172E3">
      <w:pPr>
        <w:ind w:firstLine="0"/>
        <w:rPr>
          <w:rFonts w:ascii="Arial" w:hAnsi="Arial" w:cs="Arial"/>
        </w:rPr>
      </w:pPr>
    </w:p>
    <w:p w14:paraId="6664CD34" w14:textId="77777777" w:rsidR="006172E3" w:rsidRPr="00E923EB" w:rsidRDefault="006172E3" w:rsidP="006172E3">
      <w:pPr>
        <w:ind w:left="4536"/>
        <w:rPr>
          <w:rFonts w:ascii="Arial" w:hAnsi="Arial" w:cs="Arial"/>
          <w:szCs w:val="24"/>
        </w:rPr>
      </w:pPr>
    </w:p>
    <w:p w14:paraId="442132C9" w14:textId="77777777" w:rsidR="006172E3" w:rsidRPr="00E923EB" w:rsidRDefault="006172E3" w:rsidP="006172E3">
      <w:pPr>
        <w:ind w:left="4536"/>
        <w:rPr>
          <w:rFonts w:ascii="Arial" w:hAnsi="Arial" w:cs="Arial"/>
          <w:szCs w:val="24"/>
        </w:rPr>
      </w:pPr>
    </w:p>
    <w:p w14:paraId="48A61C44" w14:textId="77777777" w:rsidR="006172E3" w:rsidRPr="00E923EB" w:rsidRDefault="006172E3" w:rsidP="006172E3">
      <w:pPr>
        <w:ind w:left="4536"/>
        <w:rPr>
          <w:rFonts w:ascii="Arial" w:hAnsi="Arial" w:cs="Arial"/>
          <w:szCs w:val="24"/>
        </w:rPr>
      </w:pPr>
    </w:p>
    <w:p w14:paraId="27972EFA" w14:textId="77777777" w:rsidR="006172E3" w:rsidRPr="00E923EB" w:rsidRDefault="006172E3" w:rsidP="006172E3">
      <w:pPr>
        <w:ind w:left="4536"/>
        <w:rPr>
          <w:rFonts w:ascii="Arial" w:hAnsi="Arial" w:cs="Arial"/>
          <w:szCs w:val="24"/>
        </w:rPr>
      </w:pPr>
    </w:p>
    <w:p w14:paraId="6DF1F13A" w14:textId="77777777" w:rsidR="006172E3" w:rsidRPr="00E923EB" w:rsidRDefault="006172E3" w:rsidP="006172E3">
      <w:pPr>
        <w:ind w:left="4536"/>
        <w:rPr>
          <w:rFonts w:ascii="Arial" w:hAnsi="Arial" w:cs="Arial"/>
          <w:szCs w:val="24"/>
        </w:rPr>
      </w:pPr>
    </w:p>
    <w:p w14:paraId="75C0380D" w14:textId="77777777" w:rsidR="006172E3" w:rsidRPr="00E923EB" w:rsidRDefault="006172E3" w:rsidP="006172E3">
      <w:pPr>
        <w:ind w:left="4536"/>
        <w:rPr>
          <w:rFonts w:ascii="Arial" w:hAnsi="Arial" w:cs="Arial"/>
          <w:szCs w:val="24"/>
        </w:rPr>
      </w:pPr>
    </w:p>
    <w:p w14:paraId="6A333FD5" w14:textId="77777777" w:rsidR="006172E3" w:rsidRPr="00E923EB" w:rsidRDefault="006172E3" w:rsidP="006172E3">
      <w:pPr>
        <w:ind w:left="4536"/>
        <w:rPr>
          <w:rFonts w:ascii="Arial" w:hAnsi="Arial" w:cs="Arial"/>
          <w:szCs w:val="24"/>
        </w:rPr>
      </w:pPr>
    </w:p>
    <w:p w14:paraId="4B24CAFC" w14:textId="77777777" w:rsidR="006172E3" w:rsidRPr="00E923EB" w:rsidRDefault="006172E3" w:rsidP="006172E3">
      <w:pPr>
        <w:ind w:left="4536"/>
        <w:rPr>
          <w:rFonts w:ascii="Arial" w:hAnsi="Arial" w:cs="Arial"/>
          <w:szCs w:val="24"/>
        </w:rPr>
      </w:pPr>
    </w:p>
    <w:p w14:paraId="5D8C0202" w14:textId="77777777" w:rsidR="006172E3" w:rsidRPr="00E923EB" w:rsidRDefault="006172E3" w:rsidP="006172E3">
      <w:pPr>
        <w:ind w:left="4536"/>
        <w:rPr>
          <w:rFonts w:ascii="Arial" w:hAnsi="Arial" w:cs="Arial"/>
          <w:szCs w:val="24"/>
        </w:rPr>
      </w:pPr>
    </w:p>
    <w:p w14:paraId="31C9A2C7" w14:textId="77777777" w:rsidR="006172E3" w:rsidRPr="00E923EB" w:rsidRDefault="006172E3" w:rsidP="00147CE2">
      <w:pPr>
        <w:ind w:firstLine="0"/>
        <w:rPr>
          <w:rFonts w:ascii="Arial" w:hAnsi="Arial" w:cs="Arial"/>
          <w:szCs w:val="24"/>
        </w:rPr>
      </w:pPr>
    </w:p>
    <w:p w14:paraId="1F7687A2" w14:textId="77777777" w:rsidR="006172E3" w:rsidRPr="00E923EB" w:rsidRDefault="006172E3" w:rsidP="006172E3">
      <w:pPr>
        <w:ind w:left="4536"/>
        <w:rPr>
          <w:rFonts w:ascii="Arial" w:hAnsi="Arial" w:cs="Arial"/>
          <w:szCs w:val="24"/>
        </w:rPr>
      </w:pPr>
    </w:p>
    <w:p w14:paraId="7444AE51" w14:textId="77777777" w:rsidR="006172E3" w:rsidRPr="00E923EB" w:rsidRDefault="006172E3" w:rsidP="00C36C93">
      <w:pPr>
        <w:ind w:firstLine="0"/>
        <w:rPr>
          <w:rFonts w:ascii="Arial" w:hAnsi="Arial" w:cs="Arial"/>
          <w:szCs w:val="24"/>
        </w:rPr>
      </w:pPr>
    </w:p>
    <w:p w14:paraId="09E051D7" w14:textId="77777777" w:rsidR="006172E3" w:rsidRPr="00E923EB" w:rsidRDefault="006172E3" w:rsidP="006172E3">
      <w:pPr>
        <w:ind w:left="4536"/>
        <w:rPr>
          <w:rFonts w:ascii="Arial" w:hAnsi="Arial" w:cs="Arial"/>
          <w:szCs w:val="24"/>
        </w:rPr>
      </w:pPr>
    </w:p>
    <w:p w14:paraId="7DB054AE" w14:textId="77777777" w:rsidR="006172E3" w:rsidRPr="00E923EB" w:rsidRDefault="006172E3" w:rsidP="008727E4">
      <w:pPr>
        <w:ind w:firstLine="0"/>
        <w:rPr>
          <w:rFonts w:ascii="Arial" w:hAnsi="Arial" w:cs="Arial"/>
          <w:szCs w:val="24"/>
        </w:rPr>
      </w:pPr>
    </w:p>
    <w:p w14:paraId="70ADA486" w14:textId="77777777" w:rsidR="006172E3" w:rsidRPr="00E923EB" w:rsidRDefault="006172E3" w:rsidP="006172E3">
      <w:pPr>
        <w:ind w:left="4536"/>
        <w:rPr>
          <w:rFonts w:ascii="Arial" w:hAnsi="Arial" w:cs="Arial"/>
          <w:szCs w:val="24"/>
        </w:rPr>
      </w:pPr>
    </w:p>
    <w:p w14:paraId="508D98B2" w14:textId="77777777" w:rsidR="006172E3" w:rsidRPr="00E923EB" w:rsidRDefault="006172E3" w:rsidP="006172E3">
      <w:pPr>
        <w:spacing w:line="240" w:lineRule="auto"/>
        <w:ind w:firstLine="0"/>
        <w:rPr>
          <w:rFonts w:ascii="Arial" w:hAnsi="Arial" w:cs="Arial"/>
          <w:b/>
          <w:szCs w:val="24"/>
        </w:rPr>
      </w:pPr>
    </w:p>
    <w:p w14:paraId="6327D3C8" w14:textId="77777777" w:rsidR="006172E3" w:rsidRPr="00E923EB" w:rsidRDefault="006172E3" w:rsidP="006172E3">
      <w:pPr>
        <w:spacing w:line="240" w:lineRule="auto"/>
        <w:ind w:left="4536"/>
        <w:jc w:val="right"/>
        <w:rPr>
          <w:rFonts w:ascii="Arial" w:hAnsi="Arial" w:cs="Arial"/>
          <w:b/>
          <w:szCs w:val="24"/>
        </w:rPr>
      </w:pPr>
      <w:r w:rsidRPr="00E923EB">
        <w:rPr>
          <w:rFonts w:ascii="Arial" w:hAnsi="Arial" w:cs="Arial"/>
          <w:b/>
          <w:szCs w:val="24"/>
        </w:rPr>
        <w:t xml:space="preserve">DEDICATÓRIA </w:t>
      </w:r>
    </w:p>
    <w:p w14:paraId="09F487CF" w14:textId="77777777" w:rsidR="006172E3" w:rsidRPr="00E923EB" w:rsidRDefault="006172E3" w:rsidP="006172E3">
      <w:pPr>
        <w:spacing w:line="240" w:lineRule="auto"/>
        <w:ind w:left="4536"/>
        <w:jc w:val="right"/>
        <w:rPr>
          <w:rFonts w:ascii="Arial" w:hAnsi="Arial" w:cs="Arial"/>
          <w:b/>
          <w:szCs w:val="24"/>
        </w:rPr>
      </w:pPr>
    </w:p>
    <w:p w14:paraId="4B5E6C95" w14:textId="63871598" w:rsidR="006172E3" w:rsidRPr="00E923EB" w:rsidRDefault="006172E3" w:rsidP="000B487D">
      <w:pPr>
        <w:spacing w:line="240" w:lineRule="auto"/>
        <w:ind w:left="4536" w:firstLine="0"/>
        <w:rPr>
          <w:rFonts w:ascii="Arial" w:hAnsi="Arial" w:cs="Arial"/>
          <w:b/>
        </w:rPr>
      </w:pPr>
      <w:r w:rsidRPr="00E923EB">
        <w:rPr>
          <w:rFonts w:ascii="Arial" w:hAnsi="Arial" w:cs="Arial"/>
          <w:szCs w:val="24"/>
        </w:rPr>
        <w:t xml:space="preserve">Dedico este trabalho de conclusão acadêmico </w:t>
      </w:r>
      <w:r w:rsidR="00AB4988" w:rsidRPr="00E923EB">
        <w:rPr>
          <w:rFonts w:ascii="Arial" w:hAnsi="Arial" w:cs="Arial"/>
          <w:szCs w:val="24"/>
        </w:rPr>
        <w:t>à</w:t>
      </w:r>
      <w:r w:rsidRPr="00E923EB">
        <w:rPr>
          <w:rFonts w:ascii="Arial" w:hAnsi="Arial" w:cs="Arial"/>
          <w:szCs w:val="24"/>
        </w:rPr>
        <w:t xml:space="preserve"> </w:t>
      </w:r>
    </w:p>
    <w:p w14:paraId="38393260" w14:textId="5468F6F2" w:rsidR="00533B17" w:rsidRPr="00E923EB" w:rsidRDefault="005B77BF" w:rsidP="00147CE2">
      <w:pPr>
        <w:spacing w:line="240" w:lineRule="auto"/>
        <w:ind w:firstLine="0"/>
        <w:rPr>
          <w:rFonts w:ascii="Arial" w:hAnsi="Arial" w:cs="Arial"/>
        </w:rPr>
      </w:pPr>
      <w:r w:rsidRPr="00E923EB">
        <w:rPr>
          <w:rFonts w:ascii="Arial" w:hAnsi="Arial" w:cs="Arial"/>
        </w:rPr>
        <w:br w:type="page"/>
      </w:r>
    </w:p>
    <w:p w14:paraId="7CB68740" w14:textId="77777777" w:rsidR="001B5B17" w:rsidRPr="00E923EB" w:rsidRDefault="001B5B17" w:rsidP="001B5B17">
      <w:pPr>
        <w:widowControl w:val="0"/>
        <w:ind w:firstLine="0"/>
        <w:rPr>
          <w:rFonts w:ascii="Arial" w:hAnsi="Arial" w:cs="Arial"/>
          <w:b/>
        </w:rPr>
      </w:pPr>
    </w:p>
    <w:p w14:paraId="016F8EE6" w14:textId="77777777" w:rsidR="001B5B17" w:rsidRPr="00E923EB" w:rsidRDefault="001B5B17" w:rsidP="001B5B17">
      <w:pPr>
        <w:widowControl w:val="0"/>
        <w:ind w:firstLine="0"/>
        <w:jc w:val="center"/>
        <w:rPr>
          <w:rFonts w:ascii="Arial" w:hAnsi="Arial" w:cs="Arial"/>
        </w:rPr>
      </w:pPr>
      <w:r w:rsidRPr="00E923EB">
        <w:rPr>
          <w:rFonts w:ascii="Arial" w:hAnsi="Arial" w:cs="Arial"/>
          <w:b/>
        </w:rPr>
        <w:t>SUMÁRIO</w:t>
      </w:r>
    </w:p>
    <w:p w14:paraId="2FC9CFB8" w14:textId="77777777" w:rsidR="001B5B17" w:rsidRPr="00E923EB" w:rsidRDefault="001B5B17" w:rsidP="001B5B17">
      <w:pPr>
        <w:widowControl w:val="0"/>
        <w:ind w:right="140"/>
        <w:jc w:val="center"/>
        <w:rPr>
          <w:rFonts w:ascii="Arial" w:hAnsi="Arial" w:cs="Arial"/>
        </w:rPr>
      </w:pPr>
    </w:p>
    <w:p w14:paraId="6C32883B" w14:textId="77777777" w:rsidR="001B5B17" w:rsidRPr="00F25D30" w:rsidRDefault="001B5B17" w:rsidP="001B5B17">
      <w:pPr>
        <w:tabs>
          <w:tab w:val="left" w:leader="dot" w:pos="8505"/>
        </w:tabs>
        <w:ind w:right="140" w:firstLine="0"/>
        <w:rPr>
          <w:rFonts w:ascii="Arial" w:hAnsi="Arial" w:cs="Arial"/>
          <w:b/>
        </w:rPr>
      </w:pPr>
      <w:r>
        <w:rPr>
          <w:rFonts w:ascii="Arial" w:hAnsi="Arial" w:cs="Arial"/>
          <w:b/>
          <w:bCs/>
        </w:rPr>
        <w:t>1 O DIREITO AGRÁRIO E O AGRONEGÓCIO</w:t>
      </w:r>
      <w:r w:rsidRPr="00F25D30">
        <w:rPr>
          <w:rFonts w:ascii="Arial" w:hAnsi="Arial" w:cs="Arial"/>
          <w:b/>
        </w:rPr>
        <w:t>......................................................</w:t>
      </w:r>
      <w:r>
        <w:rPr>
          <w:rFonts w:ascii="Arial" w:hAnsi="Arial" w:cs="Arial"/>
          <w:b/>
        </w:rPr>
        <w:t>.</w:t>
      </w:r>
      <w:r w:rsidRPr="00F25D30">
        <w:rPr>
          <w:rFonts w:ascii="Arial" w:hAnsi="Arial" w:cs="Arial"/>
          <w:b/>
        </w:rPr>
        <w:t>1</w:t>
      </w:r>
    </w:p>
    <w:p w14:paraId="69A12239" w14:textId="77777777" w:rsidR="001B5B17" w:rsidRPr="00F25D30" w:rsidRDefault="001B5B17" w:rsidP="001B5B17">
      <w:pPr>
        <w:pStyle w:val="PargrafodaLista"/>
        <w:numPr>
          <w:ilvl w:val="1"/>
          <w:numId w:val="11"/>
        </w:numPr>
        <w:spacing w:after="160"/>
        <w:ind w:right="140"/>
        <w:rPr>
          <w:rFonts w:ascii="Arial" w:hAnsi="Arial" w:cs="Arial"/>
          <w:b/>
          <w:szCs w:val="24"/>
        </w:rPr>
      </w:pPr>
      <w:r w:rsidRPr="00F25D30">
        <w:rPr>
          <w:rFonts w:ascii="Arial" w:hAnsi="Arial" w:cs="Arial"/>
          <w:b/>
          <w:szCs w:val="24"/>
        </w:rPr>
        <w:t xml:space="preserve">O </w:t>
      </w:r>
      <w:r>
        <w:rPr>
          <w:rFonts w:ascii="Arial" w:hAnsi="Arial" w:cs="Arial"/>
          <w:b/>
          <w:szCs w:val="24"/>
        </w:rPr>
        <w:t>Direito</w:t>
      </w:r>
      <w:r w:rsidRPr="00F25D30">
        <w:rPr>
          <w:rFonts w:ascii="Arial" w:hAnsi="Arial" w:cs="Arial"/>
          <w:b/>
          <w:szCs w:val="24"/>
        </w:rPr>
        <w:t xml:space="preserve"> </w:t>
      </w:r>
      <w:r>
        <w:rPr>
          <w:rFonts w:ascii="Arial" w:hAnsi="Arial" w:cs="Arial"/>
          <w:b/>
          <w:szCs w:val="24"/>
        </w:rPr>
        <w:t>Agrário.......</w:t>
      </w:r>
      <w:r w:rsidRPr="00F25D30">
        <w:rPr>
          <w:rFonts w:ascii="Arial" w:hAnsi="Arial" w:cs="Arial"/>
          <w:b/>
          <w:szCs w:val="24"/>
        </w:rPr>
        <w:t>....................................................</w:t>
      </w:r>
      <w:r>
        <w:rPr>
          <w:rFonts w:ascii="Arial" w:hAnsi="Arial" w:cs="Arial"/>
          <w:b/>
          <w:szCs w:val="24"/>
        </w:rPr>
        <w:t>.....................................</w:t>
      </w:r>
      <w:r w:rsidRPr="00F25D30">
        <w:rPr>
          <w:rFonts w:ascii="Arial" w:hAnsi="Arial" w:cs="Arial"/>
          <w:b/>
          <w:szCs w:val="24"/>
        </w:rPr>
        <w:t>3</w:t>
      </w:r>
    </w:p>
    <w:p w14:paraId="65AAE4C2" w14:textId="77777777" w:rsidR="001B5B17" w:rsidRPr="00D138FB" w:rsidRDefault="001B5B17" w:rsidP="001B5B17">
      <w:pPr>
        <w:spacing w:after="160"/>
        <w:ind w:right="140" w:firstLine="0"/>
        <w:rPr>
          <w:rFonts w:ascii="Arial" w:hAnsi="Arial" w:cs="Arial"/>
          <w:b/>
          <w:bCs/>
          <w:szCs w:val="24"/>
        </w:rPr>
      </w:pPr>
      <w:r>
        <w:rPr>
          <w:rFonts w:ascii="Arial" w:hAnsi="Arial" w:cs="Arial"/>
          <w:b/>
          <w:bCs/>
          <w:szCs w:val="24"/>
        </w:rPr>
        <w:t xml:space="preserve">1.2 </w:t>
      </w:r>
      <w:r w:rsidRPr="00D138FB">
        <w:rPr>
          <w:rFonts w:ascii="Arial" w:hAnsi="Arial" w:cs="Arial"/>
          <w:b/>
          <w:bCs/>
          <w:szCs w:val="24"/>
        </w:rPr>
        <w:t>A Economia Rural e as Políticas Agrárias</w:t>
      </w:r>
      <w:r w:rsidRPr="00D138FB">
        <w:rPr>
          <w:rFonts w:ascii="Arial" w:hAnsi="Arial" w:cs="Arial"/>
          <w:b/>
          <w:szCs w:val="24"/>
        </w:rPr>
        <w:t>......................................................4</w:t>
      </w:r>
    </w:p>
    <w:p w14:paraId="6816D093" w14:textId="77777777" w:rsidR="001B5B17" w:rsidRDefault="001B5B17" w:rsidP="001B5B17">
      <w:pPr>
        <w:pStyle w:val="PargrafodaLista"/>
        <w:autoSpaceDE w:val="0"/>
        <w:autoSpaceDN w:val="0"/>
        <w:adjustRightInd w:val="0"/>
        <w:ind w:left="0" w:right="140" w:firstLine="0"/>
        <w:rPr>
          <w:rFonts w:ascii="Arial" w:hAnsi="Arial" w:cs="Arial"/>
          <w:b/>
          <w:bCs/>
          <w:szCs w:val="24"/>
        </w:rPr>
      </w:pPr>
      <w:r>
        <w:rPr>
          <w:rFonts w:ascii="Arial" w:hAnsi="Arial" w:cs="Arial"/>
          <w:b/>
          <w:szCs w:val="24"/>
        </w:rPr>
        <w:t xml:space="preserve">1.3 </w:t>
      </w:r>
      <w:r w:rsidRPr="00932413">
        <w:rPr>
          <w:rFonts w:ascii="Arial" w:hAnsi="Arial" w:cs="Arial"/>
          <w:b/>
          <w:bCs/>
          <w:szCs w:val="24"/>
        </w:rPr>
        <w:t>A Atividade Agrária e Atividade Pecuarista</w:t>
      </w:r>
      <w:r>
        <w:rPr>
          <w:rFonts w:ascii="Arial" w:hAnsi="Arial" w:cs="Arial"/>
          <w:b/>
          <w:bCs/>
          <w:szCs w:val="24"/>
        </w:rPr>
        <w:t>...................................................5</w:t>
      </w:r>
    </w:p>
    <w:p w14:paraId="4E4C7909" w14:textId="77777777" w:rsidR="001B5B17" w:rsidRDefault="001B5B17" w:rsidP="001B5B17">
      <w:pPr>
        <w:pStyle w:val="PargrafodaLista"/>
        <w:autoSpaceDE w:val="0"/>
        <w:autoSpaceDN w:val="0"/>
        <w:adjustRightInd w:val="0"/>
        <w:ind w:left="0" w:right="140" w:firstLine="0"/>
        <w:rPr>
          <w:rFonts w:ascii="Arial" w:hAnsi="Arial" w:cs="Arial"/>
          <w:b/>
          <w:bCs/>
          <w:szCs w:val="24"/>
        </w:rPr>
      </w:pPr>
    </w:p>
    <w:p w14:paraId="66CC1BBE" w14:textId="77777777" w:rsidR="001B5B17" w:rsidRDefault="001B5B17" w:rsidP="001B5B17">
      <w:pPr>
        <w:pStyle w:val="PargrafodaLista"/>
        <w:autoSpaceDE w:val="0"/>
        <w:autoSpaceDN w:val="0"/>
        <w:adjustRightInd w:val="0"/>
        <w:ind w:left="0" w:right="140" w:firstLine="0"/>
        <w:rPr>
          <w:rFonts w:ascii="Arial" w:hAnsi="Arial" w:cs="Arial"/>
          <w:b/>
          <w:bCs/>
          <w:szCs w:val="24"/>
        </w:rPr>
      </w:pPr>
      <w:r>
        <w:rPr>
          <w:rFonts w:ascii="Arial" w:hAnsi="Arial" w:cs="Arial"/>
          <w:b/>
          <w:bCs/>
          <w:szCs w:val="24"/>
        </w:rPr>
        <w:t>2 OS CONTRATOS AGRÁRIOS..............................................................................7</w:t>
      </w:r>
    </w:p>
    <w:p w14:paraId="3F51412F" w14:textId="77777777" w:rsidR="001B5B17" w:rsidRDefault="001B5B17" w:rsidP="001B5B17">
      <w:pPr>
        <w:pStyle w:val="PargrafodaLista"/>
        <w:autoSpaceDE w:val="0"/>
        <w:autoSpaceDN w:val="0"/>
        <w:adjustRightInd w:val="0"/>
        <w:ind w:left="0" w:right="140" w:firstLine="0"/>
        <w:rPr>
          <w:rFonts w:ascii="Arial" w:hAnsi="Arial" w:cs="Arial"/>
          <w:b/>
          <w:bCs/>
          <w:szCs w:val="24"/>
        </w:rPr>
      </w:pPr>
      <w:r>
        <w:rPr>
          <w:rFonts w:ascii="Arial" w:hAnsi="Arial" w:cs="Arial"/>
          <w:b/>
          <w:bCs/>
          <w:szCs w:val="24"/>
        </w:rPr>
        <w:t>2.1 A Reforma Agrária............................................................................................9</w:t>
      </w:r>
    </w:p>
    <w:p w14:paraId="2A0D3BFB" w14:textId="77777777" w:rsidR="001B5B17" w:rsidRDefault="001B5B17" w:rsidP="001B5B17">
      <w:pPr>
        <w:ind w:firstLine="0"/>
        <w:rPr>
          <w:rFonts w:ascii="Arial" w:hAnsi="Arial" w:cs="Arial"/>
          <w:b/>
          <w:bCs/>
          <w:szCs w:val="24"/>
        </w:rPr>
      </w:pPr>
      <w:r w:rsidRPr="00052A32">
        <w:rPr>
          <w:rFonts w:ascii="Arial" w:hAnsi="Arial" w:cs="Arial"/>
          <w:b/>
          <w:bCs/>
          <w:szCs w:val="24"/>
        </w:rPr>
        <w:t>2.</w:t>
      </w:r>
      <w:r>
        <w:rPr>
          <w:rFonts w:ascii="Arial" w:hAnsi="Arial" w:cs="Arial"/>
          <w:b/>
          <w:bCs/>
          <w:szCs w:val="24"/>
        </w:rPr>
        <w:t>2</w:t>
      </w:r>
      <w:r w:rsidRPr="00052A32">
        <w:rPr>
          <w:rFonts w:ascii="Arial" w:hAnsi="Arial" w:cs="Arial"/>
          <w:b/>
          <w:bCs/>
          <w:szCs w:val="24"/>
        </w:rPr>
        <w:t xml:space="preserve"> A função social da propriedade e justiça social na Constituição Federal</w:t>
      </w:r>
    </w:p>
    <w:p w14:paraId="337A88AC" w14:textId="13241204" w:rsidR="001B5B17" w:rsidRDefault="001B5B17" w:rsidP="001B5B17">
      <w:pPr>
        <w:ind w:firstLine="0"/>
        <w:rPr>
          <w:rFonts w:ascii="Arial" w:hAnsi="Arial" w:cs="Arial"/>
          <w:b/>
          <w:bCs/>
          <w:szCs w:val="24"/>
        </w:rPr>
      </w:pPr>
      <w:r w:rsidRPr="00052A32">
        <w:rPr>
          <w:rFonts w:ascii="Arial" w:hAnsi="Arial" w:cs="Arial"/>
          <w:b/>
          <w:bCs/>
          <w:szCs w:val="24"/>
        </w:rPr>
        <w:t xml:space="preserve"> de 1988</w:t>
      </w:r>
      <w:r>
        <w:rPr>
          <w:rFonts w:ascii="Arial" w:hAnsi="Arial" w:cs="Arial"/>
          <w:b/>
          <w:bCs/>
          <w:szCs w:val="24"/>
        </w:rPr>
        <w:t>...................................................................................................................11</w:t>
      </w:r>
    </w:p>
    <w:p w14:paraId="166432B2" w14:textId="77777777" w:rsidR="001B5B17" w:rsidRPr="000775CE" w:rsidRDefault="001B5B17" w:rsidP="001B5B17">
      <w:pPr>
        <w:ind w:firstLine="0"/>
        <w:rPr>
          <w:rFonts w:ascii="Arial" w:hAnsi="Arial" w:cs="Arial"/>
          <w:b/>
          <w:bCs/>
          <w:szCs w:val="24"/>
        </w:rPr>
      </w:pPr>
    </w:p>
    <w:p w14:paraId="1CF981AD" w14:textId="77777777" w:rsidR="001B5B17" w:rsidRPr="00D138FB" w:rsidRDefault="001B5B17" w:rsidP="001B5B17">
      <w:pPr>
        <w:pStyle w:val="Ttulo2"/>
        <w:tabs>
          <w:tab w:val="left" w:leader="dot" w:pos="8505"/>
        </w:tabs>
        <w:ind w:right="140"/>
        <w:rPr>
          <w:rFonts w:ascii="Arial" w:hAnsi="Arial" w:cs="Arial"/>
        </w:rPr>
      </w:pPr>
      <w:bookmarkStart w:id="2" w:name="_Toc444854360"/>
      <w:bookmarkStart w:id="3" w:name="_Toc444854645"/>
      <w:bookmarkStart w:id="4" w:name="_Toc444854955"/>
      <w:bookmarkStart w:id="5" w:name="_Toc444855078"/>
      <w:bookmarkStart w:id="6" w:name="_Toc444937961"/>
      <w:bookmarkStart w:id="7" w:name="_Toc444938334"/>
      <w:bookmarkStart w:id="8" w:name="_Toc445200026"/>
      <w:bookmarkStart w:id="9" w:name="_Toc463345718"/>
      <w:bookmarkStart w:id="10" w:name="_Toc463347940"/>
      <w:r w:rsidRPr="00D138FB">
        <w:rPr>
          <w:rFonts w:ascii="Arial" w:hAnsi="Arial" w:cs="Arial"/>
        </w:rPr>
        <w:t>CONCLUSÃO</w:t>
      </w:r>
      <w:bookmarkEnd w:id="2"/>
      <w:bookmarkEnd w:id="3"/>
      <w:bookmarkEnd w:id="4"/>
      <w:bookmarkEnd w:id="5"/>
      <w:bookmarkEnd w:id="6"/>
      <w:bookmarkEnd w:id="7"/>
      <w:bookmarkEnd w:id="8"/>
      <w:bookmarkEnd w:id="9"/>
      <w:bookmarkEnd w:id="10"/>
      <w:r>
        <w:rPr>
          <w:rFonts w:ascii="Arial" w:hAnsi="Arial" w:cs="Arial"/>
        </w:rPr>
        <w:t>..........................................................................................................</w:t>
      </w:r>
      <w:r w:rsidRPr="00D138FB">
        <w:rPr>
          <w:rFonts w:ascii="Arial" w:hAnsi="Arial" w:cs="Arial"/>
        </w:rPr>
        <w:t>27</w:t>
      </w:r>
    </w:p>
    <w:p w14:paraId="2AF0875E" w14:textId="77777777" w:rsidR="001B5B17" w:rsidRPr="00D138FB" w:rsidRDefault="001B5B17" w:rsidP="001B5B17">
      <w:pPr>
        <w:pStyle w:val="Ttulo2"/>
        <w:tabs>
          <w:tab w:val="left" w:leader="dot" w:pos="8505"/>
        </w:tabs>
        <w:ind w:right="140"/>
        <w:rPr>
          <w:rFonts w:ascii="Arial" w:hAnsi="Arial" w:cs="Arial"/>
          <w:bCs/>
        </w:rPr>
      </w:pPr>
      <w:r w:rsidRPr="00D138FB">
        <w:rPr>
          <w:rFonts w:ascii="Arial" w:hAnsi="Arial" w:cs="Arial"/>
          <w:bCs/>
        </w:rPr>
        <w:t>REFERÊNCIAS</w:t>
      </w:r>
      <w:r w:rsidRPr="00D138FB">
        <w:rPr>
          <w:rFonts w:ascii="Arial" w:hAnsi="Arial" w:cs="Arial"/>
          <w:bCs/>
        </w:rPr>
        <w:tab/>
      </w:r>
      <w:r>
        <w:rPr>
          <w:rFonts w:ascii="Arial" w:hAnsi="Arial" w:cs="Arial"/>
          <w:bCs/>
        </w:rPr>
        <w:t xml:space="preserve"> </w:t>
      </w:r>
      <w:r w:rsidRPr="00D138FB">
        <w:rPr>
          <w:rFonts w:ascii="Arial" w:hAnsi="Arial" w:cs="Arial"/>
          <w:bCs/>
        </w:rPr>
        <w:t>28</w:t>
      </w:r>
    </w:p>
    <w:p w14:paraId="6885D97E" w14:textId="77777777" w:rsidR="001B5B17" w:rsidRDefault="001B5B17" w:rsidP="001B5B17">
      <w:pPr>
        <w:spacing w:after="160" w:line="259" w:lineRule="auto"/>
        <w:ind w:firstLine="0"/>
        <w:jc w:val="left"/>
        <w:rPr>
          <w:rFonts w:ascii="Arial" w:hAnsi="Arial" w:cs="Arial"/>
        </w:rPr>
      </w:pPr>
      <w:r w:rsidRPr="00E923EB">
        <w:rPr>
          <w:rFonts w:ascii="Arial" w:hAnsi="Arial" w:cs="Arial"/>
        </w:rPr>
        <w:br w:type="page"/>
      </w:r>
    </w:p>
    <w:p w14:paraId="7C099308" w14:textId="77777777" w:rsidR="00813258" w:rsidRDefault="00813258" w:rsidP="0000381E">
      <w:pPr>
        <w:spacing w:after="160" w:line="259" w:lineRule="auto"/>
        <w:ind w:firstLine="0"/>
        <w:jc w:val="left"/>
        <w:rPr>
          <w:rFonts w:ascii="Arial" w:hAnsi="Arial" w:cs="Arial"/>
        </w:rPr>
      </w:pPr>
    </w:p>
    <w:p w14:paraId="2A12AF77" w14:textId="77777777" w:rsidR="00835150" w:rsidRPr="001B5B17" w:rsidRDefault="00835150" w:rsidP="00835150">
      <w:pPr>
        <w:ind w:firstLine="0"/>
        <w:jc w:val="center"/>
        <w:rPr>
          <w:rFonts w:ascii="Arial" w:hAnsi="Arial" w:cs="Arial"/>
          <w:b/>
          <w:bCs/>
          <w:sz w:val="28"/>
          <w:szCs w:val="28"/>
        </w:rPr>
      </w:pPr>
      <w:r>
        <w:rPr>
          <w:rFonts w:ascii="Arial" w:hAnsi="Arial" w:cs="Arial"/>
          <w:b/>
          <w:bCs/>
          <w:sz w:val="28"/>
          <w:szCs w:val="28"/>
        </w:rPr>
        <w:t>ASPECTOS RELEVANTES DO CONTRATO DE ARRENDAMENTO RURAL PARA A PECUÁRIA</w:t>
      </w:r>
    </w:p>
    <w:p w14:paraId="164CE922" w14:textId="77777777" w:rsidR="001B5B17" w:rsidRPr="00052A32" w:rsidRDefault="001B5B17" w:rsidP="001B5B17"/>
    <w:p w14:paraId="1F9876C0" w14:textId="77777777" w:rsidR="001B5B17" w:rsidRPr="00052A32" w:rsidRDefault="001B5B17" w:rsidP="001B5B17">
      <w:pPr>
        <w:ind w:firstLine="0"/>
        <w:rPr>
          <w:rFonts w:ascii="Arial" w:hAnsi="Arial" w:cs="Arial"/>
          <w:b/>
          <w:bCs/>
          <w:szCs w:val="24"/>
        </w:rPr>
      </w:pPr>
      <w:r w:rsidRPr="00052A32">
        <w:rPr>
          <w:rFonts w:ascii="Arial" w:hAnsi="Arial" w:cs="Arial"/>
          <w:b/>
          <w:bCs/>
          <w:szCs w:val="24"/>
        </w:rPr>
        <w:t>RESUMO</w:t>
      </w:r>
    </w:p>
    <w:p w14:paraId="37107379" w14:textId="77777777" w:rsidR="001B5B17" w:rsidRPr="00052A32" w:rsidRDefault="001B5B17" w:rsidP="001B5B17">
      <w:pPr>
        <w:widowControl w:val="0"/>
        <w:tabs>
          <w:tab w:val="left" w:pos="0"/>
          <w:tab w:val="left" w:pos="284"/>
          <w:tab w:val="left" w:pos="851"/>
        </w:tabs>
        <w:suppressAutoHyphens/>
        <w:spacing w:line="240" w:lineRule="auto"/>
        <w:ind w:firstLine="0"/>
        <w:rPr>
          <w:rFonts w:ascii="Arial" w:hAnsi="Arial" w:cs="Arial"/>
          <w:szCs w:val="24"/>
        </w:rPr>
      </w:pPr>
      <w:r w:rsidRPr="00052A32">
        <w:rPr>
          <w:rFonts w:ascii="Arial" w:hAnsi="Arial" w:cs="Arial"/>
          <w:szCs w:val="24"/>
        </w:rPr>
        <w:t>Ante ao Estatuto da Terra, que ambicionava sanar os problemas socioeconômicos, o desenvolvimento rural surge como uma possibilidade plausível tendo como prisma o agronegócio e políticas públicas como meio de se realizar a justiça social. Ao propiciar a geração de empregos, salários justos e melhor condicionamento de vida das populações que vivem no campo, o desenvolvimento rural é o que melhor responde a necessidade da justiça social. Não obstante, políticas públicas coerentes se fazem necessárias para evitar distorções sociais assim como a segurança jurídica em julgados, sendo importante a uniformidade das decisões em que melhor atendam o que fora delineado constitucionalmente. Desse modo, o presente artigo, por meio da utilização da metodologia de trabalho científica dedutiva, ante a análise de bibliografias, legislação, jurisprudência, pertinente ao assunto, objetiva demonstrar as possiblidades jurídicas que visem o desenvolvimento rural de forma equânime em uma perspectiva de justiça social e produtiva na medida em que se busca o lucro econômico</w:t>
      </w:r>
      <w:r>
        <w:rPr>
          <w:rFonts w:ascii="Arial" w:hAnsi="Arial" w:cs="Arial"/>
          <w:szCs w:val="24"/>
        </w:rPr>
        <w:t>, tendo o Agronegócio como opção válida e pertinente.</w:t>
      </w:r>
    </w:p>
    <w:p w14:paraId="0D2ACCFD" w14:textId="77777777" w:rsidR="001B5B17" w:rsidRPr="00052A32" w:rsidRDefault="001B5B17" w:rsidP="001B5B17">
      <w:pPr>
        <w:spacing w:line="240" w:lineRule="auto"/>
        <w:ind w:firstLine="0"/>
        <w:rPr>
          <w:rFonts w:ascii="Arial" w:hAnsi="Arial" w:cs="Arial"/>
          <w:szCs w:val="24"/>
        </w:rPr>
      </w:pPr>
      <w:r w:rsidRPr="00052A32">
        <w:rPr>
          <w:rFonts w:ascii="Arial" w:hAnsi="Arial" w:cs="Arial"/>
          <w:b/>
          <w:bCs/>
          <w:szCs w:val="24"/>
        </w:rPr>
        <w:t xml:space="preserve">Palavras Chave: </w:t>
      </w:r>
      <w:r w:rsidRPr="00052A32">
        <w:rPr>
          <w:rFonts w:ascii="Arial" w:hAnsi="Arial" w:cs="Arial"/>
          <w:szCs w:val="24"/>
        </w:rPr>
        <w:t>Desenvolvimento Rural; Reforma Agrária; Latifúndio.</w:t>
      </w:r>
    </w:p>
    <w:p w14:paraId="3E06CC31" w14:textId="77777777" w:rsidR="001B5B17" w:rsidRPr="004900B1" w:rsidRDefault="001B5B17" w:rsidP="001B5B17">
      <w:pPr>
        <w:spacing w:before="240"/>
        <w:ind w:firstLine="0"/>
        <w:rPr>
          <w:rFonts w:ascii="Arial" w:hAnsi="Arial" w:cs="Arial"/>
          <w:b/>
          <w:bCs/>
          <w:szCs w:val="24"/>
          <w:lang w:val="en-US"/>
        </w:rPr>
      </w:pPr>
      <w:r w:rsidRPr="004900B1">
        <w:rPr>
          <w:rFonts w:ascii="Arial" w:hAnsi="Arial" w:cs="Arial"/>
          <w:b/>
          <w:bCs/>
          <w:szCs w:val="24"/>
          <w:lang w:val="en-US"/>
        </w:rPr>
        <w:t>ABSTRACT</w:t>
      </w:r>
    </w:p>
    <w:p w14:paraId="25D45C2E" w14:textId="77777777" w:rsidR="001B5B17" w:rsidRPr="000E00E2" w:rsidRDefault="001B5B17" w:rsidP="001B5B17">
      <w:pPr>
        <w:spacing w:line="240" w:lineRule="auto"/>
        <w:ind w:firstLine="0"/>
        <w:rPr>
          <w:rFonts w:ascii="Arial" w:hAnsi="Arial" w:cs="Arial"/>
          <w:szCs w:val="24"/>
          <w:lang w:val="en-US"/>
        </w:rPr>
      </w:pPr>
      <w:r w:rsidRPr="000E00E2">
        <w:rPr>
          <w:rFonts w:ascii="Arial" w:hAnsi="Arial" w:cs="Arial"/>
          <w:szCs w:val="24"/>
          <w:lang w:val="en-US"/>
        </w:rPr>
        <w:t>Before the Land Statute, which aimed to remedy socioeconomic problems, rural development emerges as a plausible possibility with agribusiness and public policies as a means of achieving social justice. By providing jobs, fair wages and better living conditions for rural populations, rural development best responds to the need for social justice. Nevertheless, coherent public policies are necessary to avoid social distortions as well as legal certainty in judgments, being important the uniformity of the decisions that best comply with what was constitutionally outlined. Thus, the present article, through the use of the deductive scientific work methodology, before the analysis of bibliographies, legislation, jurisprudence, pertinent to the subject, aims to demonstrate the legal possibilities that aim the rural development in an equitable way in a perspective of justice. social and productive as economic profit is sought.</w:t>
      </w:r>
    </w:p>
    <w:p w14:paraId="5EE10529" w14:textId="77777777" w:rsidR="001B5B17" w:rsidRDefault="001B5B17" w:rsidP="001B5B17">
      <w:pPr>
        <w:spacing w:line="240" w:lineRule="auto"/>
        <w:ind w:firstLine="0"/>
        <w:rPr>
          <w:rFonts w:ascii="Arial" w:hAnsi="Arial" w:cs="Arial"/>
          <w:szCs w:val="24"/>
          <w:lang w:val="en-US"/>
        </w:rPr>
      </w:pPr>
      <w:r w:rsidRPr="000E00E2">
        <w:rPr>
          <w:rFonts w:ascii="Arial" w:hAnsi="Arial" w:cs="Arial"/>
          <w:b/>
          <w:bCs/>
          <w:szCs w:val="24"/>
          <w:lang w:val="en-US"/>
        </w:rPr>
        <w:t xml:space="preserve">Keywords: </w:t>
      </w:r>
      <w:r w:rsidRPr="000E00E2">
        <w:rPr>
          <w:rFonts w:ascii="Arial" w:hAnsi="Arial" w:cs="Arial"/>
          <w:szCs w:val="24"/>
          <w:lang w:val="en-US"/>
        </w:rPr>
        <w:t>Rural Development; Land reform; Latifundium.</w:t>
      </w:r>
    </w:p>
    <w:p w14:paraId="798FD56D" w14:textId="77777777" w:rsidR="001B5B17" w:rsidRDefault="001B5B17" w:rsidP="001B5B17">
      <w:pPr>
        <w:rPr>
          <w:rFonts w:ascii="Arial" w:hAnsi="Arial" w:cs="Arial"/>
          <w:szCs w:val="24"/>
          <w:lang w:val="en-US"/>
        </w:rPr>
      </w:pPr>
      <w:r>
        <w:rPr>
          <w:rFonts w:ascii="Arial" w:hAnsi="Arial" w:cs="Arial"/>
          <w:szCs w:val="24"/>
          <w:lang w:val="en-US"/>
        </w:rPr>
        <w:br w:type="page"/>
      </w:r>
    </w:p>
    <w:p w14:paraId="790C8DDF" w14:textId="77777777" w:rsidR="001B5B17" w:rsidRDefault="001B5B17" w:rsidP="001B5B17">
      <w:pPr>
        <w:pStyle w:val="PargrafodaLista"/>
        <w:numPr>
          <w:ilvl w:val="0"/>
          <w:numId w:val="12"/>
        </w:numPr>
        <w:spacing w:before="240"/>
        <w:ind w:left="0" w:firstLine="0"/>
        <w:rPr>
          <w:rFonts w:ascii="Arial" w:hAnsi="Arial" w:cs="Arial"/>
          <w:b/>
          <w:bCs/>
          <w:szCs w:val="24"/>
        </w:rPr>
      </w:pPr>
      <w:bookmarkStart w:id="11" w:name="_Toc445200031"/>
      <w:r>
        <w:rPr>
          <w:rFonts w:ascii="Arial" w:hAnsi="Arial" w:cs="Arial"/>
          <w:b/>
          <w:bCs/>
          <w:szCs w:val="24"/>
        </w:rPr>
        <w:lastRenderedPageBreak/>
        <w:t>O DIREITO AGRÁRIO E O AGRONEGÓCIO</w:t>
      </w:r>
    </w:p>
    <w:p w14:paraId="71AB936D" w14:textId="77777777" w:rsidR="001B5B17" w:rsidRPr="00947A06" w:rsidRDefault="001B5B17" w:rsidP="001B5B17">
      <w:pPr>
        <w:pStyle w:val="PargrafodaLista"/>
        <w:spacing w:before="240"/>
        <w:ind w:left="0" w:firstLine="0"/>
        <w:rPr>
          <w:rFonts w:ascii="Arial" w:hAnsi="Arial" w:cs="Arial"/>
          <w:b/>
          <w:bCs/>
          <w:szCs w:val="24"/>
        </w:rPr>
      </w:pPr>
    </w:p>
    <w:p w14:paraId="5E43C0B2" w14:textId="77777777" w:rsidR="001B5B17" w:rsidRPr="00052A32" w:rsidRDefault="001B5B17" w:rsidP="001B5B17">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 partir das décadas de 1960 e 1980 parte significativa da atividade rural foi deixada de lado para se tentar a inserção em ambiente urbano visando melhores condições de trabalho.</w:t>
      </w:r>
      <w:r>
        <w:rPr>
          <w:rFonts w:ascii="Arial" w:hAnsi="Arial" w:cs="Arial"/>
          <w:szCs w:val="24"/>
        </w:rPr>
        <w:t xml:space="preserve"> </w:t>
      </w:r>
      <w:r w:rsidRPr="00052A32">
        <w:rPr>
          <w:rFonts w:ascii="Arial" w:hAnsi="Arial" w:cs="Arial"/>
          <w:szCs w:val="24"/>
        </w:rPr>
        <w:t xml:space="preserve">Devido a isso, houve à aceleração da urbanização, sobretudo, nas grandes metrópoles do país. O descontrole </w:t>
      </w:r>
      <w:proofErr w:type="spellStart"/>
      <w:r w:rsidRPr="00052A32">
        <w:rPr>
          <w:rFonts w:ascii="Arial" w:hAnsi="Arial" w:cs="Arial"/>
          <w:szCs w:val="24"/>
        </w:rPr>
        <w:t>migracional</w:t>
      </w:r>
      <w:proofErr w:type="spellEnd"/>
      <w:r w:rsidRPr="00052A32">
        <w:rPr>
          <w:rFonts w:ascii="Arial" w:hAnsi="Arial" w:cs="Arial"/>
          <w:szCs w:val="24"/>
        </w:rPr>
        <w:t xml:space="preserve"> gerou concentrações de indivíduos e disparidades econômicas até então insanáveis. </w:t>
      </w:r>
    </w:p>
    <w:p w14:paraId="68444F7E" w14:textId="77777777" w:rsidR="001B5B17" w:rsidRPr="00052A32" w:rsidRDefault="001B5B17" w:rsidP="001B5B17">
      <w:pPr>
        <w:ind w:firstLine="1134"/>
        <w:rPr>
          <w:rFonts w:ascii="Arial" w:hAnsi="Arial" w:cs="Arial"/>
          <w:szCs w:val="24"/>
        </w:rPr>
      </w:pPr>
      <w:r w:rsidRPr="00052A32">
        <w:rPr>
          <w:rFonts w:ascii="Arial" w:hAnsi="Arial" w:cs="Arial"/>
          <w:szCs w:val="24"/>
        </w:rPr>
        <w:t>Em um passado recente se celebrava o início do Monitoramento e Resolução dos Conflitos Fundiários, o Ministro Gilmar Mendes, então Presidente do Conselho Nacional de Justiça (CNJ), ressaltou que, no que diz respeito ao acesso à terra, “o Brasil chegou ao século XXI sem ter resolvido problemas com raízes no século XVI”. (CNJ, 2009)</w:t>
      </w:r>
    </w:p>
    <w:p w14:paraId="1FAA8505" w14:textId="77777777" w:rsidR="001B5B17" w:rsidRPr="00052A32" w:rsidRDefault="001B5B17" w:rsidP="001B5B17">
      <w:pPr>
        <w:ind w:firstLine="1134"/>
        <w:rPr>
          <w:rFonts w:ascii="Arial" w:eastAsia="Calibri" w:hAnsi="Arial" w:cs="Arial"/>
          <w:szCs w:val="24"/>
        </w:rPr>
      </w:pPr>
      <w:r w:rsidRPr="00052A32">
        <w:rPr>
          <w:rFonts w:ascii="Arial" w:hAnsi="Arial" w:cs="Arial"/>
          <w:szCs w:val="24"/>
        </w:rPr>
        <w:t xml:space="preserve">É nesta toada de atemporalidade que o presente artigo estará delineado. Insta salientar a necessidade de oferecer guarida constitucional para aquele que produz bem como àquele que possui à propriedade privada.  </w:t>
      </w:r>
      <w:r w:rsidRPr="00052A32">
        <w:rPr>
          <w:rFonts w:ascii="Arial" w:eastAsia="Calibri" w:hAnsi="Arial" w:cs="Arial"/>
          <w:szCs w:val="24"/>
        </w:rPr>
        <w:t>A predominância agrícola no país é óbvia, “embora se vislumbre já um grande índice de industrialização; mas no terreno da reforma agrária anda “de gatinhas” em relação a países mais adiantados, tal como a Inglaterra”. (</w:t>
      </w:r>
      <w:r>
        <w:rPr>
          <w:rFonts w:ascii="Arial" w:eastAsia="Calibri" w:hAnsi="Arial" w:cs="Arial"/>
          <w:szCs w:val="24"/>
        </w:rPr>
        <w:t>OPTIZ</w:t>
      </w:r>
      <w:r w:rsidRPr="00052A32">
        <w:rPr>
          <w:rFonts w:ascii="Arial" w:eastAsia="Calibri" w:hAnsi="Arial" w:cs="Arial"/>
          <w:szCs w:val="24"/>
        </w:rPr>
        <w:t>, 2017)</w:t>
      </w:r>
    </w:p>
    <w:p w14:paraId="6BBDC809" w14:textId="77777777" w:rsidR="001B5B17" w:rsidRPr="00052A32" w:rsidRDefault="001B5B17" w:rsidP="001B5B17">
      <w:pPr>
        <w:ind w:firstLine="1134"/>
        <w:rPr>
          <w:rFonts w:ascii="Arial" w:hAnsi="Arial" w:cs="Arial"/>
          <w:szCs w:val="24"/>
        </w:rPr>
      </w:pPr>
      <w:r w:rsidRPr="00052A32">
        <w:rPr>
          <w:rFonts w:ascii="Arial" w:hAnsi="Arial" w:cs="Arial"/>
          <w:szCs w:val="24"/>
        </w:rPr>
        <w:t xml:space="preserve">Em síntese a discussão em respeito à terra e sua respectiva função social tem correlação com a realidade dos envolvidos e o contexto econômico vigente (FACHIN, 1988). Isso permitirá caracterizar a função social como o exercício do direito de propriedade, aproximando-a da forma concreta que ela adquire através da posse, pois o possuidor é aquele que tem, “de fato, o exercício dos poderes inerentes ao proprietário”. (CC, art. 1196) </w:t>
      </w:r>
    </w:p>
    <w:p w14:paraId="6AAFFC73" w14:textId="77777777" w:rsidR="001B5B17" w:rsidRDefault="001B5B17" w:rsidP="001B5B17">
      <w:pPr>
        <w:ind w:firstLine="1134"/>
        <w:rPr>
          <w:rFonts w:ascii="Arial" w:hAnsi="Arial" w:cs="Arial"/>
        </w:rPr>
      </w:pPr>
      <w:r w:rsidRPr="00052A32">
        <w:rPr>
          <w:rFonts w:ascii="Arial" w:hAnsi="Arial" w:cs="Arial"/>
          <w:szCs w:val="24"/>
        </w:rPr>
        <w:t>Azevedo (1975) já demonstrava sua insatisfação quanto ao tema, muito antes da Constituição Federal de 1988 já se debatia sobre a posse, propriedade e sua relativa função social.</w:t>
      </w:r>
      <w:r>
        <w:rPr>
          <w:rFonts w:ascii="Arial" w:hAnsi="Arial" w:cs="Arial"/>
          <w:szCs w:val="24"/>
        </w:rPr>
        <w:t xml:space="preserve"> O autor defendia a visão de que </w:t>
      </w:r>
      <w:proofErr w:type="gramStart"/>
      <w:r>
        <w:rPr>
          <w:rFonts w:ascii="Arial" w:hAnsi="Arial" w:cs="Arial"/>
          <w:szCs w:val="24"/>
        </w:rPr>
        <w:t xml:space="preserve">o </w:t>
      </w:r>
      <w:r w:rsidRPr="00052A32">
        <w:rPr>
          <w:rFonts w:ascii="Arial" w:hAnsi="Arial" w:cs="Arial"/>
        </w:rPr>
        <w:t xml:space="preserve"> ‘</w:t>
      </w:r>
      <w:proofErr w:type="gramEnd"/>
      <w:r w:rsidRPr="00052A32">
        <w:rPr>
          <w:rFonts w:ascii="Arial" w:hAnsi="Arial" w:cs="Arial"/>
        </w:rPr>
        <w:t xml:space="preserve">proprietário’, deve usar a sua propriedade de acordo com sua função social, quer dizer, que deve usar a sua propriedade </w:t>
      </w:r>
      <w:r>
        <w:rPr>
          <w:rFonts w:ascii="Arial" w:hAnsi="Arial" w:cs="Arial"/>
        </w:rPr>
        <w:t>conforme o</w:t>
      </w:r>
      <w:r w:rsidRPr="00052A32">
        <w:rPr>
          <w:rFonts w:ascii="Arial" w:hAnsi="Arial" w:cs="Arial"/>
        </w:rPr>
        <w:t xml:space="preserve"> interesse social, já não tem um direito, tem um dever. Ele é alguém que cumpre uma função, e, não já, o ‘proprietário’.”</w:t>
      </w:r>
    </w:p>
    <w:p w14:paraId="7C74B94A" w14:textId="33FAA566" w:rsidR="001B5B17" w:rsidRDefault="001B5B17" w:rsidP="001B5B17">
      <w:pPr>
        <w:ind w:firstLine="1134"/>
        <w:rPr>
          <w:rFonts w:ascii="Arial" w:hAnsi="Arial" w:cs="Arial"/>
          <w:szCs w:val="24"/>
        </w:rPr>
      </w:pPr>
    </w:p>
    <w:p w14:paraId="31A81B2A" w14:textId="77777777" w:rsidR="00360632" w:rsidRPr="00220223" w:rsidRDefault="00360632" w:rsidP="001B5B17">
      <w:pPr>
        <w:ind w:firstLine="1134"/>
        <w:rPr>
          <w:rFonts w:ascii="Arial" w:hAnsi="Arial" w:cs="Arial"/>
          <w:szCs w:val="24"/>
        </w:rPr>
      </w:pPr>
    </w:p>
    <w:p w14:paraId="24F55335" w14:textId="77777777" w:rsidR="001B5B17" w:rsidRDefault="001B5B17" w:rsidP="001B5B17">
      <w:pPr>
        <w:ind w:firstLine="851"/>
        <w:rPr>
          <w:rFonts w:ascii="Arial" w:hAnsi="Arial" w:cs="Arial"/>
          <w:szCs w:val="24"/>
        </w:rPr>
      </w:pPr>
    </w:p>
    <w:p w14:paraId="7285CD86" w14:textId="1926DD52" w:rsidR="001B5B17" w:rsidRDefault="001B5B17" w:rsidP="001B5B17">
      <w:pPr>
        <w:pStyle w:val="PargrafodaLista"/>
        <w:numPr>
          <w:ilvl w:val="1"/>
          <w:numId w:val="10"/>
        </w:numPr>
        <w:ind w:left="0" w:firstLine="0"/>
        <w:rPr>
          <w:rFonts w:ascii="Arial" w:hAnsi="Arial" w:cs="Arial"/>
          <w:b/>
          <w:bCs/>
          <w:szCs w:val="24"/>
        </w:rPr>
      </w:pPr>
      <w:r w:rsidRPr="00886042">
        <w:rPr>
          <w:rFonts w:ascii="Arial" w:hAnsi="Arial" w:cs="Arial"/>
          <w:b/>
          <w:bCs/>
          <w:szCs w:val="24"/>
        </w:rPr>
        <w:lastRenderedPageBreak/>
        <w:t xml:space="preserve">O DIREITO AGRÁRIO </w:t>
      </w:r>
    </w:p>
    <w:p w14:paraId="03055C13" w14:textId="77777777" w:rsidR="00360632" w:rsidRPr="00886042" w:rsidRDefault="00360632" w:rsidP="00360632">
      <w:pPr>
        <w:pStyle w:val="PargrafodaLista"/>
        <w:ind w:left="0" w:firstLine="0"/>
        <w:rPr>
          <w:rFonts w:ascii="Arial" w:hAnsi="Arial" w:cs="Arial"/>
          <w:b/>
          <w:bCs/>
          <w:szCs w:val="24"/>
        </w:rPr>
      </w:pPr>
    </w:p>
    <w:p w14:paraId="122A9381" w14:textId="77777777" w:rsidR="001B5B17" w:rsidRDefault="001B5B17" w:rsidP="001B5B17">
      <w:pPr>
        <w:pStyle w:val="PargrafodaLista"/>
        <w:ind w:left="0" w:firstLine="1134"/>
        <w:rPr>
          <w:rFonts w:ascii="Arial" w:hAnsi="Arial" w:cs="Arial"/>
          <w:szCs w:val="24"/>
        </w:rPr>
      </w:pPr>
      <w:r w:rsidRPr="008A31CB">
        <w:rPr>
          <w:rFonts w:ascii="Arial" w:hAnsi="Arial" w:cs="Arial"/>
          <w:szCs w:val="24"/>
        </w:rPr>
        <w:t xml:space="preserve">Nas palavras de Silvia </w:t>
      </w:r>
      <w:proofErr w:type="spellStart"/>
      <w:r w:rsidRPr="008A31CB">
        <w:rPr>
          <w:rFonts w:ascii="Arial" w:hAnsi="Arial" w:cs="Arial"/>
          <w:szCs w:val="24"/>
        </w:rPr>
        <w:t>Optiz</w:t>
      </w:r>
      <w:proofErr w:type="spellEnd"/>
      <w:r w:rsidRPr="008A31CB">
        <w:rPr>
          <w:rFonts w:ascii="Arial" w:hAnsi="Arial" w:cs="Arial"/>
          <w:szCs w:val="24"/>
        </w:rPr>
        <w:t xml:space="preserve"> e Oswaldo </w:t>
      </w:r>
      <w:proofErr w:type="spellStart"/>
      <w:r w:rsidRPr="008A31CB">
        <w:rPr>
          <w:rFonts w:ascii="Arial" w:hAnsi="Arial" w:cs="Arial"/>
          <w:szCs w:val="24"/>
        </w:rPr>
        <w:t>Optiz</w:t>
      </w:r>
      <w:proofErr w:type="spellEnd"/>
      <w:r>
        <w:rPr>
          <w:rFonts w:ascii="Arial" w:hAnsi="Arial" w:cs="Arial"/>
          <w:szCs w:val="24"/>
        </w:rPr>
        <w:t xml:space="preserve"> (2017)</w:t>
      </w:r>
      <w:r w:rsidRPr="008A31CB">
        <w:rPr>
          <w:rFonts w:ascii="Arial" w:hAnsi="Arial" w:cs="Arial"/>
          <w:szCs w:val="24"/>
        </w:rPr>
        <w:t>, o Direito agrário é “o conjunto de normas jurídicas concernentes ao aproveitamento do imóvel rural”.</w:t>
      </w:r>
      <w:r>
        <w:rPr>
          <w:rFonts w:ascii="Arial" w:hAnsi="Arial" w:cs="Arial"/>
          <w:szCs w:val="24"/>
        </w:rPr>
        <w:t xml:space="preserve"> Sob essa ótica, este conceito é inafastável da prática econômica, estando outrossim interligado a economia rural. Portanto, este ramo se distingue dos demais por não se adequar a dicotomia pública ou privada, sendo mais preciso a denominação já apreendida como o direito que vincula o jurídico ao econômico.</w:t>
      </w:r>
      <w:r w:rsidRPr="00633700">
        <w:t xml:space="preserve"> </w:t>
      </w:r>
      <w:r w:rsidRPr="00633700">
        <w:rPr>
          <w:rFonts w:ascii="Arial" w:hAnsi="Arial" w:cs="Arial"/>
          <w:szCs w:val="24"/>
        </w:rPr>
        <w:t>Para Fabrício Gaspar Rodrigues (</w:t>
      </w:r>
      <w:proofErr w:type="gramStart"/>
      <w:r>
        <w:rPr>
          <w:rFonts w:ascii="Arial" w:hAnsi="Arial" w:cs="Arial"/>
          <w:szCs w:val="24"/>
        </w:rPr>
        <w:t xml:space="preserve">2009 </w:t>
      </w:r>
      <w:r w:rsidRPr="00633700">
        <w:rPr>
          <w:rFonts w:ascii="Arial" w:hAnsi="Arial" w:cs="Arial"/>
          <w:szCs w:val="24"/>
        </w:rPr>
        <w:t>)</w:t>
      </w:r>
      <w:proofErr w:type="gramEnd"/>
      <w:r w:rsidRPr="00633700">
        <w:rPr>
          <w:rFonts w:ascii="Arial" w:hAnsi="Arial" w:cs="Arial"/>
          <w:szCs w:val="24"/>
        </w:rPr>
        <w:t xml:space="preserve"> o “direito agrário é o conjunto sistemático de normas jurídicas que visam disciplinar as relações do homem com a terra</w:t>
      </w:r>
      <w:r>
        <w:rPr>
          <w:rFonts w:ascii="Arial" w:hAnsi="Arial" w:cs="Arial"/>
          <w:szCs w:val="24"/>
        </w:rPr>
        <w:t xml:space="preserve"> estando consoante com o progresso e a economia”.</w:t>
      </w:r>
    </w:p>
    <w:p w14:paraId="06697F3A" w14:textId="77777777" w:rsidR="001B5B17" w:rsidRDefault="001B5B17" w:rsidP="001B5B17">
      <w:pPr>
        <w:ind w:firstLine="1134"/>
        <w:rPr>
          <w:rFonts w:ascii="Arial" w:hAnsi="Arial" w:cs="Arial"/>
          <w:szCs w:val="24"/>
        </w:rPr>
      </w:pPr>
      <w:r w:rsidRPr="008A31CB">
        <w:rPr>
          <w:rFonts w:ascii="Arial" w:hAnsi="Arial" w:cs="Arial"/>
          <w:szCs w:val="24"/>
        </w:rPr>
        <w:t xml:space="preserve">No Brasil a história do direito agrário </w:t>
      </w:r>
      <w:r>
        <w:rPr>
          <w:rFonts w:ascii="Arial" w:hAnsi="Arial" w:cs="Arial"/>
          <w:szCs w:val="24"/>
        </w:rPr>
        <w:t>perpassa pelo</w:t>
      </w:r>
      <w:r w:rsidRPr="008A31CB">
        <w:rPr>
          <w:rFonts w:ascii="Arial" w:hAnsi="Arial" w:cs="Arial"/>
          <w:szCs w:val="24"/>
        </w:rPr>
        <w:t xml:space="preserve"> Tratado de Tordesilhas, em que após a chegada de Colombo a América </w:t>
      </w:r>
      <w:r>
        <w:rPr>
          <w:rFonts w:ascii="Arial" w:hAnsi="Arial" w:cs="Arial"/>
          <w:szCs w:val="24"/>
        </w:rPr>
        <w:t>era premente a necessidade de angariar terras. Se o direito sobre propriedades “terras” parece atemporal, a necessidade de se obtê-las, demarca-las e auferir ganho, formam um axioma que surge de tempos em tempos. Sendo assim, seja através das capitanias hereditárias ou da distribuição de terras para vassalos, a terra é reconhecida como bem como a sua produção possuem valor coligado a própria história do desenvolvimento humano.</w:t>
      </w:r>
    </w:p>
    <w:p w14:paraId="184292DD" w14:textId="77777777" w:rsidR="001B5B17" w:rsidRPr="008A31CB" w:rsidRDefault="001B5B17" w:rsidP="001B5B17">
      <w:pPr>
        <w:ind w:firstLine="1134"/>
        <w:rPr>
          <w:rFonts w:ascii="Arial" w:hAnsi="Arial" w:cs="Arial"/>
          <w:szCs w:val="24"/>
        </w:rPr>
      </w:pPr>
      <w:r w:rsidRPr="006D3964">
        <w:rPr>
          <w:rFonts w:ascii="Arial" w:hAnsi="Arial" w:cs="Arial"/>
          <w:szCs w:val="24"/>
        </w:rPr>
        <w:t>O direito agrário no Brasil pode ser visto sob aspectos, onde a terra é o objeto, a produção deverá ser respeitada, sendo de grande importância a preservação dos recursos extraídos da natureza e todas essas atividades devem estar relacionadas e intimamente ligadas</w:t>
      </w:r>
      <w:r>
        <w:rPr>
          <w:rFonts w:ascii="Arial" w:hAnsi="Arial" w:cs="Arial"/>
          <w:szCs w:val="24"/>
        </w:rPr>
        <w:t xml:space="preserve"> (BARROS, 2009).</w:t>
      </w:r>
    </w:p>
    <w:p w14:paraId="4D08E401" w14:textId="77777777" w:rsidR="001B5B17" w:rsidRDefault="001B5B17" w:rsidP="001B5B17">
      <w:pPr>
        <w:pStyle w:val="PargrafodaLista"/>
        <w:ind w:left="0" w:firstLine="1134"/>
        <w:rPr>
          <w:rFonts w:ascii="Arial" w:hAnsi="Arial" w:cs="Arial"/>
          <w:szCs w:val="24"/>
        </w:rPr>
      </w:pPr>
      <w:r>
        <w:rPr>
          <w:rFonts w:ascii="Arial" w:hAnsi="Arial" w:cs="Arial"/>
          <w:szCs w:val="24"/>
        </w:rPr>
        <w:t xml:space="preserve">Segundo Barbosa (2011), uma das principais características da agricultura em países subdesenvolvidos é a extrema variabilidade de sua produção e de seus preços, fazendo com que a renda agrícola apresente um comportamento instável. Tal instabilidade gera desconforto e desaquece o mercado agrícola, impactando em toda a atividade no campo. Contudo, embora ocorra grandes testilhas a respeito da desapropriação e das políticas envoltas ao agronegócio, o </w:t>
      </w:r>
      <w:r w:rsidRPr="00627D7F">
        <w:rPr>
          <w:rFonts w:ascii="Arial" w:hAnsi="Arial" w:cs="Arial"/>
          <w:szCs w:val="24"/>
        </w:rPr>
        <w:t>Brasil é mundialmente conhecido como um grande produtor de grãos, carne, açúcar, café e outros produtos. O agronegócio é uma das principais atividades e move boa parte da economia brasileira.</w:t>
      </w:r>
    </w:p>
    <w:p w14:paraId="691FCB49" w14:textId="77777777" w:rsidR="001B5B17" w:rsidRPr="00627D7F" w:rsidRDefault="001B5B17" w:rsidP="001B5B17">
      <w:pPr>
        <w:ind w:firstLine="1134"/>
        <w:rPr>
          <w:rFonts w:ascii="Arial" w:hAnsi="Arial" w:cs="Arial"/>
          <w:szCs w:val="24"/>
        </w:rPr>
      </w:pPr>
      <w:r>
        <w:rPr>
          <w:rFonts w:ascii="Arial" w:hAnsi="Arial" w:cs="Arial"/>
          <w:szCs w:val="24"/>
        </w:rPr>
        <w:lastRenderedPageBreak/>
        <w:t xml:space="preserve">Devido ao seu grande relevo, é necessário conceituar e definir as bases lógicas do que é e quais são as diretrizes do Agronegócio. Renato </w:t>
      </w:r>
      <w:proofErr w:type="spellStart"/>
      <w:proofErr w:type="gramStart"/>
      <w:r>
        <w:rPr>
          <w:rFonts w:ascii="Arial" w:hAnsi="Arial" w:cs="Arial"/>
          <w:szCs w:val="24"/>
        </w:rPr>
        <w:t>Buranello</w:t>
      </w:r>
      <w:proofErr w:type="spellEnd"/>
      <w:r>
        <w:rPr>
          <w:rFonts w:ascii="Arial" w:hAnsi="Arial" w:cs="Arial"/>
          <w:szCs w:val="24"/>
        </w:rPr>
        <w:t>(</w:t>
      </w:r>
      <w:proofErr w:type="gramEnd"/>
      <w:r>
        <w:rPr>
          <w:rFonts w:ascii="Arial" w:hAnsi="Arial" w:cs="Arial"/>
          <w:szCs w:val="24"/>
        </w:rPr>
        <w:t>2013), define Agronegócio</w:t>
      </w:r>
      <w:r w:rsidRPr="00627D7F">
        <w:rPr>
          <w:rFonts w:ascii="Arial" w:hAnsi="Arial" w:cs="Arial"/>
          <w:szCs w:val="24"/>
        </w:rPr>
        <w:t xml:space="preserve"> como sendo:</w:t>
      </w:r>
    </w:p>
    <w:p w14:paraId="03C68FF5" w14:textId="77777777" w:rsidR="001B5B17" w:rsidRPr="00627D7F" w:rsidRDefault="001B5B17" w:rsidP="001B5B17">
      <w:pPr>
        <w:spacing w:line="240" w:lineRule="auto"/>
        <w:ind w:left="2268" w:firstLine="0"/>
        <w:rPr>
          <w:rFonts w:ascii="Arial" w:hAnsi="Arial" w:cs="Arial"/>
        </w:rPr>
      </w:pPr>
      <w:r w:rsidRPr="00627D7F">
        <w:rPr>
          <w:rFonts w:ascii="Arial" w:hAnsi="Arial" w:cs="Arial"/>
          <w:sz w:val="20"/>
        </w:rPr>
        <w:t xml:space="preserve"> </w:t>
      </w:r>
      <w:r>
        <w:rPr>
          <w:rFonts w:ascii="Arial" w:hAnsi="Arial" w:cs="Arial"/>
          <w:sz w:val="20"/>
        </w:rPr>
        <w:t>O</w:t>
      </w:r>
      <w:r w:rsidRPr="00627D7F">
        <w:rPr>
          <w:rFonts w:ascii="Arial" w:hAnsi="Arial" w:cs="Arial"/>
          <w:sz w:val="20"/>
        </w:rPr>
        <w:t xml:space="preserve"> conjunto organizado de atividades econômicas que envolve todas as etapas compreendidas e ter o fornecimento de insumos para a produção até a distribuição para consumo final de produtos, subprodutos e resíduos de valor econômico relativos a alimentos, fibras naturais e bioenergia, também compreendidas as bolsas de mercadorias e futuros e as formas próprias de financiamento.</w:t>
      </w:r>
    </w:p>
    <w:p w14:paraId="738D54B6" w14:textId="1E65C0F0" w:rsidR="001B5B17" w:rsidRDefault="001B5B17" w:rsidP="001B5B17">
      <w:pPr>
        <w:spacing w:line="240" w:lineRule="auto"/>
        <w:rPr>
          <w:rFonts w:ascii="Arial" w:hAnsi="Arial" w:cs="Arial"/>
          <w:b/>
          <w:bCs/>
          <w:szCs w:val="24"/>
        </w:rPr>
      </w:pPr>
    </w:p>
    <w:p w14:paraId="40A7772D" w14:textId="77777777" w:rsidR="008E5278" w:rsidRDefault="008E5278" w:rsidP="001B5B17">
      <w:pPr>
        <w:spacing w:line="240" w:lineRule="auto"/>
        <w:rPr>
          <w:rFonts w:ascii="Arial" w:hAnsi="Arial" w:cs="Arial"/>
          <w:b/>
          <w:bCs/>
          <w:szCs w:val="24"/>
        </w:rPr>
      </w:pPr>
    </w:p>
    <w:p w14:paraId="0FF7B87D" w14:textId="77777777" w:rsidR="001B5B17" w:rsidRDefault="001B5B17" w:rsidP="001B5B17">
      <w:pPr>
        <w:ind w:firstLine="1134"/>
        <w:rPr>
          <w:rFonts w:ascii="Arial" w:hAnsi="Arial" w:cs="Arial"/>
          <w:szCs w:val="24"/>
        </w:rPr>
      </w:pPr>
      <w:r w:rsidRPr="00627D7F">
        <w:rPr>
          <w:rFonts w:ascii="Arial" w:hAnsi="Arial" w:cs="Arial"/>
          <w:szCs w:val="24"/>
        </w:rPr>
        <w:t>As atividades agrícola</w:t>
      </w:r>
      <w:r>
        <w:rPr>
          <w:rFonts w:ascii="Arial" w:hAnsi="Arial" w:cs="Arial"/>
          <w:szCs w:val="24"/>
        </w:rPr>
        <w:t xml:space="preserve">s </w:t>
      </w:r>
      <w:r w:rsidRPr="00627D7F">
        <w:rPr>
          <w:rFonts w:ascii="Arial" w:hAnsi="Arial" w:cs="Arial"/>
          <w:szCs w:val="24"/>
        </w:rPr>
        <w:t>ganharam nova dimensão</w:t>
      </w:r>
      <w:r>
        <w:rPr>
          <w:rFonts w:ascii="Arial" w:hAnsi="Arial" w:cs="Arial"/>
          <w:szCs w:val="24"/>
        </w:rPr>
        <w:t xml:space="preserve"> devido ao modo intensivo de fluxo de capital, </w:t>
      </w:r>
      <w:r w:rsidRPr="00627D7F">
        <w:rPr>
          <w:rFonts w:ascii="Arial" w:hAnsi="Arial" w:cs="Arial"/>
          <w:szCs w:val="24"/>
        </w:rPr>
        <w:t xml:space="preserve">ao tornar viável a exportação como um meio sustentável, </w:t>
      </w:r>
      <w:r>
        <w:rPr>
          <w:rFonts w:ascii="Arial" w:hAnsi="Arial" w:cs="Arial"/>
          <w:szCs w:val="24"/>
        </w:rPr>
        <w:t>possibilitou</w:t>
      </w:r>
      <w:r w:rsidRPr="00627D7F">
        <w:rPr>
          <w:rFonts w:ascii="Arial" w:hAnsi="Arial" w:cs="Arial"/>
          <w:szCs w:val="24"/>
        </w:rPr>
        <w:t xml:space="preserve"> ao agricultor</w:t>
      </w:r>
      <w:r>
        <w:rPr>
          <w:rFonts w:ascii="Arial" w:hAnsi="Arial" w:cs="Arial"/>
          <w:szCs w:val="24"/>
        </w:rPr>
        <w:t xml:space="preserve"> </w:t>
      </w:r>
      <w:r w:rsidRPr="00627D7F">
        <w:rPr>
          <w:rFonts w:ascii="Arial" w:hAnsi="Arial" w:cs="Arial"/>
          <w:szCs w:val="24"/>
        </w:rPr>
        <w:t>lucro e consequentemente melhor qualidade de vida.</w:t>
      </w:r>
    </w:p>
    <w:p w14:paraId="2D6D5C51" w14:textId="77777777" w:rsidR="001B5B17" w:rsidRPr="00627D7F" w:rsidRDefault="001B5B17" w:rsidP="001B5B17">
      <w:pPr>
        <w:ind w:firstLine="1134"/>
        <w:rPr>
          <w:rFonts w:ascii="Arial" w:hAnsi="Arial" w:cs="Arial"/>
          <w:szCs w:val="24"/>
        </w:rPr>
      </w:pPr>
    </w:p>
    <w:p w14:paraId="577B5F26" w14:textId="77777777" w:rsidR="001B5B17" w:rsidRPr="00886042" w:rsidRDefault="001B5B17" w:rsidP="001B5B17">
      <w:pPr>
        <w:pStyle w:val="PargrafodaLista"/>
        <w:numPr>
          <w:ilvl w:val="1"/>
          <w:numId w:val="10"/>
        </w:numPr>
        <w:spacing w:after="160"/>
        <w:ind w:left="0" w:firstLine="0"/>
        <w:rPr>
          <w:rFonts w:ascii="Arial" w:hAnsi="Arial" w:cs="Arial"/>
          <w:b/>
          <w:bCs/>
          <w:szCs w:val="24"/>
        </w:rPr>
      </w:pPr>
      <w:r w:rsidRPr="00886042">
        <w:rPr>
          <w:rFonts w:ascii="Arial" w:hAnsi="Arial" w:cs="Arial"/>
          <w:b/>
          <w:bCs/>
          <w:szCs w:val="24"/>
        </w:rPr>
        <w:t>A Economia Rural e as Políticas Agrárias</w:t>
      </w:r>
    </w:p>
    <w:p w14:paraId="32FE18D6" w14:textId="77777777" w:rsidR="001B5B17" w:rsidRPr="00F10D5F" w:rsidRDefault="001B5B17" w:rsidP="001B5B17">
      <w:pPr>
        <w:autoSpaceDE w:val="0"/>
        <w:autoSpaceDN w:val="0"/>
        <w:adjustRightInd w:val="0"/>
        <w:ind w:firstLine="1134"/>
        <w:rPr>
          <w:rFonts w:ascii="Arial" w:hAnsi="Arial" w:cs="Arial"/>
          <w:szCs w:val="24"/>
        </w:rPr>
      </w:pPr>
      <w:r w:rsidRPr="00F10D5F">
        <w:rPr>
          <w:rFonts w:ascii="Arial" w:hAnsi="Arial" w:cs="Arial"/>
          <w:szCs w:val="24"/>
        </w:rPr>
        <w:t>A Economia Rural, ou Economia do Agronegócio, é um campo de estudos da Economia voltado, principalmente, para a análise das atividades econômicas relacionadas ao setor agropecuário e agroindustrial (</w:t>
      </w:r>
      <w:r>
        <w:rPr>
          <w:rFonts w:ascii="Arial" w:hAnsi="Arial" w:cs="Arial"/>
          <w:szCs w:val="24"/>
        </w:rPr>
        <w:t>CARVALHO, 2015</w:t>
      </w:r>
      <w:r w:rsidRPr="00F10D5F">
        <w:rPr>
          <w:rFonts w:ascii="Arial" w:hAnsi="Arial" w:cs="Arial"/>
          <w:szCs w:val="24"/>
        </w:rPr>
        <w:t>).</w:t>
      </w:r>
    </w:p>
    <w:p w14:paraId="590B9006" w14:textId="77777777" w:rsidR="001B5B17" w:rsidRDefault="001B5B17" w:rsidP="001B5B17">
      <w:pPr>
        <w:autoSpaceDE w:val="0"/>
        <w:autoSpaceDN w:val="0"/>
        <w:adjustRightInd w:val="0"/>
        <w:ind w:firstLine="1134"/>
        <w:rPr>
          <w:rFonts w:ascii="Arial" w:eastAsia="MyriadPro-Regular" w:hAnsi="Arial" w:cs="Arial"/>
          <w:szCs w:val="24"/>
        </w:rPr>
      </w:pPr>
      <w:r w:rsidRPr="00F82D1F">
        <w:rPr>
          <w:rFonts w:ascii="Arial" w:eastAsia="MyriadPro-Regular" w:hAnsi="Arial" w:cs="Arial"/>
          <w:szCs w:val="24"/>
        </w:rPr>
        <w:t>Tanto a sociologia como a economia rural nasceram num contexto em que a agricultura tinha predominância.</w:t>
      </w:r>
      <w:r>
        <w:rPr>
          <w:rFonts w:ascii="Arial" w:eastAsia="MyriadPro-Regular" w:hAnsi="Arial" w:cs="Arial"/>
          <w:szCs w:val="24"/>
        </w:rPr>
        <w:t xml:space="preserve"> </w:t>
      </w:r>
      <w:r w:rsidRPr="00F82D1F">
        <w:rPr>
          <w:rFonts w:ascii="Arial" w:eastAsia="MyriadPro-Regular" w:hAnsi="Arial" w:cs="Arial"/>
          <w:szCs w:val="24"/>
        </w:rPr>
        <w:t>Basta aqui relembrar que, na economia rural, a tradição sempre foi pensar seu objeto como algo relacionado a produção primaria, incluindo, assim, além da agricultura, a exploração florestal e outras atividades extrativas, mas tendo sempre por universo as famílias ou empresas vinculadas a esse seto</w:t>
      </w:r>
      <w:r>
        <w:rPr>
          <w:rFonts w:ascii="Arial" w:eastAsia="MyriadPro-Regular" w:hAnsi="Arial" w:cs="Arial"/>
          <w:szCs w:val="24"/>
        </w:rPr>
        <w:t>r</w:t>
      </w:r>
      <w:r w:rsidRPr="00F82D1F">
        <w:rPr>
          <w:rFonts w:ascii="Arial" w:eastAsia="MyriadPro-Regular" w:hAnsi="Arial" w:cs="Arial"/>
          <w:szCs w:val="24"/>
        </w:rPr>
        <w:t xml:space="preserve"> (FAVARETO, </w:t>
      </w:r>
      <w:r>
        <w:rPr>
          <w:rFonts w:ascii="Arial" w:eastAsia="MyriadPro-Regular" w:hAnsi="Arial" w:cs="Arial"/>
          <w:szCs w:val="24"/>
        </w:rPr>
        <w:t>2015</w:t>
      </w:r>
      <w:r w:rsidRPr="00F82D1F">
        <w:rPr>
          <w:rFonts w:ascii="Arial" w:eastAsia="MyriadPro-Regular" w:hAnsi="Arial" w:cs="Arial"/>
          <w:szCs w:val="24"/>
        </w:rPr>
        <w:t>).</w:t>
      </w:r>
    </w:p>
    <w:p w14:paraId="2BA11E8E" w14:textId="77777777" w:rsidR="001B5B17" w:rsidRDefault="001B5B17" w:rsidP="001B5B17">
      <w:pPr>
        <w:autoSpaceDE w:val="0"/>
        <w:autoSpaceDN w:val="0"/>
        <w:adjustRightInd w:val="0"/>
        <w:ind w:firstLine="1134"/>
        <w:rPr>
          <w:rFonts w:ascii="Arial" w:eastAsia="MyriadPro-Regular" w:hAnsi="Arial" w:cs="Arial"/>
          <w:szCs w:val="24"/>
        </w:rPr>
      </w:pPr>
      <w:r>
        <w:rPr>
          <w:rFonts w:ascii="Arial" w:eastAsia="MyriadPro-Regular" w:hAnsi="Arial" w:cs="Arial"/>
          <w:szCs w:val="24"/>
        </w:rPr>
        <w:t xml:space="preserve">Não obstante a seara social, a economia rural deve estar sob rígido protocolo de produção, afim de manter a eficiência máxima. Para tanto, é necessário subdividi-la na cadeia produtiva, sendo identificadas por segmentos, sendo estes:  a montante (a utilização de fertilizantes, defensivos agrícolas, rações, equipamentos e afins), Produção Agrícola (produção animal, vegetal e extrativismo), Transformação (indústria de alimentos, têxteis, madeiras bebidas ente outras), Distribuição (exportação e importação além de outros) e Serviços de Apoio (Transporte, embalagem, informações de mercado </w:t>
      </w:r>
      <w:proofErr w:type="spellStart"/>
      <w:r>
        <w:rPr>
          <w:rFonts w:ascii="Arial" w:eastAsia="MyriadPro-Regular" w:hAnsi="Arial" w:cs="Arial"/>
          <w:szCs w:val="24"/>
        </w:rPr>
        <w:t>etc</w:t>
      </w:r>
      <w:proofErr w:type="spellEnd"/>
      <w:r>
        <w:rPr>
          <w:rFonts w:ascii="Arial" w:eastAsia="MyriadPro-Regular" w:hAnsi="Arial" w:cs="Arial"/>
          <w:szCs w:val="24"/>
        </w:rPr>
        <w:t xml:space="preserve">). </w:t>
      </w:r>
    </w:p>
    <w:p w14:paraId="5F1E0866" w14:textId="77777777" w:rsidR="001B5B17" w:rsidRDefault="001B5B17" w:rsidP="001B5B17">
      <w:pPr>
        <w:autoSpaceDE w:val="0"/>
        <w:autoSpaceDN w:val="0"/>
        <w:adjustRightInd w:val="0"/>
        <w:ind w:firstLine="1134"/>
        <w:rPr>
          <w:rFonts w:ascii="Arial" w:eastAsia="MyriadPro-Regular" w:hAnsi="Arial" w:cs="Arial"/>
          <w:szCs w:val="24"/>
        </w:rPr>
      </w:pPr>
      <w:r>
        <w:rPr>
          <w:rFonts w:ascii="Arial" w:eastAsia="MyriadPro-Regular" w:hAnsi="Arial" w:cs="Arial"/>
          <w:szCs w:val="24"/>
        </w:rPr>
        <w:t>Em suma, a Economia Rural envolve um importante e complexo sistema que produz bens e serviços em liame a lógica de mercado: escassez, abundância, oferta e demanda (SENAR, 2015).</w:t>
      </w:r>
    </w:p>
    <w:p w14:paraId="1E351097" w14:textId="77777777" w:rsidR="001B5B17" w:rsidRPr="0049607A" w:rsidRDefault="001B5B17" w:rsidP="001B5B17">
      <w:pPr>
        <w:autoSpaceDE w:val="0"/>
        <w:autoSpaceDN w:val="0"/>
        <w:adjustRightInd w:val="0"/>
        <w:ind w:firstLine="1134"/>
        <w:rPr>
          <w:rFonts w:ascii="Arial" w:hAnsi="Arial" w:cs="Arial"/>
          <w:szCs w:val="24"/>
        </w:rPr>
      </w:pPr>
      <w:r w:rsidRPr="003907AB">
        <w:rPr>
          <w:rFonts w:ascii="Arial" w:hAnsi="Arial" w:cs="Arial"/>
          <w:szCs w:val="24"/>
        </w:rPr>
        <w:lastRenderedPageBreak/>
        <w:t>No mesmo passo</w:t>
      </w:r>
      <w:r w:rsidRPr="0049607A">
        <w:rPr>
          <w:rFonts w:ascii="Arial" w:hAnsi="Arial" w:cs="Arial"/>
          <w:szCs w:val="24"/>
        </w:rPr>
        <w:t>, o Estado imiscui-se e emana normas voltadas à política agrícola, como toda política pública, as políticas agrícolas podem induzir mudanças desejadas pelos governos no setor, através do arranjo de instrumentos que estimulem a produção (preços, crédito, juros, seguro, formação de estoques, exportações, compras internas) e promovam a distribuição social</w:t>
      </w:r>
      <w:r>
        <w:rPr>
          <w:rFonts w:ascii="Arial" w:hAnsi="Arial" w:cs="Arial"/>
          <w:szCs w:val="24"/>
        </w:rPr>
        <w:t>.</w:t>
      </w:r>
    </w:p>
    <w:p w14:paraId="74CA3B08" w14:textId="77777777" w:rsidR="001B5B17" w:rsidRDefault="001B5B17" w:rsidP="001B5B17">
      <w:pPr>
        <w:autoSpaceDE w:val="0"/>
        <w:autoSpaceDN w:val="0"/>
        <w:adjustRightInd w:val="0"/>
        <w:ind w:firstLine="1134"/>
        <w:rPr>
          <w:rFonts w:ascii="Arial" w:eastAsia="MyriadPro-Regular" w:hAnsi="Arial" w:cs="Arial"/>
          <w:szCs w:val="24"/>
        </w:rPr>
      </w:pPr>
      <w:r>
        <w:rPr>
          <w:rFonts w:ascii="Arial" w:eastAsia="MyriadPro-Regular" w:hAnsi="Arial" w:cs="Arial"/>
          <w:szCs w:val="24"/>
        </w:rPr>
        <w:t>Em âmbito político, p</w:t>
      </w:r>
      <w:r w:rsidRPr="0049607A">
        <w:rPr>
          <w:rFonts w:ascii="Arial" w:eastAsia="MyriadPro-Regular" w:hAnsi="Arial" w:cs="Arial"/>
          <w:szCs w:val="24"/>
        </w:rPr>
        <w:t xml:space="preserve">ode-se considerar quatro fases na trajetória das políticas agrícolas brasileiras, </w:t>
      </w:r>
      <w:r>
        <w:rPr>
          <w:rFonts w:ascii="Arial" w:eastAsia="MyriadPro-Regular" w:hAnsi="Arial" w:cs="Arial"/>
          <w:szCs w:val="24"/>
        </w:rPr>
        <w:t>“</w:t>
      </w:r>
      <w:r w:rsidRPr="0049607A">
        <w:rPr>
          <w:rFonts w:ascii="Arial" w:eastAsia="MyriadPro-Regular" w:hAnsi="Arial" w:cs="Arial"/>
          <w:szCs w:val="24"/>
        </w:rPr>
        <w:t>após o</w:t>
      </w:r>
      <w:r>
        <w:rPr>
          <w:rFonts w:ascii="Arial" w:eastAsia="MyriadPro-Regular" w:hAnsi="Arial" w:cs="Arial"/>
          <w:szCs w:val="24"/>
        </w:rPr>
        <w:t xml:space="preserve"> </w:t>
      </w:r>
      <w:r w:rsidRPr="0049607A">
        <w:rPr>
          <w:rFonts w:ascii="Arial" w:eastAsia="MyriadPro-Regular" w:hAnsi="Arial" w:cs="Arial"/>
          <w:szCs w:val="24"/>
        </w:rPr>
        <w:t>início da Revolução Verde: 1) 1965–1985: modernização conservadora. A agricultura</w:t>
      </w:r>
      <w:r>
        <w:rPr>
          <w:rFonts w:ascii="Arial" w:eastAsia="MyriadPro-Regular" w:hAnsi="Arial" w:cs="Arial"/>
          <w:szCs w:val="24"/>
        </w:rPr>
        <w:t xml:space="preserve"> </w:t>
      </w:r>
      <w:r w:rsidRPr="0049607A">
        <w:rPr>
          <w:rFonts w:ascii="Arial" w:eastAsia="MyriadPro-Regular" w:hAnsi="Arial" w:cs="Arial"/>
          <w:szCs w:val="24"/>
        </w:rPr>
        <w:t>se modernizou, mas não alterou sua estrutura fundiária; 2) 1985–1995: desmonte das</w:t>
      </w:r>
      <w:r>
        <w:rPr>
          <w:rFonts w:ascii="Arial" w:eastAsia="MyriadPro-Regular" w:hAnsi="Arial" w:cs="Arial"/>
          <w:szCs w:val="24"/>
        </w:rPr>
        <w:t xml:space="preserve"> </w:t>
      </w:r>
      <w:r w:rsidRPr="0049607A">
        <w:rPr>
          <w:rFonts w:ascii="Arial" w:eastAsia="MyriadPro-Regular" w:hAnsi="Arial" w:cs="Arial"/>
          <w:szCs w:val="24"/>
        </w:rPr>
        <w:t>políticas agrícolas e liberalização dos mercados</w:t>
      </w:r>
      <w:r>
        <w:rPr>
          <w:rFonts w:ascii="Arial" w:eastAsia="MyriadPro-Regular" w:hAnsi="Arial" w:cs="Arial"/>
          <w:szCs w:val="24"/>
        </w:rPr>
        <w:t>” (DESER, 2007).</w:t>
      </w:r>
    </w:p>
    <w:p w14:paraId="0D479B5E" w14:textId="77777777" w:rsidR="001B5B17" w:rsidRPr="0049607A" w:rsidRDefault="001B5B17" w:rsidP="001B5B17">
      <w:pPr>
        <w:autoSpaceDE w:val="0"/>
        <w:autoSpaceDN w:val="0"/>
        <w:adjustRightInd w:val="0"/>
        <w:ind w:firstLine="1134"/>
        <w:rPr>
          <w:rFonts w:ascii="Arial" w:eastAsia="MyriadPro-Regular" w:hAnsi="Arial" w:cs="Arial"/>
          <w:szCs w:val="24"/>
        </w:rPr>
      </w:pPr>
      <w:r>
        <w:rPr>
          <w:rFonts w:ascii="Arial" w:eastAsia="MyriadPro-Regular" w:hAnsi="Arial" w:cs="Arial"/>
          <w:szCs w:val="24"/>
        </w:rPr>
        <w:t>Ainda na</w:t>
      </w:r>
      <w:r w:rsidRPr="0049607A">
        <w:rPr>
          <w:rFonts w:ascii="Arial" w:eastAsia="MyriadPro-Regular" w:hAnsi="Arial" w:cs="Arial"/>
          <w:szCs w:val="24"/>
        </w:rPr>
        <w:t xml:space="preserve"> década de 90, a agricultura sofreu grandes transformações. </w:t>
      </w:r>
      <w:r>
        <w:rPr>
          <w:rFonts w:ascii="Arial" w:eastAsia="MyriadPro-Regular" w:hAnsi="Arial" w:cs="Arial"/>
          <w:szCs w:val="24"/>
        </w:rPr>
        <w:t>Conforme mencionado, u</w:t>
      </w:r>
      <w:r w:rsidRPr="0049607A">
        <w:rPr>
          <w:rFonts w:ascii="Arial" w:eastAsia="MyriadPro-Regular" w:hAnsi="Arial" w:cs="Arial"/>
          <w:szCs w:val="24"/>
        </w:rPr>
        <w:t>ma das principais foi o esvaziamento do modelo de intervenção (regulamentação) do Estado, caracterizado pelo controle e garantia de preços, manutenção de estoques reguladores e maior disponibilidade de crédito rural.</w:t>
      </w:r>
    </w:p>
    <w:p w14:paraId="0F202990" w14:textId="77777777" w:rsidR="001B5B17" w:rsidRDefault="001B5B17" w:rsidP="001B5B17">
      <w:pPr>
        <w:autoSpaceDE w:val="0"/>
        <w:autoSpaceDN w:val="0"/>
        <w:adjustRightInd w:val="0"/>
        <w:ind w:firstLine="1134"/>
        <w:rPr>
          <w:rFonts w:ascii="Arial" w:eastAsia="MyriadPro-Regular" w:hAnsi="Arial" w:cs="Arial"/>
          <w:szCs w:val="24"/>
        </w:rPr>
      </w:pPr>
      <w:r w:rsidRPr="0049607A">
        <w:rPr>
          <w:rFonts w:ascii="Arial" w:eastAsia="MyriadPro-Regular" w:hAnsi="Arial" w:cs="Arial"/>
          <w:szCs w:val="24"/>
        </w:rPr>
        <w:t>Concomitantemente, a economia brasileira atravessou período de alta inflação, seguido pela estabilização econômica e intensificação do processo de abertura comercial.</w:t>
      </w:r>
      <w:r>
        <w:rPr>
          <w:rFonts w:ascii="Arial" w:eastAsia="MyriadPro-Regular" w:hAnsi="Arial" w:cs="Arial"/>
          <w:szCs w:val="24"/>
        </w:rPr>
        <w:t xml:space="preserve"> </w:t>
      </w:r>
      <w:r w:rsidRPr="00BE5E5B">
        <w:rPr>
          <w:rFonts w:ascii="Arial" w:eastAsia="MyriadPro-Regular" w:hAnsi="Arial" w:cs="Arial"/>
          <w:szCs w:val="24"/>
        </w:rPr>
        <w:t>a política de crédito rural passou a</w:t>
      </w:r>
      <w:r>
        <w:rPr>
          <w:rFonts w:ascii="Arial" w:eastAsia="MyriadPro-Regular" w:hAnsi="Arial" w:cs="Arial"/>
          <w:szCs w:val="24"/>
        </w:rPr>
        <w:t xml:space="preserve"> </w:t>
      </w:r>
      <w:r w:rsidRPr="00BE5E5B">
        <w:rPr>
          <w:rFonts w:ascii="Arial" w:eastAsia="MyriadPro-Regular" w:hAnsi="Arial" w:cs="Arial"/>
          <w:szCs w:val="24"/>
        </w:rPr>
        <w:t xml:space="preserve">ser retomada no Brasil. </w:t>
      </w:r>
    </w:p>
    <w:p w14:paraId="5FE72691" w14:textId="77777777" w:rsidR="001B5B17" w:rsidRPr="007F7ECE" w:rsidRDefault="001B5B17" w:rsidP="001B5B17">
      <w:pPr>
        <w:autoSpaceDE w:val="0"/>
        <w:autoSpaceDN w:val="0"/>
        <w:adjustRightInd w:val="0"/>
        <w:spacing w:line="240" w:lineRule="auto"/>
        <w:ind w:left="2268" w:firstLine="0"/>
        <w:rPr>
          <w:rFonts w:ascii="Arial" w:eastAsia="MyriadPro-Regular" w:hAnsi="Arial" w:cs="Arial"/>
          <w:sz w:val="20"/>
        </w:rPr>
      </w:pPr>
      <w:r w:rsidRPr="007F7ECE">
        <w:rPr>
          <w:rFonts w:ascii="Arial" w:eastAsia="MyriadPro-Regular" w:hAnsi="Arial" w:cs="Arial"/>
          <w:sz w:val="20"/>
        </w:rPr>
        <w:t>De lá para cá, os volumes de recursos programados para o crédito rural têm aumentado ano a ano, tanto os destinados à agricultura familiar, através do Pronaf, quanto os destinados à agricultura patronal. No entanto, os recursos destinados ao Pronaf, que possuem juros mais baixos e um nível de subsídio mais alto, representaram pouco mais de 16% do volume total dos recursos destinados ao crédito rural. (DESER, 2007).</w:t>
      </w:r>
    </w:p>
    <w:p w14:paraId="41BF7DCA" w14:textId="7393D7D4" w:rsidR="001B5B17" w:rsidRDefault="001B5B17" w:rsidP="001B5B17">
      <w:pPr>
        <w:autoSpaceDE w:val="0"/>
        <w:autoSpaceDN w:val="0"/>
        <w:adjustRightInd w:val="0"/>
        <w:spacing w:line="240" w:lineRule="auto"/>
        <w:ind w:left="2268"/>
        <w:rPr>
          <w:rFonts w:ascii="Arial" w:eastAsia="MyriadPro-Regular" w:hAnsi="Arial" w:cs="Arial"/>
          <w:sz w:val="20"/>
        </w:rPr>
      </w:pPr>
    </w:p>
    <w:p w14:paraId="09CBE218" w14:textId="77777777" w:rsidR="008E5278" w:rsidRPr="00BE5E5B" w:rsidRDefault="008E5278" w:rsidP="001B5B17">
      <w:pPr>
        <w:autoSpaceDE w:val="0"/>
        <w:autoSpaceDN w:val="0"/>
        <w:adjustRightInd w:val="0"/>
        <w:spacing w:line="240" w:lineRule="auto"/>
        <w:ind w:left="2268"/>
        <w:rPr>
          <w:rFonts w:ascii="Arial" w:eastAsia="MyriadPro-Regular" w:hAnsi="Arial" w:cs="Arial"/>
          <w:sz w:val="20"/>
        </w:rPr>
      </w:pPr>
    </w:p>
    <w:p w14:paraId="6A49848C" w14:textId="77777777" w:rsidR="001B5B17" w:rsidRDefault="001B5B17" w:rsidP="001B5B17">
      <w:pPr>
        <w:autoSpaceDE w:val="0"/>
        <w:autoSpaceDN w:val="0"/>
        <w:adjustRightInd w:val="0"/>
        <w:ind w:firstLine="1134"/>
        <w:rPr>
          <w:rFonts w:ascii="Arial" w:hAnsi="Arial" w:cs="Arial"/>
          <w:szCs w:val="24"/>
        </w:rPr>
      </w:pPr>
      <w:r w:rsidRPr="00166AB6">
        <w:rPr>
          <w:rFonts w:ascii="Arial" w:hAnsi="Arial" w:cs="Arial"/>
          <w:szCs w:val="24"/>
        </w:rPr>
        <w:t>Os objetivos da política agrícola estão enumerados no art. 3º da Lei n. 8.171/91. As medidas técnicas, que buscam viabilizar soluções adequadas aos problemas de produção, gerência, beneficiamento,</w:t>
      </w:r>
      <w:r>
        <w:rPr>
          <w:rFonts w:ascii="Arial" w:hAnsi="Arial" w:cs="Arial"/>
          <w:szCs w:val="24"/>
        </w:rPr>
        <w:t xml:space="preserve"> </w:t>
      </w:r>
      <w:r w:rsidRPr="00166AB6">
        <w:rPr>
          <w:rFonts w:ascii="Arial" w:hAnsi="Arial" w:cs="Arial"/>
          <w:szCs w:val="24"/>
        </w:rPr>
        <w:t>armazenamento, comercialização, industrialização, eletrificação, consumo, bem-estar e preservação do</w:t>
      </w:r>
      <w:r>
        <w:rPr>
          <w:rFonts w:ascii="Arial" w:hAnsi="Arial" w:cs="Arial"/>
          <w:szCs w:val="24"/>
        </w:rPr>
        <w:t xml:space="preserve"> </w:t>
      </w:r>
      <w:r w:rsidRPr="00166AB6">
        <w:rPr>
          <w:rFonts w:ascii="Arial" w:hAnsi="Arial" w:cs="Arial"/>
          <w:szCs w:val="24"/>
        </w:rPr>
        <w:t>meio ambiente, conferi das através de serviço oficial de assistência-técnica e extensão rural, mantido pelo</w:t>
      </w:r>
      <w:r>
        <w:rPr>
          <w:rFonts w:ascii="Arial" w:hAnsi="Arial" w:cs="Arial"/>
          <w:szCs w:val="24"/>
        </w:rPr>
        <w:t xml:space="preserve"> </w:t>
      </w:r>
      <w:r w:rsidRPr="00166AB6">
        <w:rPr>
          <w:rFonts w:ascii="Arial" w:hAnsi="Arial" w:cs="Arial"/>
          <w:szCs w:val="24"/>
        </w:rPr>
        <w:t>Poder Público, tem seus objetivos enumerados no art. 17 da Lei n. 8.171/91</w:t>
      </w:r>
      <w:r>
        <w:rPr>
          <w:rFonts w:ascii="Arial" w:hAnsi="Arial" w:cs="Arial"/>
          <w:szCs w:val="24"/>
        </w:rPr>
        <w:t xml:space="preserve"> (</w:t>
      </w:r>
      <w:proofErr w:type="spellStart"/>
      <w:r w:rsidRPr="002C0360">
        <w:rPr>
          <w:rFonts w:ascii="Arial" w:hAnsi="Arial" w:cs="Arial"/>
          <w:szCs w:val="24"/>
        </w:rPr>
        <w:t>Opitz</w:t>
      </w:r>
      <w:proofErr w:type="spellEnd"/>
      <w:r w:rsidRPr="002C0360">
        <w:rPr>
          <w:rFonts w:ascii="Arial" w:hAnsi="Arial" w:cs="Arial"/>
          <w:szCs w:val="24"/>
        </w:rPr>
        <w:t>,</w:t>
      </w:r>
      <w:r>
        <w:rPr>
          <w:rFonts w:ascii="Arial" w:hAnsi="Arial" w:cs="Arial"/>
          <w:szCs w:val="24"/>
        </w:rPr>
        <w:t xml:space="preserve"> 2017).</w:t>
      </w:r>
    </w:p>
    <w:p w14:paraId="216EEAB8" w14:textId="77777777" w:rsidR="001B5B17" w:rsidRDefault="001B5B17" w:rsidP="001B5B17">
      <w:pPr>
        <w:autoSpaceDE w:val="0"/>
        <w:autoSpaceDN w:val="0"/>
        <w:adjustRightInd w:val="0"/>
        <w:spacing w:line="240" w:lineRule="auto"/>
        <w:ind w:left="2268" w:firstLine="0"/>
        <w:rPr>
          <w:rFonts w:ascii="Arial" w:hAnsi="Arial" w:cs="Arial"/>
          <w:color w:val="000000"/>
          <w:sz w:val="20"/>
        </w:rPr>
      </w:pPr>
      <w:r w:rsidRPr="00374442">
        <w:rPr>
          <w:rFonts w:ascii="Arial" w:hAnsi="Arial" w:cs="Arial"/>
          <w:color w:val="000000"/>
          <w:sz w:val="20"/>
        </w:rPr>
        <w:t xml:space="preserve">Entre 1996 e 2006, o valor total das lavouras do Brasil aumentou de R$ 23 bilhões para R$ 108 bilhões, representando um aumento de 365% (THE ECONOMIST, 2010). O Brasil aumentou suas exportações de carne de tal forma que ultrapassou a Austrália e assumindo a posição de maior exportador de carne do mundo. Desde 1990 a produção brasileira de soja passou de cerca de 15 milhões de toneladas para mais de 60 milhões de toneladas. O Brasil detém a segunda posição como maior exportador de soja (perde </w:t>
      </w:r>
      <w:r w:rsidRPr="00374442">
        <w:rPr>
          <w:rFonts w:ascii="Arial" w:hAnsi="Arial" w:cs="Arial"/>
          <w:color w:val="000000"/>
          <w:sz w:val="20"/>
        </w:rPr>
        <w:lastRenderedPageBreak/>
        <w:t>apenas para os EUA) e é responsável por cerca de um terço das exportações mundiais de soja (FAO, 2012).</w:t>
      </w:r>
    </w:p>
    <w:p w14:paraId="372F51FC" w14:textId="6DAD72C8" w:rsidR="001B5B17" w:rsidRDefault="001B5B17" w:rsidP="001B5B17">
      <w:pPr>
        <w:autoSpaceDE w:val="0"/>
        <w:autoSpaceDN w:val="0"/>
        <w:adjustRightInd w:val="0"/>
        <w:ind w:firstLine="1134"/>
        <w:rPr>
          <w:rFonts w:ascii="Arial" w:hAnsi="Arial" w:cs="Arial"/>
          <w:szCs w:val="24"/>
        </w:rPr>
      </w:pPr>
    </w:p>
    <w:p w14:paraId="3219481C" w14:textId="77777777" w:rsidR="008E5278" w:rsidRDefault="008E5278" w:rsidP="001B5B17">
      <w:pPr>
        <w:autoSpaceDE w:val="0"/>
        <w:autoSpaceDN w:val="0"/>
        <w:adjustRightInd w:val="0"/>
        <w:ind w:firstLine="1134"/>
        <w:rPr>
          <w:rFonts w:ascii="Arial" w:hAnsi="Arial" w:cs="Arial"/>
          <w:szCs w:val="24"/>
        </w:rPr>
      </w:pPr>
    </w:p>
    <w:p w14:paraId="2D6912C8" w14:textId="45ECF72B" w:rsidR="001B5B17" w:rsidRDefault="001B5B17" w:rsidP="001B5B17">
      <w:pPr>
        <w:autoSpaceDE w:val="0"/>
        <w:autoSpaceDN w:val="0"/>
        <w:adjustRightInd w:val="0"/>
        <w:ind w:firstLine="1134"/>
        <w:rPr>
          <w:rFonts w:ascii="Arial" w:hAnsi="Arial" w:cs="Arial"/>
          <w:szCs w:val="24"/>
        </w:rPr>
      </w:pPr>
      <w:r w:rsidRPr="00932413">
        <w:rPr>
          <w:rFonts w:ascii="Arial" w:hAnsi="Arial" w:cs="Arial"/>
          <w:szCs w:val="24"/>
        </w:rPr>
        <w:t xml:space="preserve">Na esteira das leis n. 8.171/91 e Lei n. 8.174/91, há também outras medidas visando incentivar a maior produção, através da distribuição de sementes, mudas além do fomento do uso da inseminação artificial. </w:t>
      </w:r>
    </w:p>
    <w:p w14:paraId="2ED2F753" w14:textId="6E6708A9" w:rsidR="001B5B17" w:rsidRDefault="001B5B17" w:rsidP="001B5B17">
      <w:pPr>
        <w:autoSpaceDE w:val="0"/>
        <w:autoSpaceDN w:val="0"/>
        <w:adjustRightInd w:val="0"/>
        <w:ind w:firstLine="1134"/>
        <w:rPr>
          <w:rFonts w:ascii="Arial" w:hAnsi="Arial" w:cs="Arial"/>
          <w:szCs w:val="24"/>
        </w:rPr>
      </w:pPr>
    </w:p>
    <w:p w14:paraId="01C42F9D" w14:textId="77777777" w:rsidR="001B5B17" w:rsidRDefault="001B5B17" w:rsidP="001B5B17">
      <w:pPr>
        <w:autoSpaceDE w:val="0"/>
        <w:autoSpaceDN w:val="0"/>
        <w:adjustRightInd w:val="0"/>
        <w:ind w:firstLine="1134"/>
        <w:rPr>
          <w:rFonts w:ascii="Arial" w:hAnsi="Arial" w:cs="Arial"/>
          <w:szCs w:val="24"/>
        </w:rPr>
      </w:pPr>
    </w:p>
    <w:p w14:paraId="33023B27" w14:textId="77777777" w:rsidR="001B5B17" w:rsidRDefault="001B5B17" w:rsidP="001B5B17">
      <w:pPr>
        <w:pStyle w:val="PargrafodaLista"/>
        <w:numPr>
          <w:ilvl w:val="1"/>
          <w:numId w:val="10"/>
        </w:numPr>
        <w:autoSpaceDE w:val="0"/>
        <w:autoSpaceDN w:val="0"/>
        <w:adjustRightInd w:val="0"/>
        <w:ind w:left="0" w:firstLine="0"/>
        <w:rPr>
          <w:rFonts w:ascii="Arial" w:hAnsi="Arial" w:cs="Arial"/>
          <w:b/>
          <w:bCs/>
          <w:szCs w:val="24"/>
        </w:rPr>
      </w:pPr>
      <w:r w:rsidRPr="00932413">
        <w:rPr>
          <w:rFonts w:ascii="Arial" w:hAnsi="Arial" w:cs="Arial"/>
          <w:b/>
          <w:bCs/>
          <w:szCs w:val="24"/>
        </w:rPr>
        <w:t>A Atividade Agrária e Atividade Pecuarista</w:t>
      </w:r>
    </w:p>
    <w:p w14:paraId="77A41F5B" w14:textId="77777777" w:rsidR="001B5B17" w:rsidRPr="0021327F" w:rsidRDefault="001B5B17" w:rsidP="001B5B17">
      <w:pPr>
        <w:pStyle w:val="PargrafodaLista"/>
        <w:autoSpaceDE w:val="0"/>
        <w:autoSpaceDN w:val="0"/>
        <w:adjustRightInd w:val="0"/>
        <w:ind w:left="0" w:firstLine="0"/>
        <w:rPr>
          <w:rFonts w:ascii="Arial" w:hAnsi="Arial" w:cs="Arial"/>
          <w:b/>
          <w:bCs/>
          <w:szCs w:val="24"/>
        </w:rPr>
      </w:pPr>
    </w:p>
    <w:p w14:paraId="6E53DE3E" w14:textId="77777777" w:rsidR="001B5B17" w:rsidRDefault="001B5B17" w:rsidP="001B5B17">
      <w:pPr>
        <w:autoSpaceDE w:val="0"/>
        <w:autoSpaceDN w:val="0"/>
        <w:adjustRightInd w:val="0"/>
        <w:ind w:firstLine="1134"/>
        <w:rPr>
          <w:rFonts w:ascii="Arial" w:hAnsi="Arial" w:cs="Arial"/>
          <w:szCs w:val="24"/>
        </w:rPr>
      </w:pPr>
      <w:r>
        <w:rPr>
          <w:rFonts w:ascii="Arial" w:hAnsi="Arial" w:cs="Arial"/>
          <w:szCs w:val="24"/>
        </w:rPr>
        <w:t xml:space="preserve">A atividade agrária pode ser definida a partir do seu vínculo com a Biologia, tendo liame com o manejo do solo e até mesmo genético, pode-se defini-la através das palavras de </w:t>
      </w:r>
      <w:proofErr w:type="spellStart"/>
      <w:proofErr w:type="gramStart"/>
      <w:r>
        <w:rPr>
          <w:rFonts w:ascii="Arial" w:hAnsi="Arial" w:cs="Arial"/>
          <w:szCs w:val="24"/>
        </w:rPr>
        <w:t>Querubini</w:t>
      </w:r>
      <w:proofErr w:type="spellEnd"/>
      <w:r>
        <w:rPr>
          <w:rFonts w:ascii="Arial" w:hAnsi="Arial" w:cs="Arial"/>
          <w:szCs w:val="24"/>
        </w:rPr>
        <w:t>(</w:t>
      </w:r>
      <w:proofErr w:type="gramEnd"/>
      <w:r>
        <w:rPr>
          <w:rFonts w:ascii="Arial" w:hAnsi="Arial" w:cs="Arial"/>
          <w:szCs w:val="24"/>
        </w:rPr>
        <w:t>2018):</w:t>
      </w:r>
    </w:p>
    <w:p w14:paraId="2281D7DA" w14:textId="77777777" w:rsidR="001B5B17" w:rsidRDefault="001B5B17" w:rsidP="001B5B17">
      <w:pPr>
        <w:autoSpaceDE w:val="0"/>
        <w:autoSpaceDN w:val="0"/>
        <w:adjustRightInd w:val="0"/>
        <w:spacing w:line="240" w:lineRule="auto"/>
        <w:ind w:left="2268" w:firstLine="0"/>
        <w:rPr>
          <w:rFonts w:ascii="Arial" w:hAnsi="Arial" w:cs="Arial"/>
          <w:sz w:val="20"/>
        </w:rPr>
      </w:pPr>
      <w:r>
        <w:rPr>
          <w:rFonts w:ascii="Arial" w:hAnsi="Arial" w:cs="Arial"/>
          <w:sz w:val="20"/>
        </w:rPr>
        <w:t>[...] Atividade agrária é a</w:t>
      </w:r>
      <w:r w:rsidRPr="00A326D5">
        <w:rPr>
          <w:rFonts w:ascii="Arial" w:hAnsi="Arial" w:cs="Arial"/>
          <w:sz w:val="20"/>
        </w:rPr>
        <w:t xml:space="preserve">quela na qual se </w:t>
      </w:r>
      <w:proofErr w:type="spellStart"/>
      <w:r w:rsidRPr="00A326D5">
        <w:rPr>
          <w:rFonts w:ascii="Arial" w:hAnsi="Arial" w:cs="Arial"/>
          <w:sz w:val="20"/>
        </w:rPr>
        <w:t>interrelacionem</w:t>
      </w:r>
      <w:proofErr w:type="spellEnd"/>
      <w:r w:rsidRPr="00A326D5">
        <w:rPr>
          <w:rFonts w:ascii="Arial" w:hAnsi="Arial" w:cs="Arial"/>
          <w:sz w:val="20"/>
        </w:rPr>
        <w:t xml:space="preserve"> certo trato de terra, o processo agrobiológico e o homem, este agindo profissionalmente e sujeito ao risco biológico, visando a um produto, agrícola, pecuário, florestal ou do extrativismo, e, até, ao beneficiamento, à transformação e à alienação deste, quando pertinentes à exploração da terra rural</w:t>
      </w:r>
      <w:r>
        <w:rPr>
          <w:rFonts w:ascii="Arial" w:hAnsi="Arial" w:cs="Arial"/>
          <w:sz w:val="20"/>
        </w:rPr>
        <w:t>.</w:t>
      </w:r>
    </w:p>
    <w:p w14:paraId="6A428C40" w14:textId="77777777" w:rsidR="001B5B17" w:rsidRDefault="001B5B17" w:rsidP="001B5B17">
      <w:pPr>
        <w:autoSpaceDE w:val="0"/>
        <w:autoSpaceDN w:val="0"/>
        <w:adjustRightInd w:val="0"/>
        <w:spacing w:line="240" w:lineRule="auto"/>
        <w:ind w:left="2268"/>
        <w:rPr>
          <w:rFonts w:ascii="Arial" w:hAnsi="Arial" w:cs="Arial"/>
          <w:sz w:val="20"/>
        </w:rPr>
      </w:pPr>
    </w:p>
    <w:p w14:paraId="160B6D16" w14:textId="77777777" w:rsidR="001B5B17" w:rsidRPr="00FF7E9B" w:rsidRDefault="001B5B17" w:rsidP="001B5B17">
      <w:pPr>
        <w:autoSpaceDE w:val="0"/>
        <w:autoSpaceDN w:val="0"/>
        <w:adjustRightInd w:val="0"/>
        <w:spacing w:line="240" w:lineRule="auto"/>
        <w:ind w:left="2268"/>
        <w:rPr>
          <w:rFonts w:ascii="Arial" w:hAnsi="Arial" w:cs="Arial"/>
          <w:sz w:val="20"/>
        </w:rPr>
      </w:pPr>
    </w:p>
    <w:p w14:paraId="4F64A5CE" w14:textId="77777777" w:rsidR="001B5B17" w:rsidRPr="00B92308" w:rsidRDefault="001B5B17" w:rsidP="001B5B17">
      <w:pPr>
        <w:autoSpaceDE w:val="0"/>
        <w:autoSpaceDN w:val="0"/>
        <w:adjustRightInd w:val="0"/>
        <w:ind w:firstLine="1134"/>
        <w:rPr>
          <w:rFonts w:ascii="Arial" w:hAnsi="Arial" w:cs="Arial"/>
          <w:szCs w:val="24"/>
        </w:rPr>
      </w:pPr>
      <w:r w:rsidRPr="00B92308">
        <w:rPr>
          <w:rFonts w:ascii="Arial" w:hAnsi="Arial" w:cs="Arial"/>
          <w:szCs w:val="24"/>
        </w:rPr>
        <w:t>Consoante com a atividade agrária, o desenvolvimento pecuarista se deu após a grande migração iniciada nos anos de 1980. Carvalho</w:t>
      </w:r>
      <w:r>
        <w:rPr>
          <w:rFonts w:ascii="Arial" w:hAnsi="Arial" w:cs="Arial"/>
          <w:szCs w:val="24"/>
        </w:rPr>
        <w:t xml:space="preserve"> </w:t>
      </w:r>
      <w:r w:rsidRPr="00B92308">
        <w:rPr>
          <w:rFonts w:ascii="Arial" w:hAnsi="Arial" w:cs="Arial"/>
          <w:szCs w:val="24"/>
        </w:rPr>
        <w:t>(2007) aventa sobre o entrelaçamento das atividades agrárias e pecuaristas como forma de sustentar o comércio local. Os primeiros imigrantes, geraram o primeiro êxodo no país após a decadência do ouro</w:t>
      </w:r>
      <w:r>
        <w:rPr>
          <w:rFonts w:ascii="Arial" w:hAnsi="Arial" w:cs="Arial"/>
          <w:szCs w:val="24"/>
        </w:rPr>
        <w:t xml:space="preserve"> em Minas Gerais</w:t>
      </w:r>
      <w:r w:rsidRPr="00B92308">
        <w:rPr>
          <w:rFonts w:ascii="Arial" w:hAnsi="Arial" w:cs="Arial"/>
          <w:szCs w:val="24"/>
        </w:rPr>
        <w:t xml:space="preserve">, </w:t>
      </w:r>
      <w:r>
        <w:rPr>
          <w:rFonts w:ascii="Arial" w:hAnsi="Arial" w:cs="Arial"/>
          <w:szCs w:val="24"/>
        </w:rPr>
        <w:t>levando consigo</w:t>
      </w:r>
      <w:r w:rsidRPr="00B92308">
        <w:rPr>
          <w:rFonts w:ascii="Arial" w:hAnsi="Arial" w:cs="Arial"/>
          <w:szCs w:val="24"/>
        </w:rPr>
        <w:t xml:space="preserve"> às práticas pecuaristas</w:t>
      </w:r>
      <w:r>
        <w:rPr>
          <w:rFonts w:ascii="Arial" w:hAnsi="Arial" w:cs="Arial"/>
          <w:szCs w:val="24"/>
        </w:rPr>
        <w:t>.</w:t>
      </w:r>
    </w:p>
    <w:p w14:paraId="6339AE3E" w14:textId="77777777" w:rsidR="001B5B17" w:rsidRPr="00374442" w:rsidRDefault="001B5B17" w:rsidP="001B5B17">
      <w:pPr>
        <w:autoSpaceDE w:val="0"/>
        <w:autoSpaceDN w:val="0"/>
        <w:adjustRightInd w:val="0"/>
        <w:ind w:firstLine="1134"/>
        <w:rPr>
          <w:rFonts w:ascii="Arial" w:hAnsi="Arial" w:cs="Arial"/>
          <w:szCs w:val="24"/>
        </w:rPr>
      </w:pPr>
      <w:r w:rsidRPr="004900B1">
        <w:rPr>
          <w:rFonts w:ascii="Arial" w:hAnsi="Arial" w:cs="Arial"/>
          <w:szCs w:val="24"/>
        </w:rPr>
        <w:t xml:space="preserve">Em suma, a atividade </w:t>
      </w:r>
      <w:r>
        <w:rPr>
          <w:rFonts w:ascii="Arial" w:hAnsi="Arial" w:cs="Arial"/>
          <w:szCs w:val="24"/>
        </w:rPr>
        <w:t>pecuarista</w:t>
      </w:r>
      <w:r w:rsidRPr="004900B1">
        <w:rPr>
          <w:rFonts w:ascii="Arial" w:hAnsi="Arial" w:cs="Arial"/>
          <w:szCs w:val="24"/>
        </w:rPr>
        <w:t xml:space="preserve"> é regida sob a tutela do Ministério da Agricultura e Pecuária que possui a secretaria da Aquicultura e Pesca composta pelo Departamento de Desenvolvimento e Ordenamento </w:t>
      </w:r>
      <w:r>
        <w:rPr>
          <w:rFonts w:ascii="Arial" w:hAnsi="Arial" w:cs="Arial"/>
          <w:szCs w:val="24"/>
        </w:rPr>
        <w:t xml:space="preserve">dos estados, com programas voltados para a família no meio rural, lavouras rurais, política territorial e regularização fundiária entre outras. </w:t>
      </w:r>
    </w:p>
    <w:p w14:paraId="36DE7BA2" w14:textId="77777777" w:rsidR="001B5B17" w:rsidRDefault="001B5B17" w:rsidP="001B5B17">
      <w:pPr>
        <w:autoSpaceDE w:val="0"/>
        <w:autoSpaceDN w:val="0"/>
        <w:adjustRightInd w:val="0"/>
        <w:ind w:firstLine="1134"/>
        <w:rPr>
          <w:rFonts w:ascii="Arial" w:hAnsi="Arial" w:cs="Arial"/>
          <w:szCs w:val="24"/>
        </w:rPr>
      </w:pPr>
      <w:r>
        <w:rPr>
          <w:rFonts w:ascii="Arial" w:hAnsi="Arial" w:cs="Arial"/>
          <w:szCs w:val="24"/>
        </w:rPr>
        <w:t xml:space="preserve">Devido à grande relevância do trabalho no campo, o Estado objetiva tutelar e promover políticas públicas ao organizar-se em ministérios e departamentos, estabelecendo maior enfoque sobre as práticas acima. Sob essa ótica, a Lei 8.171 de 17 de janeiro de 1991, delimita os fundamentos, objetivos e competências institucionais relativos as políticas agrárias, </w:t>
      </w:r>
      <w:r w:rsidRPr="000B125B">
        <w:rPr>
          <w:rFonts w:ascii="Arial" w:hAnsi="Arial" w:cs="Arial"/>
          <w:szCs w:val="24"/>
        </w:rPr>
        <w:t>relativamente às atividades agropecuárias, agroindustriais e de planejamento das atividades pesqueira e florestal.</w:t>
      </w:r>
    </w:p>
    <w:p w14:paraId="1039BA0A" w14:textId="77777777" w:rsidR="001B5B17" w:rsidRPr="00E33BFB" w:rsidRDefault="001B5B17" w:rsidP="001B5B17">
      <w:pPr>
        <w:autoSpaceDE w:val="0"/>
        <w:autoSpaceDN w:val="0"/>
        <w:adjustRightInd w:val="0"/>
        <w:ind w:firstLine="1134"/>
        <w:rPr>
          <w:rFonts w:ascii="Arial" w:hAnsi="Arial" w:cs="Arial"/>
          <w:sz w:val="32"/>
          <w:szCs w:val="32"/>
        </w:rPr>
      </w:pPr>
      <w:r>
        <w:rPr>
          <w:rFonts w:ascii="Arial" w:hAnsi="Arial" w:cs="Arial"/>
          <w:szCs w:val="24"/>
          <w:shd w:val="clear" w:color="auto" w:fill="FFFFFF"/>
        </w:rPr>
        <w:lastRenderedPageBreak/>
        <w:t xml:space="preserve">Com maior padronização, regulamentação e desenvolvimento </w:t>
      </w:r>
      <w:r w:rsidRPr="00E33BFB">
        <w:rPr>
          <w:rFonts w:ascii="Arial" w:hAnsi="Arial" w:cs="Arial"/>
          <w:szCs w:val="24"/>
          <w:shd w:val="clear" w:color="auto" w:fill="FFFFFF"/>
        </w:rPr>
        <w:t>de tecnologias na pecuária brasileira proporcionou a modernização do setor com incremento da produção e da produtividade, em bases sustentáveis. Nos últimos 40 anos, a produção de carne de aves aumentou 22 vezes; a de carne suína, 4 vezes; a de leite, 4 vezes; e a produção de carne bovina, 4 vezes. Pesquisas em genética, avanços no controle de pragas e doenças e melhoria das pastagens aumentaram de 11% para 22% a média de desfrute dos rebanhos bovinos de corte. Cinco cultivares de forrageiras da Embrapa são responsáveis por quase 80% do mercado nacional e levaram o Brasil a se tornar o maior exportador de sementes forrageiras tropicais do mundo</w:t>
      </w:r>
      <w:r>
        <w:rPr>
          <w:rFonts w:ascii="Arial" w:hAnsi="Arial" w:cs="Arial"/>
          <w:szCs w:val="24"/>
          <w:shd w:val="clear" w:color="auto" w:fill="FFFFFF"/>
        </w:rPr>
        <w:t xml:space="preserve"> (EMBRAPA, 2019).</w:t>
      </w:r>
    </w:p>
    <w:p w14:paraId="11A2D05A" w14:textId="77777777" w:rsidR="001B5B17" w:rsidRDefault="001B5B17" w:rsidP="001B5B17">
      <w:pPr>
        <w:autoSpaceDE w:val="0"/>
        <w:autoSpaceDN w:val="0"/>
        <w:adjustRightInd w:val="0"/>
        <w:ind w:firstLine="1134"/>
        <w:rPr>
          <w:rFonts w:ascii="Arial" w:hAnsi="Arial" w:cs="Arial"/>
          <w:szCs w:val="24"/>
        </w:rPr>
      </w:pPr>
      <w:r>
        <w:rPr>
          <w:rFonts w:ascii="Arial" w:hAnsi="Arial" w:cs="Arial"/>
          <w:szCs w:val="24"/>
        </w:rPr>
        <w:t>Portanto, cabe ao Estado promulgar sobre o desenvolvimento da pecuária, critérios de ordenamento das atividades, estabelecer políticas pertinentes aos cenários da prática pecuarista, entre outros. Sendo essa, uma das atividades mais antigas da humanidade com a finalidade de consumo e produção.</w:t>
      </w:r>
    </w:p>
    <w:p w14:paraId="2E1FC172" w14:textId="77777777" w:rsidR="001B5B17" w:rsidRDefault="001B5B17" w:rsidP="001B5B17">
      <w:pPr>
        <w:autoSpaceDE w:val="0"/>
        <w:autoSpaceDN w:val="0"/>
        <w:adjustRightInd w:val="0"/>
        <w:ind w:firstLine="1134"/>
        <w:rPr>
          <w:rFonts w:ascii="Arial" w:hAnsi="Arial" w:cs="Arial"/>
          <w:szCs w:val="24"/>
        </w:rPr>
      </w:pPr>
    </w:p>
    <w:p w14:paraId="134D0776" w14:textId="77777777" w:rsidR="001B5B17" w:rsidRPr="00835150" w:rsidRDefault="001B5B17" w:rsidP="00835150">
      <w:pPr>
        <w:widowControl w:val="0"/>
        <w:tabs>
          <w:tab w:val="left" w:pos="0"/>
          <w:tab w:val="left" w:pos="284"/>
          <w:tab w:val="left" w:pos="851"/>
        </w:tabs>
        <w:suppressAutoHyphens/>
        <w:ind w:firstLine="0"/>
        <w:rPr>
          <w:rFonts w:ascii="Arial" w:hAnsi="Arial" w:cs="Arial"/>
          <w:b/>
          <w:bCs/>
          <w:szCs w:val="24"/>
        </w:rPr>
      </w:pPr>
      <w:r w:rsidRPr="00835150">
        <w:rPr>
          <w:rFonts w:ascii="Arial" w:hAnsi="Arial" w:cs="Arial"/>
          <w:b/>
          <w:bCs/>
          <w:szCs w:val="24"/>
        </w:rPr>
        <w:t>2 OS CONTRATOS AGRÁRIOS</w:t>
      </w:r>
    </w:p>
    <w:p w14:paraId="0D23F391" w14:textId="77777777" w:rsidR="001B5B17" w:rsidRDefault="001B5B17" w:rsidP="001B5B17">
      <w:pPr>
        <w:rPr>
          <w:b/>
          <w:bCs/>
          <w:color w:val="333333"/>
          <w:szCs w:val="24"/>
          <w:shd w:val="clear" w:color="auto" w:fill="F9F9F9"/>
        </w:rPr>
      </w:pPr>
    </w:p>
    <w:p w14:paraId="3743AFE8" w14:textId="77777777" w:rsidR="001B5B17" w:rsidRPr="00E11023" w:rsidRDefault="001B5B17" w:rsidP="001B5B17">
      <w:pPr>
        <w:rPr>
          <w:b/>
          <w:bCs/>
          <w:color w:val="333333"/>
          <w:szCs w:val="24"/>
          <w:shd w:val="clear" w:color="auto" w:fill="F9F9F9"/>
        </w:rPr>
      </w:pPr>
    </w:p>
    <w:p w14:paraId="3AC033E5" w14:textId="3DEB0B8B" w:rsidR="001B5B17" w:rsidRPr="00E11023" w:rsidRDefault="001B5B17" w:rsidP="001B5B17">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A palavra contrato, do latim </w:t>
      </w:r>
      <w:proofErr w:type="spellStart"/>
      <w:r w:rsidRPr="00E11023">
        <w:rPr>
          <w:rFonts w:ascii="Arial" w:hAnsi="Arial" w:cs="Arial"/>
          <w:i/>
          <w:iCs/>
          <w:shd w:val="clear" w:color="auto" w:fill="FFFFFF"/>
        </w:rPr>
        <w:t>contractus</w:t>
      </w:r>
      <w:proofErr w:type="spellEnd"/>
      <w:r w:rsidRPr="00E11023">
        <w:rPr>
          <w:rFonts w:ascii="Arial" w:hAnsi="Arial" w:cs="Arial"/>
          <w:i/>
          <w:iCs/>
          <w:shd w:val="clear" w:color="auto" w:fill="FFFFFF"/>
        </w:rPr>
        <w:t> </w:t>
      </w:r>
      <w:r w:rsidRPr="00E11023">
        <w:rPr>
          <w:rFonts w:ascii="Arial" w:hAnsi="Arial" w:cs="Arial"/>
          <w:szCs w:val="24"/>
          <w:shd w:val="clear" w:color="auto" w:fill="FFFFFF"/>
        </w:rPr>
        <w:t>significa unir, contrair. Este não era o único termo utilizado no direito romano para finalidades semelhantes.  Para Rodrigues</w:t>
      </w:r>
      <w:r w:rsidR="00360632">
        <w:rPr>
          <w:rFonts w:ascii="Arial" w:hAnsi="Arial" w:cs="Arial"/>
          <w:szCs w:val="24"/>
          <w:shd w:val="clear" w:color="auto" w:fill="FFFFFF"/>
        </w:rPr>
        <w:t xml:space="preserve"> (2007)</w:t>
      </w:r>
      <w:r w:rsidRPr="00E11023">
        <w:rPr>
          <w:rFonts w:ascii="Arial" w:hAnsi="Arial" w:cs="Arial"/>
          <w:szCs w:val="24"/>
          <w:shd w:val="clear" w:color="auto" w:fill="FFFFFF"/>
        </w:rPr>
        <w:t>:</w:t>
      </w:r>
    </w:p>
    <w:p w14:paraId="7A939F25" w14:textId="77777777" w:rsidR="001B5B17" w:rsidRPr="00E11023" w:rsidRDefault="001B5B17" w:rsidP="001B5B17">
      <w:pPr>
        <w:autoSpaceDE w:val="0"/>
        <w:autoSpaceDN w:val="0"/>
        <w:adjustRightInd w:val="0"/>
        <w:spacing w:line="240" w:lineRule="auto"/>
        <w:ind w:left="2268" w:firstLine="0"/>
        <w:rPr>
          <w:rFonts w:ascii="Arial" w:hAnsi="Arial" w:cs="Arial"/>
          <w:sz w:val="20"/>
          <w:shd w:val="clear" w:color="auto" w:fill="FFFFFF"/>
        </w:rPr>
      </w:pPr>
      <w:r w:rsidRPr="00E11023">
        <w:rPr>
          <w:rFonts w:ascii="Arial" w:hAnsi="Arial" w:cs="Arial"/>
          <w:sz w:val="20"/>
          <w:shd w:val="clear" w:color="auto" w:fill="FFFFFF"/>
        </w:rPr>
        <w:t>O contrato representa uma espécie do gênero negócio jurídico. E a diferença especifica entre ambos consiste na circunstância de o aperfeiçoamento do contrato depender da conjunção da vontade de duas ou mais partes (...) o contrato é o acordo de vontades para o fim de adquirir, resguardar, modificar ou extinguir direitos.</w:t>
      </w:r>
    </w:p>
    <w:p w14:paraId="0C4D4F2C" w14:textId="77777777" w:rsidR="001B5B17" w:rsidRPr="00E11023" w:rsidRDefault="001B5B17" w:rsidP="001B5B17">
      <w:pPr>
        <w:autoSpaceDE w:val="0"/>
        <w:autoSpaceDN w:val="0"/>
        <w:adjustRightInd w:val="0"/>
        <w:ind w:firstLine="1134"/>
        <w:rPr>
          <w:rFonts w:ascii="Arial" w:hAnsi="Arial" w:cs="Arial"/>
          <w:szCs w:val="24"/>
          <w:shd w:val="clear" w:color="auto" w:fill="FFFFFF"/>
        </w:rPr>
      </w:pPr>
    </w:p>
    <w:p w14:paraId="0CE300DC" w14:textId="77777777" w:rsidR="001B5B17" w:rsidRPr="00E11023" w:rsidRDefault="001B5B17" w:rsidP="001B5B17">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 xml:space="preserve">De forma </w:t>
      </w:r>
      <w:r>
        <w:rPr>
          <w:rFonts w:ascii="Arial" w:hAnsi="Arial" w:cs="Arial"/>
          <w:szCs w:val="24"/>
          <w:shd w:val="clear" w:color="auto" w:fill="FFFFFF"/>
        </w:rPr>
        <w:t>sucinta</w:t>
      </w:r>
      <w:r w:rsidRPr="00E11023">
        <w:rPr>
          <w:rFonts w:ascii="Arial" w:hAnsi="Arial" w:cs="Arial"/>
          <w:szCs w:val="24"/>
          <w:shd w:val="clear" w:color="auto" w:fill="FFFFFF"/>
        </w:rPr>
        <w:t>, contrato agrário é o acordo de vontade celebrado segundo normas próprias e específicas, com o fito de adquirir, resguardar, modificar ou extinguir direitos vinculados à produtividade da terra”. É relação jurídica agrária que resume acordo de vontade comum destinado a reger os direitos e obrigações dos sujeitos intervenientes na atividade agrária, com relação a coisas e serviços agrários.</w:t>
      </w:r>
    </w:p>
    <w:p w14:paraId="7BA4C266" w14:textId="6C182825" w:rsidR="001B5B17" w:rsidRPr="00E11023" w:rsidRDefault="001B5B17" w:rsidP="001B5B17">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 xml:space="preserve">No Brasil o Estatuto da Terra foi engendrado intuindo preencher a lacuna deixada pelos códigos civilistas até então legislados. O Estatuto da Terra regula os contratos agrários nos artigos 92 a 96. Existem ainda regras estabelecidas na Lei nº </w:t>
      </w:r>
      <w:r w:rsidRPr="00E11023">
        <w:rPr>
          <w:rFonts w:ascii="Arial" w:hAnsi="Arial" w:cs="Arial"/>
          <w:szCs w:val="24"/>
          <w:shd w:val="clear" w:color="auto" w:fill="FFFFFF"/>
        </w:rPr>
        <w:lastRenderedPageBreak/>
        <w:t xml:space="preserve">4.947/66 (artigos 13 a 15). A matéria foi regulamentada pelo Decreto nº 59.566/66. As disposições do Código Civil, conforme disposto no art. 92, § 9º do E.T., continuam sendo de aplicação subsidiária. Dessa forma, </w:t>
      </w:r>
      <w:r w:rsidR="00360632">
        <w:rPr>
          <w:rFonts w:ascii="Arial" w:hAnsi="Arial" w:cs="Arial"/>
          <w:szCs w:val="24"/>
          <w:shd w:val="clear" w:color="auto" w:fill="FFFFFF"/>
        </w:rPr>
        <w:t xml:space="preserve">reconhece-se </w:t>
      </w:r>
      <w:r w:rsidRPr="00E11023">
        <w:rPr>
          <w:rFonts w:ascii="Arial" w:hAnsi="Arial" w:cs="Arial"/>
          <w:szCs w:val="24"/>
          <w:shd w:val="clear" w:color="auto" w:fill="FFFFFF"/>
        </w:rPr>
        <w:t xml:space="preserve">o Direito Agrário como ramo autônomo e específico. </w:t>
      </w:r>
    </w:p>
    <w:p w14:paraId="7AC2B205" w14:textId="77777777" w:rsidR="001B5B17" w:rsidRPr="00E11023" w:rsidRDefault="001B5B17" w:rsidP="00360632">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Ainda sob a ótica do legislador quando legislou a respeito do Estatuto da Terra, fica nítida a necessidade de se demarcar conceituações básicas destinando o capítulo I para essa finalidade, como por exemplo o que é Terra. Conforme o artigo. 4</w:t>
      </w:r>
      <w:proofErr w:type="gramStart"/>
      <w:r w:rsidRPr="00E11023">
        <w:rPr>
          <w:rFonts w:ascii="Arial" w:hAnsi="Arial" w:cs="Arial"/>
          <w:szCs w:val="24"/>
          <w:shd w:val="clear" w:color="auto" w:fill="FFFFFF"/>
        </w:rPr>
        <w:t>º :</w:t>
      </w:r>
      <w:proofErr w:type="gramEnd"/>
      <w:r w:rsidRPr="00E11023">
        <w:rPr>
          <w:rFonts w:ascii="Arial" w:hAnsi="Arial" w:cs="Arial"/>
          <w:szCs w:val="24"/>
          <w:shd w:val="clear" w:color="auto" w:fill="FFFFFF"/>
        </w:rPr>
        <w:t xml:space="preserve"> I – “Imóvel rural, o prédio rústico, de área contínua, qualquer que seja a sua localização, que se destine a exploração extrativa agrícola, pecuária ou agroindustrial, quer através de planos públicos de valorização, quer através da iniciativa privada” (LEI. Nº 4.504 de 1964). Por isso, foi legiferado levando em consideração as terras públicas e particulares, a reforma agrária, distribuição de terras, financiamento, política de desenvolvimento rural, entre outros aspectos.</w:t>
      </w:r>
    </w:p>
    <w:p w14:paraId="1A346A79" w14:textId="77777777" w:rsidR="001B5B17" w:rsidRPr="00E11023" w:rsidRDefault="001B5B17" w:rsidP="001B5B17">
      <w:pPr>
        <w:autoSpaceDE w:val="0"/>
        <w:autoSpaceDN w:val="0"/>
        <w:adjustRightInd w:val="0"/>
        <w:ind w:firstLine="1134"/>
        <w:rPr>
          <w:rFonts w:ascii="Arial" w:hAnsi="Arial" w:cs="Arial"/>
          <w:szCs w:val="24"/>
          <w:shd w:val="clear" w:color="auto" w:fill="FFFFFF"/>
        </w:rPr>
      </w:pPr>
      <w:r w:rsidRPr="00E11023">
        <w:rPr>
          <w:rFonts w:ascii="Arial" w:hAnsi="Arial" w:cs="Arial"/>
          <w:szCs w:val="24"/>
          <w:shd w:val="clear" w:color="auto" w:fill="FFFFFF"/>
        </w:rPr>
        <w:t>Marques (2005) cita outra característica do Estatuto, ao se referir à forma do contrato, dizendo ser expresso ou tácito, quando queria dizer de forma escrita ou verbal. Os referidos artigos, no entanto, são felizes em estabelecer os princípios que devem nortear as relações contratuais, concernentemente ao preço do aluguel, ao direito de preferência na renovação do negócio ou na alienação do imóvel, à subsistência do contrato em caso de alienação, às cláusulas proibidas e às obrigatórias.</w:t>
      </w:r>
    </w:p>
    <w:p w14:paraId="67E552C9" w14:textId="03349026" w:rsidR="001B5B17" w:rsidRPr="00E11023" w:rsidRDefault="001B5B17" w:rsidP="001B5B17">
      <w:pPr>
        <w:autoSpaceDE w:val="0"/>
        <w:autoSpaceDN w:val="0"/>
        <w:adjustRightInd w:val="0"/>
        <w:ind w:firstLine="1134"/>
        <w:rPr>
          <w:rFonts w:ascii="Arial" w:hAnsi="Arial" w:cs="Arial"/>
          <w:szCs w:val="24"/>
          <w:shd w:val="clear" w:color="auto" w:fill="FFFFFF"/>
        </w:rPr>
      </w:pPr>
      <w:r>
        <w:rPr>
          <w:rFonts w:ascii="Arial" w:hAnsi="Arial" w:cs="Arial"/>
          <w:szCs w:val="24"/>
          <w:shd w:val="clear" w:color="auto" w:fill="FFFFFF"/>
        </w:rPr>
        <w:t xml:space="preserve">Não obstante, são delineados como: </w:t>
      </w:r>
      <w:r w:rsidRPr="00E11023">
        <w:rPr>
          <w:rFonts w:ascii="Arial" w:hAnsi="Arial" w:cs="Arial"/>
          <w:szCs w:val="24"/>
          <w:shd w:val="clear" w:color="auto" w:fill="FFFFFF"/>
        </w:rPr>
        <w:t xml:space="preserve">Consensuais, pois os direitos e obrigações das partes surgem com o simples consentimento mútuo, aperfeiçoando-se com a integração das declarações de vontade dos contratantes, devendo, porém, ser escritos, para os fins de registro e em caso de financiamento. Bilaterais, eis que as partes se obrigam reciprocamente, com interdependência entre as obrigações. </w:t>
      </w:r>
      <w:r>
        <w:rPr>
          <w:rFonts w:ascii="Arial" w:hAnsi="Arial" w:cs="Arial"/>
          <w:szCs w:val="24"/>
          <w:shd w:val="clear" w:color="auto" w:fill="FFFFFF"/>
        </w:rPr>
        <w:t>“</w:t>
      </w:r>
      <w:r w:rsidRPr="00E11023">
        <w:rPr>
          <w:rFonts w:ascii="Arial" w:hAnsi="Arial" w:cs="Arial"/>
          <w:szCs w:val="24"/>
          <w:shd w:val="clear" w:color="auto" w:fill="FFFFFF"/>
        </w:rPr>
        <w:t>Onerosos, haja vista que ambas as partes visam obter benefícios numa relação de equivalência econômica, com obrigações de ambas as partes, o que apenas não ocorre no comodato, não regulado pela legislação específica</w:t>
      </w:r>
      <w:r>
        <w:rPr>
          <w:rFonts w:ascii="Arial" w:hAnsi="Arial" w:cs="Arial"/>
          <w:szCs w:val="24"/>
          <w:shd w:val="clear" w:color="auto" w:fill="FFFFFF"/>
        </w:rPr>
        <w:t>” (RODRIGUES, 2007)</w:t>
      </w:r>
      <w:r w:rsidRPr="00E11023">
        <w:rPr>
          <w:rFonts w:ascii="Arial" w:hAnsi="Arial" w:cs="Arial"/>
          <w:szCs w:val="24"/>
          <w:shd w:val="clear" w:color="auto" w:fill="FFFFFF"/>
        </w:rPr>
        <w:t>.</w:t>
      </w:r>
      <w:r>
        <w:rPr>
          <w:rFonts w:ascii="Arial" w:hAnsi="Arial" w:cs="Arial"/>
          <w:szCs w:val="24"/>
          <w:shd w:val="clear" w:color="auto" w:fill="FFFFFF"/>
        </w:rPr>
        <w:t xml:space="preserve"> Além de sinalagmáticos são comutativos e sucessivos</w:t>
      </w:r>
      <w:r w:rsidRPr="00E11023">
        <w:rPr>
          <w:rFonts w:ascii="Arial" w:hAnsi="Arial" w:cs="Arial"/>
          <w:szCs w:val="24"/>
          <w:shd w:val="clear" w:color="auto" w:fill="FFFFFF"/>
        </w:rPr>
        <w:t xml:space="preserve">, </w:t>
      </w:r>
      <w:r>
        <w:rPr>
          <w:rFonts w:ascii="Arial" w:hAnsi="Arial" w:cs="Arial"/>
          <w:szCs w:val="24"/>
          <w:shd w:val="clear" w:color="auto" w:fill="FFFFFF"/>
        </w:rPr>
        <w:t>uma vez que as obrigações são definidas em termo contínuo, não se extinguindo em uma mera transação. Outra nuance a se salutar é sobre o seu aspecto formal, não sendo unânime por não haver menção legal.</w:t>
      </w:r>
      <w:r w:rsidR="005C6F9F">
        <w:rPr>
          <w:rFonts w:ascii="Arial" w:hAnsi="Arial" w:cs="Arial"/>
          <w:szCs w:val="24"/>
          <w:shd w:val="clear" w:color="auto" w:fill="FFFFFF"/>
        </w:rPr>
        <w:t xml:space="preserve"> Infere-se que embora haja certo dirigismo contratual, há liberdade o </w:t>
      </w:r>
      <w:r w:rsidR="005C6F9F">
        <w:rPr>
          <w:rFonts w:ascii="Arial" w:hAnsi="Arial" w:cs="Arial"/>
          <w:szCs w:val="24"/>
          <w:shd w:val="clear" w:color="auto" w:fill="FFFFFF"/>
        </w:rPr>
        <w:lastRenderedPageBreak/>
        <w:t xml:space="preserve">bastante entre os pactuantes, tendo vários contratos típicos e atípicos como importantes instrumentos ao </w:t>
      </w:r>
      <w:r w:rsidR="0095620F">
        <w:rPr>
          <w:rFonts w:ascii="Arial" w:hAnsi="Arial" w:cs="Arial"/>
          <w:szCs w:val="24"/>
          <w:shd w:val="clear" w:color="auto" w:fill="FFFFFF"/>
        </w:rPr>
        <w:t>agronegócio.</w:t>
      </w:r>
    </w:p>
    <w:p w14:paraId="63A5D703" w14:textId="77777777" w:rsidR="001B5B17" w:rsidRPr="004900B1" w:rsidRDefault="001B5B17" w:rsidP="001B5B17">
      <w:pPr>
        <w:autoSpaceDE w:val="0"/>
        <w:autoSpaceDN w:val="0"/>
        <w:adjustRightInd w:val="0"/>
        <w:ind w:firstLine="1134"/>
        <w:rPr>
          <w:rFonts w:ascii="Arial" w:hAnsi="Arial" w:cs="Arial"/>
          <w:szCs w:val="24"/>
        </w:rPr>
      </w:pPr>
    </w:p>
    <w:p w14:paraId="6C3680CD" w14:textId="77777777" w:rsidR="001B5B17" w:rsidRPr="002F0DB5" w:rsidRDefault="001B5B17" w:rsidP="001B5B17">
      <w:pPr>
        <w:widowControl w:val="0"/>
        <w:tabs>
          <w:tab w:val="left" w:pos="0"/>
          <w:tab w:val="left" w:pos="284"/>
          <w:tab w:val="left" w:pos="851"/>
        </w:tabs>
        <w:suppressAutoHyphens/>
        <w:ind w:firstLine="0"/>
        <w:rPr>
          <w:rFonts w:ascii="Arial" w:hAnsi="Arial" w:cs="Arial"/>
          <w:b/>
          <w:bCs/>
          <w:szCs w:val="24"/>
        </w:rPr>
      </w:pPr>
      <w:r>
        <w:rPr>
          <w:rFonts w:ascii="Arial" w:hAnsi="Arial" w:cs="Arial"/>
          <w:b/>
          <w:bCs/>
          <w:szCs w:val="24"/>
        </w:rPr>
        <w:t xml:space="preserve">2.1 </w:t>
      </w:r>
      <w:r w:rsidRPr="002F0DB5">
        <w:rPr>
          <w:rFonts w:ascii="Arial" w:hAnsi="Arial" w:cs="Arial"/>
          <w:b/>
          <w:bCs/>
          <w:szCs w:val="24"/>
        </w:rPr>
        <w:t>A REFORMA AGRÁRIA</w:t>
      </w:r>
    </w:p>
    <w:p w14:paraId="01F83C33" w14:textId="77777777" w:rsidR="001B5B17" w:rsidRDefault="001B5B17" w:rsidP="001B5B17">
      <w:pPr>
        <w:pStyle w:val="PargrafodaLista"/>
        <w:widowControl w:val="0"/>
        <w:tabs>
          <w:tab w:val="left" w:pos="0"/>
          <w:tab w:val="left" w:pos="284"/>
          <w:tab w:val="left" w:pos="851"/>
        </w:tabs>
        <w:suppressAutoHyphens/>
        <w:ind w:left="1069" w:firstLine="0"/>
        <w:rPr>
          <w:rFonts w:ascii="Arial" w:hAnsi="Arial" w:cs="Arial"/>
          <w:b/>
          <w:bCs/>
          <w:szCs w:val="24"/>
        </w:rPr>
      </w:pPr>
    </w:p>
    <w:p w14:paraId="2B2A3098" w14:textId="77777777" w:rsidR="001B5B17" w:rsidRDefault="001B5B17" w:rsidP="001B5B17">
      <w:pPr>
        <w:autoSpaceDE w:val="0"/>
        <w:autoSpaceDN w:val="0"/>
        <w:adjustRightInd w:val="0"/>
        <w:ind w:firstLine="1134"/>
        <w:rPr>
          <w:rFonts w:ascii="Arial" w:hAnsi="Arial" w:cs="Arial"/>
          <w:szCs w:val="24"/>
        </w:rPr>
      </w:pPr>
      <w:r w:rsidRPr="007938A7">
        <w:rPr>
          <w:rFonts w:ascii="Arial" w:hAnsi="Arial" w:cs="Arial"/>
          <w:szCs w:val="24"/>
        </w:rPr>
        <w:t xml:space="preserve">A reforma agrária é um importante contraponto que difunde outra premissa, a participação do homem do campo no processo de democratização na distribuição de terras assim como no processo agrícola. </w:t>
      </w:r>
    </w:p>
    <w:p w14:paraId="0C96F650" w14:textId="77777777" w:rsidR="001B5B17" w:rsidRPr="007938A7" w:rsidRDefault="001B5B17" w:rsidP="001B5B17">
      <w:pPr>
        <w:autoSpaceDE w:val="0"/>
        <w:autoSpaceDN w:val="0"/>
        <w:adjustRightInd w:val="0"/>
        <w:ind w:firstLine="1134"/>
        <w:rPr>
          <w:rFonts w:ascii="Arial" w:hAnsi="Arial" w:cs="Arial"/>
          <w:szCs w:val="24"/>
        </w:rPr>
      </w:pPr>
      <w:r>
        <w:rPr>
          <w:rFonts w:ascii="Arial" w:hAnsi="Arial" w:cs="Arial"/>
          <w:szCs w:val="24"/>
        </w:rPr>
        <w:t>Neste compasso, se faz necessário salutar a respeito do Estatuto da Terra e como o princípio da função social da terra tem sido empregado.</w:t>
      </w:r>
    </w:p>
    <w:p w14:paraId="1674234C" w14:textId="77777777" w:rsidR="001B5B17" w:rsidRPr="00052A32" w:rsidRDefault="001B5B17" w:rsidP="001B5B17">
      <w:pPr>
        <w:widowControl w:val="0"/>
        <w:tabs>
          <w:tab w:val="left" w:pos="0"/>
          <w:tab w:val="left" w:pos="284"/>
          <w:tab w:val="left" w:pos="851"/>
        </w:tabs>
        <w:suppressAutoHyphens/>
        <w:ind w:firstLine="0"/>
        <w:rPr>
          <w:rFonts w:ascii="Arial" w:hAnsi="Arial" w:cs="Arial"/>
          <w:szCs w:val="24"/>
        </w:rPr>
      </w:pPr>
      <w:r w:rsidRPr="00052A32">
        <w:rPr>
          <w:rFonts w:ascii="Arial" w:hAnsi="Arial" w:cs="Arial"/>
          <w:szCs w:val="24"/>
        </w:rPr>
        <w:t xml:space="preserve">De acordo com </w:t>
      </w:r>
      <w:r>
        <w:rPr>
          <w:rFonts w:ascii="Arial" w:hAnsi="Arial" w:cs="Arial"/>
          <w:szCs w:val="24"/>
        </w:rPr>
        <w:t>o sociólogo Francisco Porfírio</w:t>
      </w:r>
      <w:r w:rsidRPr="00052A32">
        <w:rPr>
          <w:rFonts w:ascii="Arial" w:hAnsi="Arial" w:cs="Arial"/>
          <w:szCs w:val="24"/>
        </w:rPr>
        <w:t xml:space="preserve">, o objetivo da reforma agrária é proporcionar a redistribuição das propriedades rurais, ou seja, distribuir a terra para os camponeses realizarem suas atividades de agricultura. Processo este que é realizado pelo Estado, que faz a compra ou desapropriação dessas propriedades de latifundiários (proprietários de grandes extensões de terra, sendo que a maior parte não é utilizada) e distribui, então, os lotes de terras para famílias camponesas. </w:t>
      </w:r>
    </w:p>
    <w:p w14:paraId="007AD1FC" w14:textId="77777777" w:rsidR="001B5B17" w:rsidRPr="00052A32" w:rsidRDefault="001B5B17" w:rsidP="001B5B17">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Ainda conforme o mesmo </w:t>
      </w:r>
      <w:r>
        <w:rPr>
          <w:rFonts w:ascii="Arial" w:hAnsi="Arial" w:cs="Arial"/>
          <w:szCs w:val="24"/>
        </w:rPr>
        <w:t>autor</w:t>
      </w:r>
      <w:r w:rsidRPr="00052A32">
        <w:rPr>
          <w:rFonts w:ascii="Arial" w:hAnsi="Arial" w:cs="Arial"/>
          <w:szCs w:val="24"/>
        </w:rPr>
        <w:t xml:space="preserve">, o Estatuto da Terra, que foi criado em 1964, garante que o Estado tem a obrigação de dar direito ao acesso à terra para quem nela vive e trabalha. Porém, esse estatuto não é cumprido, ainda que várias famílias camponesas sejam expulsas do campo, tendo suas propriedades adquiridas por latifundiários. </w:t>
      </w:r>
      <w:r>
        <w:rPr>
          <w:rFonts w:ascii="Arial" w:hAnsi="Arial" w:cs="Arial"/>
          <w:szCs w:val="24"/>
        </w:rPr>
        <w:t>Porfírio preleciona</w:t>
      </w:r>
      <w:r w:rsidRPr="00052A32">
        <w:rPr>
          <w:rFonts w:ascii="Arial" w:hAnsi="Arial" w:cs="Arial"/>
          <w:szCs w:val="24"/>
        </w:rPr>
        <w:t>:</w:t>
      </w:r>
    </w:p>
    <w:p w14:paraId="02D66CF1" w14:textId="77777777" w:rsidR="001B5B17" w:rsidRDefault="001B5B17" w:rsidP="001B5B17">
      <w:pPr>
        <w:widowControl w:val="0"/>
        <w:tabs>
          <w:tab w:val="left" w:pos="284"/>
          <w:tab w:val="left" w:pos="851"/>
        </w:tabs>
        <w:suppressAutoHyphens/>
        <w:spacing w:line="240" w:lineRule="auto"/>
        <w:ind w:left="2268" w:firstLine="0"/>
        <w:rPr>
          <w:rFonts w:ascii="Arial" w:hAnsi="Arial" w:cs="Arial"/>
          <w:sz w:val="20"/>
        </w:rPr>
      </w:pPr>
      <w:r w:rsidRPr="00052A32">
        <w:rPr>
          <w:rFonts w:ascii="Arial" w:hAnsi="Arial" w:cs="Arial"/>
          <w:sz w:val="20"/>
        </w:rPr>
        <w:t>No Brasil, historicamente há uma distribuição desigual de terras, esse problema teve início em 1530, com a criação das capitanias hereditárias e do sistema de sesmarias (distribuição de terra pela Coroa portuguesa a quem tivesse condições de produzir, tendo que pagar para a Coroa um sexto da produção). Essa política de aquisição da terra formou vários latifúndios. Em 1822, com a independência do Brasil, a demarcação de imóveis rurais ocorreu através da lei do mais forte, resultando em grande violência e concentração de terras para poucos proprietários, sendo esse problema prolongado até os dias atuais</w:t>
      </w:r>
      <w:r>
        <w:rPr>
          <w:rFonts w:ascii="Arial" w:hAnsi="Arial" w:cs="Arial"/>
          <w:sz w:val="20"/>
        </w:rPr>
        <w:t xml:space="preserve"> (PORFÍRIO, 2020)</w:t>
      </w:r>
      <w:r w:rsidRPr="00052A32">
        <w:rPr>
          <w:rFonts w:ascii="Arial" w:hAnsi="Arial" w:cs="Arial"/>
          <w:sz w:val="20"/>
        </w:rPr>
        <w:t>.</w:t>
      </w:r>
    </w:p>
    <w:p w14:paraId="771E1C76" w14:textId="3A655608" w:rsidR="001B5B17" w:rsidRDefault="001B5B17" w:rsidP="001B5B17">
      <w:pPr>
        <w:widowControl w:val="0"/>
        <w:tabs>
          <w:tab w:val="left" w:pos="284"/>
          <w:tab w:val="left" w:pos="851"/>
        </w:tabs>
        <w:suppressAutoHyphens/>
        <w:spacing w:line="240" w:lineRule="auto"/>
        <w:ind w:left="2268"/>
        <w:rPr>
          <w:rFonts w:ascii="Arial" w:hAnsi="Arial" w:cs="Arial"/>
          <w:sz w:val="20"/>
        </w:rPr>
      </w:pPr>
    </w:p>
    <w:p w14:paraId="5CA23DDB" w14:textId="77777777" w:rsidR="00360632" w:rsidRPr="00052A32" w:rsidRDefault="00360632" w:rsidP="001B5B17">
      <w:pPr>
        <w:widowControl w:val="0"/>
        <w:tabs>
          <w:tab w:val="left" w:pos="284"/>
          <w:tab w:val="left" w:pos="851"/>
        </w:tabs>
        <w:suppressAutoHyphens/>
        <w:spacing w:line="240" w:lineRule="auto"/>
        <w:ind w:left="2268"/>
        <w:rPr>
          <w:rFonts w:ascii="Arial" w:hAnsi="Arial" w:cs="Arial"/>
          <w:sz w:val="20"/>
        </w:rPr>
      </w:pPr>
    </w:p>
    <w:p w14:paraId="5936C812" w14:textId="68CF23ED" w:rsidR="001B5B17" w:rsidRPr="00052A32" w:rsidRDefault="00360632" w:rsidP="00360632">
      <w:pPr>
        <w:widowControl w:val="0"/>
        <w:tabs>
          <w:tab w:val="left" w:pos="0"/>
          <w:tab w:val="left" w:pos="284"/>
          <w:tab w:val="left" w:pos="851"/>
        </w:tabs>
        <w:suppressAutoHyphens/>
        <w:ind w:firstLine="851"/>
        <w:rPr>
          <w:rFonts w:ascii="Arial" w:hAnsi="Arial" w:cs="Arial"/>
          <w:szCs w:val="24"/>
        </w:rPr>
      </w:pPr>
      <w:r>
        <w:rPr>
          <w:rFonts w:ascii="Arial" w:hAnsi="Arial" w:cs="Arial"/>
          <w:szCs w:val="24"/>
        </w:rPr>
        <w:t xml:space="preserve">A </w:t>
      </w:r>
      <w:r w:rsidR="001B5B17" w:rsidRPr="00052A32">
        <w:rPr>
          <w:rFonts w:ascii="Arial" w:hAnsi="Arial" w:cs="Arial"/>
          <w:szCs w:val="24"/>
        </w:rPr>
        <w:t>reforma agrária é um objeto de grande luta política e neste contexto estão inseridos: grandes empresas, fazendeiros com grandes propriedades e elevado número de meios de produção agrícola, uma grande massa de trabalhadores rurais e o Estado.</w:t>
      </w:r>
      <w:r w:rsidR="001B5B17">
        <w:rPr>
          <w:rFonts w:ascii="Arial" w:hAnsi="Arial" w:cs="Arial"/>
          <w:szCs w:val="24"/>
        </w:rPr>
        <w:t xml:space="preserve"> Por conseguinte, </w:t>
      </w:r>
      <w:proofErr w:type="spellStart"/>
      <w:r w:rsidR="001B5B17" w:rsidRPr="00052A32">
        <w:rPr>
          <w:rFonts w:ascii="Arial" w:hAnsi="Arial" w:cs="Arial"/>
          <w:szCs w:val="24"/>
        </w:rPr>
        <w:t>Germer</w:t>
      </w:r>
      <w:proofErr w:type="spellEnd"/>
      <w:r w:rsidR="001B5B17" w:rsidRPr="00052A32">
        <w:rPr>
          <w:rFonts w:ascii="Arial" w:hAnsi="Arial" w:cs="Arial"/>
          <w:szCs w:val="24"/>
        </w:rPr>
        <w:t xml:space="preserve"> (2007) ressalta que:</w:t>
      </w:r>
      <w:r w:rsidR="001B5B17">
        <w:rPr>
          <w:rFonts w:ascii="Arial" w:hAnsi="Arial" w:cs="Arial"/>
          <w:szCs w:val="24"/>
        </w:rPr>
        <w:t xml:space="preserve"> </w:t>
      </w:r>
      <w:r w:rsidR="001B5B17" w:rsidRPr="00257A9E">
        <w:rPr>
          <w:rFonts w:ascii="Arial" w:hAnsi="Arial" w:cs="Arial"/>
          <w:szCs w:val="24"/>
        </w:rPr>
        <w:t>“Nesta luta o Estado coloca-se sistematicamente ao lado dos proprietários, procurando distorcer os objetivos e os procedimentos da reforma agrária, mesmo nos aspectos respaldados pela lei.”</w:t>
      </w:r>
      <w:r w:rsidR="001B5B17">
        <w:rPr>
          <w:rFonts w:ascii="Arial" w:hAnsi="Arial" w:cs="Arial"/>
          <w:szCs w:val="24"/>
        </w:rPr>
        <w:t xml:space="preserve"> </w:t>
      </w:r>
      <w:r w:rsidR="001B5B17" w:rsidRPr="00052A32">
        <w:rPr>
          <w:rFonts w:ascii="Arial" w:hAnsi="Arial" w:cs="Arial"/>
          <w:szCs w:val="24"/>
        </w:rPr>
        <w:t xml:space="preserve">Para a </w:t>
      </w:r>
      <w:r w:rsidR="001B5B17" w:rsidRPr="00052A32">
        <w:rPr>
          <w:rFonts w:ascii="Arial" w:hAnsi="Arial" w:cs="Arial"/>
          <w:szCs w:val="24"/>
        </w:rPr>
        <w:lastRenderedPageBreak/>
        <w:t>demanda dos beneficiários da reforma agrária pode ser medida pelas famílias de trabalhadores rurais que participam diretamente da luta pela terra, mediante as ocupações de propriedades e a formação dos acampamentos</w:t>
      </w:r>
      <w:r w:rsidR="001B5B17">
        <w:rPr>
          <w:rFonts w:ascii="Arial" w:hAnsi="Arial" w:cs="Arial"/>
          <w:szCs w:val="24"/>
        </w:rPr>
        <w:t xml:space="preserve"> (COMPARATO, 2006)</w:t>
      </w:r>
      <w:r w:rsidR="001B5B17" w:rsidRPr="00052A32">
        <w:rPr>
          <w:rFonts w:ascii="Arial" w:hAnsi="Arial" w:cs="Arial"/>
          <w:szCs w:val="24"/>
        </w:rPr>
        <w:t xml:space="preserve">. </w:t>
      </w:r>
    </w:p>
    <w:p w14:paraId="25A64D1B" w14:textId="77777777" w:rsidR="001B5B17" w:rsidRDefault="001B5B17" w:rsidP="00360632">
      <w:pPr>
        <w:spacing w:line="240" w:lineRule="auto"/>
        <w:ind w:left="2268" w:firstLine="0"/>
        <w:rPr>
          <w:rFonts w:ascii="Arial" w:hAnsi="Arial" w:cs="Arial"/>
          <w:sz w:val="20"/>
        </w:rPr>
      </w:pPr>
      <w:r w:rsidRPr="00052A32">
        <w:rPr>
          <w:rFonts w:ascii="Arial" w:hAnsi="Arial" w:cs="Arial"/>
          <w:sz w:val="20"/>
        </w:rPr>
        <w:t>A reforma agrária, como processo de ampla distribuição da propriedade da terra, a regularização fundiária e a ratificação de títulos de terras aos trabalhadores que já ocupam a terra, como posseiros, colocam-se como necessidade imediata não apenas para a democratização do acesso à terra e à produção, como para que se estabeleçam condições objetivas para realização da justiça social e da cidadania no meio rural brasileiro.” (MST, 2001)</w:t>
      </w:r>
    </w:p>
    <w:p w14:paraId="77E8D43B" w14:textId="77777777" w:rsidR="001B5B17" w:rsidRDefault="001B5B17" w:rsidP="001B5B17">
      <w:pPr>
        <w:spacing w:line="240" w:lineRule="auto"/>
        <w:ind w:left="2268" w:firstLine="0"/>
        <w:rPr>
          <w:rFonts w:ascii="Arial" w:hAnsi="Arial" w:cs="Arial"/>
          <w:sz w:val="20"/>
        </w:rPr>
      </w:pPr>
    </w:p>
    <w:p w14:paraId="3A22C9F4" w14:textId="77777777" w:rsidR="001B5B17" w:rsidRPr="00052A32" w:rsidRDefault="001B5B17" w:rsidP="001B5B17">
      <w:pPr>
        <w:spacing w:line="240" w:lineRule="auto"/>
        <w:ind w:left="2268"/>
        <w:rPr>
          <w:rFonts w:ascii="Arial" w:hAnsi="Arial" w:cs="Arial"/>
          <w:sz w:val="20"/>
        </w:rPr>
      </w:pPr>
    </w:p>
    <w:p w14:paraId="63AA6C7B" w14:textId="73FD1B1E" w:rsidR="001B5B17" w:rsidRDefault="001B5B17" w:rsidP="00360632">
      <w:pPr>
        <w:ind w:firstLine="851"/>
        <w:rPr>
          <w:rFonts w:ascii="Arial" w:hAnsi="Arial" w:cs="Arial"/>
          <w:szCs w:val="24"/>
        </w:rPr>
      </w:pPr>
      <w:r w:rsidRPr="00052A32">
        <w:rPr>
          <w:rFonts w:ascii="Arial" w:hAnsi="Arial" w:cs="Arial"/>
          <w:szCs w:val="24"/>
        </w:rPr>
        <w:t xml:space="preserve">Desse modo, para o </w:t>
      </w:r>
      <w:r w:rsidR="00360632">
        <w:rPr>
          <w:rFonts w:ascii="Arial" w:hAnsi="Arial" w:cs="Arial"/>
          <w:szCs w:val="24"/>
        </w:rPr>
        <w:t>Movimento dos Trabalhadores Rurais Sem Terra</w:t>
      </w:r>
      <w:r w:rsidRPr="00052A32">
        <w:rPr>
          <w:rFonts w:ascii="Arial" w:hAnsi="Arial" w:cs="Arial"/>
          <w:szCs w:val="24"/>
        </w:rPr>
        <w:t xml:space="preserve"> (</w:t>
      </w:r>
      <w:r w:rsidR="00360632">
        <w:rPr>
          <w:rFonts w:ascii="Arial" w:hAnsi="Arial" w:cs="Arial"/>
          <w:szCs w:val="24"/>
        </w:rPr>
        <w:t>MST</w:t>
      </w:r>
      <w:r w:rsidR="00C4550A">
        <w:rPr>
          <w:rFonts w:ascii="Arial" w:hAnsi="Arial" w:cs="Arial"/>
          <w:szCs w:val="24"/>
        </w:rPr>
        <w:t xml:space="preserve">) </w:t>
      </w:r>
      <w:r w:rsidRPr="00052A32">
        <w:rPr>
          <w:rFonts w:ascii="Arial" w:hAnsi="Arial" w:cs="Arial"/>
          <w:szCs w:val="24"/>
        </w:rPr>
        <w:t>a reforma agrária é uma democratização da terra, além de organizar o processo produtivo de sustentação para milhões de famílias, ainda contribui para que se crie uma estrutura fundiária democrática entre os pequenos e médios produtores rurais.</w:t>
      </w:r>
    </w:p>
    <w:p w14:paraId="1C109888" w14:textId="77777777" w:rsidR="001B5B17" w:rsidRPr="00052A32" w:rsidRDefault="001B5B17" w:rsidP="001B5B17">
      <w:pPr>
        <w:ind w:firstLine="0"/>
        <w:rPr>
          <w:rFonts w:ascii="Arial" w:hAnsi="Arial" w:cs="Arial"/>
          <w:szCs w:val="24"/>
        </w:rPr>
      </w:pPr>
    </w:p>
    <w:p w14:paraId="43B857D2" w14:textId="77777777" w:rsidR="001B5B17" w:rsidRPr="00052A32" w:rsidRDefault="001B5B17" w:rsidP="001B5B17">
      <w:pPr>
        <w:ind w:firstLine="0"/>
        <w:rPr>
          <w:rFonts w:ascii="Arial" w:hAnsi="Arial" w:cs="Arial"/>
          <w:b/>
          <w:bCs/>
          <w:szCs w:val="24"/>
        </w:rPr>
      </w:pPr>
      <w:r w:rsidRPr="00052A32">
        <w:rPr>
          <w:rFonts w:ascii="Arial" w:hAnsi="Arial" w:cs="Arial"/>
          <w:b/>
          <w:bCs/>
          <w:szCs w:val="24"/>
        </w:rPr>
        <w:t>2.2 A função social da propriedade e justiça social na Constituição Federal de 1988</w:t>
      </w:r>
    </w:p>
    <w:p w14:paraId="120DF8E5" w14:textId="77777777" w:rsidR="001B5B17" w:rsidRPr="00052A32" w:rsidRDefault="001B5B17" w:rsidP="001B5B17">
      <w:pPr>
        <w:ind w:firstLine="1134"/>
        <w:rPr>
          <w:rFonts w:ascii="Arial" w:hAnsi="Arial" w:cs="Arial"/>
          <w:szCs w:val="24"/>
        </w:rPr>
      </w:pPr>
      <w:r w:rsidRPr="00052A32">
        <w:rPr>
          <w:rFonts w:ascii="Arial" w:hAnsi="Arial" w:cs="Arial"/>
          <w:szCs w:val="24"/>
        </w:rPr>
        <w:t>A propriedade foi protegida pelo texto constitucional tanto no art. 5º, XXII a XXXI, no capítulo dos direitos e garantias individuais, como no art. 170, II e III, capítulo da ordem econômica. Eros Roberto Grau (1997) entende que ao proteger a propriedade em dois institutos distintos, o constituinte contemplou uma multiplicidade de significados para a função social da propriedade.</w:t>
      </w:r>
    </w:p>
    <w:p w14:paraId="3D12285B" w14:textId="77777777" w:rsidR="001B5B17" w:rsidRPr="00052A32" w:rsidRDefault="001B5B17" w:rsidP="001B5B17">
      <w:pPr>
        <w:ind w:firstLine="1134"/>
        <w:rPr>
          <w:rFonts w:ascii="Arial" w:hAnsi="Arial" w:cs="Arial"/>
          <w:szCs w:val="24"/>
        </w:rPr>
      </w:pPr>
      <w:r w:rsidRPr="00052A32">
        <w:rPr>
          <w:rFonts w:ascii="Arial" w:hAnsi="Arial" w:cs="Arial"/>
          <w:szCs w:val="24"/>
        </w:rPr>
        <w:t>Assim, a Carta da República dispõe da seguinte maneira a respeito:</w:t>
      </w:r>
    </w:p>
    <w:p w14:paraId="7CA3099D" w14:textId="572BE94D" w:rsidR="001B5B17" w:rsidRDefault="001B5B17" w:rsidP="00B669C5">
      <w:pPr>
        <w:spacing w:line="240" w:lineRule="auto"/>
        <w:ind w:left="2268" w:firstLine="0"/>
        <w:rPr>
          <w:rFonts w:ascii="Arial" w:hAnsi="Arial" w:cs="Arial"/>
          <w:sz w:val="20"/>
        </w:rPr>
      </w:pPr>
      <w:r w:rsidRPr="00052A32">
        <w:rPr>
          <w:rFonts w:ascii="Arial" w:hAnsi="Arial" w:cs="Arial"/>
          <w:sz w:val="20"/>
        </w:rPr>
        <w:t>Art. 5º Todos são iguais perante a lei, sem distinção de qualquer natureza, garantindo-se aos brasileiros e aos estrangeiros residentes no País a inviolabilidade do direito à vida, à liberdade, à igualdade, à segurança e à propriedade, nos termos seguintes: (...) XXII - é garantido o direito de propriedade;</w:t>
      </w:r>
    </w:p>
    <w:p w14:paraId="4AA21AA5" w14:textId="77777777" w:rsidR="00360632" w:rsidRDefault="00360632" w:rsidP="001B5B17">
      <w:pPr>
        <w:spacing w:line="240" w:lineRule="auto"/>
        <w:ind w:left="2268" w:firstLine="0"/>
        <w:rPr>
          <w:rFonts w:ascii="Arial" w:hAnsi="Arial" w:cs="Arial"/>
          <w:sz w:val="20"/>
        </w:rPr>
      </w:pPr>
    </w:p>
    <w:p w14:paraId="15B4D515" w14:textId="77777777" w:rsidR="001B5B17" w:rsidRPr="00052A32" w:rsidRDefault="001B5B17" w:rsidP="001B5B17">
      <w:pPr>
        <w:spacing w:line="240" w:lineRule="auto"/>
        <w:ind w:left="2268" w:firstLine="0"/>
        <w:rPr>
          <w:rFonts w:ascii="Arial" w:hAnsi="Arial" w:cs="Arial"/>
          <w:sz w:val="20"/>
        </w:rPr>
      </w:pPr>
    </w:p>
    <w:p w14:paraId="555F42A5" w14:textId="77777777" w:rsidR="001B5B17" w:rsidRPr="00052A32" w:rsidRDefault="001B5B17" w:rsidP="001B5B17">
      <w:pPr>
        <w:ind w:firstLine="1134"/>
        <w:rPr>
          <w:rFonts w:ascii="Arial" w:hAnsi="Arial" w:cs="Arial"/>
          <w:szCs w:val="24"/>
        </w:rPr>
      </w:pPr>
      <w:r w:rsidRPr="00052A32">
        <w:rPr>
          <w:rFonts w:ascii="Arial" w:hAnsi="Arial" w:cs="Arial"/>
          <w:szCs w:val="24"/>
        </w:rPr>
        <w:t xml:space="preserve">O art. 5º, inciso XXII se refere ao direito de propriedade individual, que tem relação ao valor liberdade, fruto das revoluções liberais francesa e norte-americana, em que a burguesia reivindicava o respeito às liberdades individuais em face do Estado, como já mencionado anteriormente. Segundo a classificação de </w:t>
      </w:r>
      <w:proofErr w:type="spellStart"/>
      <w:r w:rsidRPr="00052A32">
        <w:rPr>
          <w:rFonts w:ascii="Arial" w:hAnsi="Arial" w:cs="Arial"/>
          <w:szCs w:val="24"/>
        </w:rPr>
        <w:t>Jellinek</w:t>
      </w:r>
      <w:proofErr w:type="spellEnd"/>
      <w:r w:rsidRPr="00052A32">
        <w:rPr>
          <w:rFonts w:ascii="Arial" w:hAnsi="Arial" w:cs="Arial"/>
          <w:szCs w:val="24"/>
        </w:rPr>
        <w:t xml:space="preserve">, trata-se de um direito de defesa que exige do Estado, um dever de abstenção (caráter negativo), impedindo sua ingerência na autonomia dos indivíduos. Garante que ninguém será privado de sua propriedade arbitrariamente. </w:t>
      </w:r>
    </w:p>
    <w:p w14:paraId="428CA0BD" w14:textId="77777777" w:rsidR="001B5B17" w:rsidRPr="00052A32" w:rsidRDefault="001B5B17" w:rsidP="001B5B17">
      <w:pPr>
        <w:ind w:firstLine="1134"/>
        <w:rPr>
          <w:rFonts w:ascii="Arial" w:hAnsi="Arial" w:cs="Arial"/>
          <w:szCs w:val="24"/>
        </w:rPr>
      </w:pPr>
      <w:r w:rsidRPr="00052A32">
        <w:rPr>
          <w:rFonts w:ascii="Arial" w:hAnsi="Arial" w:cs="Arial"/>
          <w:szCs w:val="24"/>
        </w:rPr>
        <w:lastRenderedPageBreak/>
        <w:t xml:space="preserve">É importante mencionar que, não obstante a contemplação do direito de propriedade de forma genérica pelo art. 5º, caput e inciso XXII, a Constituição também prevê, especificamente, nos incisos XXVII a XXXI, a proteção ao direito autoral, à propriedade industrial e de marcas e ao direito de herança, enquanto variações do direito de propriedade. </w:t>
      </w:r>
    </w:p>
    <w:p w14:paraId="27FF429C" w14:textId="77777777" w:rsidR="001B5B17" w:rsidRPr="00052A32" w:rsidRDefault="001B5B17" w:rsidP="001B5B17">
      <w:pPr>
        <w:ind w:firstLine="1134"/>
        <w:rPr>
          <w:rFonts w:ascii="Arial" w:hAnsi="Arial" w:cs="Arial"/>
          <w:szCs w:val="24"/>
        </w:rPr>
      </w:pPr>
      <w:r w:rsidRPr="00052A32">
        <w:rPr>
          <w:rFonts w:ascii="Arial" w:hAnsi="Arial" w:cs="Arial"/>
          <w:szCs w:val="24"/>
        </w:rPr>
        <w:t>No mesmo artigo, o inciso XXIII afeta a propriedade individual ao cumprimento de sua função social. Seguindo o ensinamento de Marco Aurélio Bicalho de Abreu Chagas (2001):</w:t>
      </w:r>
    </w:p>
    <w:p w14:paraId="06AB2D3F" w14:textId="77777777" w:rsidR="001B5B17" w:rsidRDefault="001B5B17" w:rsidP="001B5B17">
      <w:pPr>
        <w:spacing w:line="240" w:lineRule="auto"/>
        <w:ind w:left="2268" w:firstLine="0"/>
        <w:rPr>
          <w:rFonts w:ascii="Arial" w:hAnsi="Arial" w:cs="Arial"/>
          <w:sz w:val="20"/>
        </w:rPr>
      </w:pPr>
      <w:r w:rsidRPr="00052A32">
        <w:rPr>
          <w:rFonts w:ascii="Arial" w:hAnsi="Arial" w:cs="Arial"/>
          <w:sz w:val="20"/>
        </w:rPr>
        <w:t>A propriedade vai perdendo sua característica de direito subjetivo do proprietário com caráter absoluto e intangível que possuía nos primeiros tempos, tornando-se uma situação objetiva, constituída de deveres impostos aos proprietários, cujas prerrogativas estão condicionadas à satisfação desses deveres e que devem cair, entretanto, diante da utilidade pública, entendida no sentido amplo.</w:t>
      </w:r>
    </w:p>
    <w:p w14:paraId="6FF383CE" w14:textId="47E50674" w:rsidR="001B5B17" w:rsidRDefault="001B5B17" w:rsidP="001B5B17">
      <w:pPr>
        <w:spacing w:line="240" w:lineRule="auto"/>
        <w:ind w:left="2268"/>
        <w:rPr>
          <w:rFonts w:ascii="Arial" w:hAnsi="Arial" w:cs="Arial"/>
          <w:sz w:val="20"/>
        </w:rPr>
      </w:pPr>
    </w:p>
    <w:p w14:paraId="38357A2A" w14:textId="77777777" w:rsidR="00360632" w:rsidRPr="00052A32" w:rsidRDefault="00360632" w:rsidP="001B5B17">
      <w:pPr>
        <w:spacing w:line="240" w:lineRule="auto"/>
        <w:ind w:left="2268"/>
        <w:rPr>
          <w:rFonts w:ascii="Arial" w:hAnsi="Arial" w:cs="Arial"/>
          <w:sz w:val="20"/>
        </w:rPr>
      </w:pPr>
    </w:p>
    <w:p w14:paraId="6C145F55" w14:textId="77777777" w:rsidR="001B5B17" w:rsidRPr="00052A32" w:rsidRDefault="001B5B17" w:rsidP="001B5B17">
      <w:pPr>
        <w:ind w:firstLine="1134"/>
        <w:rPr>
          <w:rFonts w:ascii="Arial" w:hAnsi="Arial" w:cs="Arial"/>
          <w:szCs w:val="24"/>
        </w:rPr>
      </w:pPr>
      <w:r w:rsidRPr="00052A32">
        <w:rPr>
          <w:rFonts w:ascii="Arial" w:hAnsi="Arial" w:cs="Arial"/>
          <w:szCs w:val="24"/>
        </w:rPr>
        <w:t xml:space="preserve">Acontece que a sociedade evoluiu de um patamar jurídico em que havia pouca intervenção estatal e a propriedade privada era a principal garantia da subsistência individual e familiar, para um momento em que o Estado tem o dever de realizar prestações materiais (caráter positivo), obedecendo aos fundamentos da dignidade da pessoa humana, da cidadania, dos valores sociais do trabalho e da livre iniciativa, caracterizando-se como Estado Democrático de Direito. </w:t>
      </w:r>
    </w:p>
    <w:p w14:paraId="649A367D" w14:textId="77777777" w:rsidR="001B5B17" w:rsidRPr="00052A32" w:rsidRDefault="001B5B17" w:rsidP="001B5B17">
      <w:pPr>
        <w:ind w:firstLine="1134"/>
        <w:rPr>
          <w:rFonts w:ascii="Arial" w:hAnsi="Arial" w:cs="Arial"/>
          <w:szCs w:val="24"/>
        </w:rPr>
      </w:pPr>
      <w:r w:rsidRPr="00052A32">
        <w:rPr>
          <w:rFonts w:ascii="Arial" w:hAnsi="Arial" w:cs="Arial"/>
          <w:szCs w:val="24"/>
        </w:rPr>
        <w:t>Por estes motivos, no art. 170, II e III, a Constituição Federal amplia a concepção de função social da propriedade, positivando-a também como princípio da ordem econômica.</w:t>
      </w:r>
    </w:p>
    <w:p w14:paraId="0B2947EF" w14:textId="77777777" w:rsidR="001B5B17" w:rsidRDefault="001B5B17" w:rsidP="001B5B17">
      <w:pPr>
        <w:spacing w:line="240" w:lineRule="auto"/>
        <w:ind w:left="2268" w:firstLine="0"/>
        <w:rPr>
          <w:rFonts w:ascii="Arial" w:hAnsi="Arial" w:cs="Arial"/>
          <w:sz w:val="20"/>
        </w:rPr>
      </w:pPr>
      <w:r w:rsidRPr="00052A32">
        <w:rPr>
          <w:rFonts w:ascii="Arial" w:hAnsi="Arial" w:cs="Arial"/>
          <w:sz w:val="20"/>
        </w:rPr>
        <w:t xml:space="preserve">Art. 170. A ordem econômica, fundada na valorização do trabalho humano e na livre iniciativa, tem por fim assegurar a </w:t>
      </w:r>
      <w:proofErr w:type="gramStart"/>
      <w:r w:rsidRPr="00052A32">
        <w:rPr>
          <w:rFonts w:ascii="Arial" w:hAnsi="Arial" w:cs="Arial"/>
          <w:sz w:val="20"/>
        </w:rPr>
        <w:t>todos existência</w:t>
      </w:r>
      <w:proofErr w:type="gramEnd"/>
      <w:r w:rsidRPr="00052A32">
        <w:rPr>
          <w:rFonts w:ascii="Arial" w:hAnsi="Arial" w:cs="Arial"/>
          <w:sz w:val="20"/>
        </w:rPr>
        <w:t xml:space="preserve"> digna, conforme os ditames da justiça social, observados os seguintes princípios: (...) II - propriedade privada; III – função social da propriedade;</w:t>
      </w:r>
    </w:p>
    <w:p w14:paraId="49B94C3A" w14:textId="769C77EB" w:rsidR="001B5B17" w:rsidRDefault="001B5B17" w:rsidP="001B5B17">
      <w:pPr>
        <w:spacing w:line="240" w:lineRule="auto"/>
        <w:ind w:left="2268" w:firstLine="0"/>
        <w:rPr>
          <w:rFonts w:ascii="Arial" w:hAnsi="Arial" w:cs="Arial"/>
          <w:sz w:val="20"/>
        </w:rPr>
      </w:pPr>
    </w:p>
    <w:p w14:paraId="6BB16A54" w14:textId="77777777" w:rsidR="00360632" w:rsidRPr="00052A32" w:rsidRDefault="00360632" w:rsidP="001B5B17">
      <w:pPr>
        <w:spacing w:line="240" w:lineRule="auto"/>
        <w:ind w:left="2268" w:firstLine="0"/>
        <w:rPr>
          <w:rFonts w:ascii="Arial" w:hAnsi="Arial" w:cs="Arial"/>
          <w:sz w:val="20"/>
        </w:rPr>
      </w:pPr>
    </w:p>
    <w:p w14:paraId="64AE33F2" w14:textId="77777777" w:rsidR="001B5B17" w:rsidRPr="00052A32" w:rsidRDefault="001B5B17" w:rsidP="001B5B17">
      <w:pPr>
        <w:ind w:firstLine="1134"/>
        <w:rPr>
          <w:rFonts w:ascii="Arial" w:hAnsi="Arial" w:cs="Arial"/>
          <w:szCs w:val="24"/>
        </w:rPr>
      </w:pPr>
      <w:r w:rsidRPr="00052A32">
        <w:rPr>
          <w:rFonts w:ascii="Arial" w:hAnsi="Arial" w:cs="Arial"/>
          <w:szCs w:val="24"/>
        </w:rPr>
        <w:t>A função social da propriedade apresenta-se, assim, como um instrumento para equilibrar a atividade econômica e também para sancionar o proprietário que a utiliza a sem atender ao interesse social. Devido ao princípio da unidade axiológica da Constituição, estes dispositivos devem estar em consonância com outros mandamentos constitucionais. Posto que, se tomado isoladamente, o princípio da função social da propriedade serviria como instrumento para a implantação de uma aspiração autenticamente capitalista: a preservação da propriedade privada dos bens de produção (GRAU, 1997</w:t>
      </w:r>
      <w:r>
        <w:rPr>
          <w:rFonts w:ascii="Arial" w:hAnsi="Arial" w:cs="Arial"/>
          <w:szCs w:val="24"/>
        </w:rPr>
        <w:t>)</w:t>
      </w:r>
    </w:p>
    <w:p w14:paraId="0A0BB3D1" w14:textId="77777777" w:rsidR="001B5B17" w:rsidRPr="00052A32" w:rsidRDefault="001B5B17" w:rsidP="001B5B17">
      <w:pPr>
        <w:ind w:firstLine="1134"/>
        <w:rPr>
          <w:rFonts w:ascii="Arial" w:hAnsi="Arial" w:cs="Arial"/>
          <w:szCs w:val="24"/>
        </w:rPr>
      </w:pPr>
      <w:r w:rsidRPr="00052A32">
        <w:rPr>
          <w:rFonts w:ascii="Arial" w:hAnsi="Arial" w:cs="Arial"/>
          <w:szCs w:val="24"/>
        </w:rPr>
        <w:lastRenderedPageBreak/>
        <w:t>Desta forma, para fins de efetivação da função social da propriedade, a própria Constituição elenca meios de restringir o direito de propriedade, reduzindo os poderes reconhecidos ao proprietário, a exemplo da desapropriação por necessidade ou utilidade pública, ou por interesse social, e da requisição administrativa, no caso de iminente perigo público (art. 5º, XXIV e XXV).</w:t>
      </w:r>
    </w:p>
    <w:p w14:paraId="7DFE17CA" w14:textId="77777777" w:rsidR="001B5B17" w:rsidRDefault="001B5B17" w:rsidP="001B5B17">
      <w:pPr>
        <w:widowControl w:val="0"/>
        <w:tabs>
          <w:tab w:val="left" w:pos="0"/>
          <w:tab w:val="left" w:pos="284"/>
          <w:tab w:val="left" w:pos="851"/>
        </w:tabs>
        <w:suppressAutoHyphens/>
        <w:rPr>
          <w:rFonts w:ascii="Arial" w:hAnsi="Arial" w:cs="Arial"/>
          <w:szCs w:val="24"/>
        </w:rPr>
      </w:pPr>
    </w:p>
    <w:p w14:paraId="17E3896F" w14:textId="77777777" w:rsidR="001B5B17" w:rsidRDefault="001B5B17" w:rsidP="001B5B17">
      <w:pPr>
        <w:widowControl w:val="0"/>
        <w:tabs>
          <w:tab w:val="left" w:pos="0"/>
          <w:tab w:val="left" w:pos="284"/>
          <w:tab w:val="left" w:pos="851"/>
        </w:tabs>
        <w:suppressAutoHyphens/>
        <w:ind w:firstLine="851"/>
        <w:rPr>
          <w:rFonts w:ascii="Arial" w:hAnsi="Arial" w:cs="Arial"/>
          <w:szCs w:val="24"/>
        </w:rPr>
      </w:pPr>
    </w:p>
    <w:p w14:paraId="0F1C3447" w14:textId="77777777" w:rsidR="001B5B17" w:rsidRDefault="001B5B17" w:rsidP="001B5B17">
      <w:pPr>
        <w:widowControl w:val="0"/>
        <w:tabs>
          <w:tab w:val="left" w:pos="0"/>
          <w:tab w:val="left" w:pos="284"/>
          <w:tab w:val="left" w:pos="851"/>
        </w:tabs>
        <w:suppressAutoHyphens/>
        <w:ind w:firstLine="851"/>
        <w:rPr>
          <w:rFonts w:ascii="Arial" w:hAnsi="Arial" w:cs="Arial"/>
          <w:szCs w:val="24"/>
        </w:rPr>
      </w:pPr>
    </w:p>
    <w:p w14:paraId="480E502C" w14:textId="77777777" w:rsidR="001B5B17" w:rsidRPr="00052A32" w:rsidRDefault="001B5B17" w:rsidP="001B5B17">
      <w:pPr>
        <w:spacing w:after="160" w:line="259" w:lineRule="auto"/>
        <w:ind w:firstLine="0"/>
        <w:jc w:val="left"/>
        <w:rPr>
          <w:rFonts w:ascii="Arial" w:hAnsi="Arial" w:cs="Arial"/>
          <w:szCs w:val="24"/>
        </w:rPr>
      </w:pPr>
      <w:r>
        <w:rPr>
          <w:rFonts w:ascii="Arial" w:hAnsi="Arial" w:cs="Arial"/>
          <w:szCs w:val="24"/>
        </w:rPr>
        <w:br w:type="page"/>
      </w:r>
    </w:p>
    <w:p w14:paraId="682693A7" w14:textId="77777777" w:rsidR="001B5B17" w:rsidRPr="001B5B17" w:rsidRDefault="001B5B17" w:rsidP="001B5B17">
      <w:pPr>
        <w:spacing w:line="240" w:lineRule="auto"/>
        <w:ind w:firstLine="0"/>
        <w:jc w:val="center"/>
        <w:rPr>
          <w:rFonts w:ascii="Arial" w:hAnsi="Arial" w:cs="Arial"/>
          <w:b/>
          <w:bCs/>
          <w:szCs w:val="24"/>
        </w:rPr>
      </w:pPr>
      <w:r w:rsidRPr="001B5B17">
        <w:rPr>
          <w:rFonts w:ascii="Arial" w:hAnsi="Arial" w:cs="Arial"/>
          <w:b/>
          <w:bCs/>
          <w:szCs w:val="24"/>
        </w:rPr>
        <w:lastRenderedPageBreak/>
        <w:t>REFERÊNCIAS</w:t>
      </w:r>
    </w:p>
    <w:p w14:paraId="2AFB6E8C" w14:textId="77777777" w:rsidR="001B5B17" w:rsidRPr="001B5B17" w:rsidRDefault="001B5B17" w:rsidP="001B5B17">
      <w:pPr>
        <w:spacing w:line="240" w:lineRule="auto"/>
        <w:ind w:firstLine="0"/>
        <w:jc w:val="center"/>
        <w:rPr>
          <w:rFonts w:ascii="Arial" w:hAnsi="Arial" w:cs="Arial"/>
          <w:b/>
          <w:bCs/>
          <w:szCs w:val="24"/>
        </w:rPr>
      </w:pPr>
    </w:p>
    <w:p w14:paraId="0ACCB486" w14:textId="77777777" w:rsidR="001B5B17" w:rsidRPr="001B5B17" w:rsidRDefault="001B5B17" w:rsidP="001B5B17">
      <w:pPr>
        <w:ind w:firstLine="0"/>
        <w:rPr>
          <w:rStyle w:val="Forte"/>
          <w:rFonts w:ascii="Arial" w:eastAsia="MS Gothic" w:hAnsi="Arial" w:cs="Arial"/>
          <w:b w:val="0"/>
          <w:bCs w:val="0"/>
          <w:shd w:val="clear" w:color="auto" w:fill="FFFFFF"/>
        </w:rPr>
      </w:pPr>
      <w:r w:rsidRPr="001B5B17">
        <w:rPr>
          <w:rStyle w:val="Forte"/>
          <w:rFonts w:ascii="Arial" w:eastAsia="MS Gothic" w:hAnsi="Arial" w:cs="Arial"/>
          <w:b w:val="0"/>
          <w:bCs w:val="0"/>
          <w:shd w:val="clear" w:color="auto" w:fill="FFFFFF"/>
        </w:rPr>
        <w:t xml:space="preserve">AZEVEDO, Antônio Junqueira de. </w:t>
      </w:r>
      <w:r w:rsidRPr="001B5B17">
        <w:rPr>
          <w:rStyle w:val="Forte"/>
          <w:rFonts w:ascii="Arial" w:eastAsia="MS Gothic" w:hAnsi="Arial" w:cs="Arial"/>
          <w:shd w:val="clear" w:color="auto" w:fill="FFFFFF"/>
        </w:rPr>
        <w:t>O Direito Civil tende a desaparecer?</w:t>
      </w:r>
      <w:r w:rsidRPr="001B5B17">
        <w:rPr>
          <w:rStyle w:val="Forte"/>
          <w:rFonts w:ascii="Arial" w:eastAsia="MS Gothic" w:hAnsi="Arial" w:cs="Arial"/>
          <w:b w:val="0"/>
          <w:bCs w:val="0"/>
          <w:shd w:val="clear" w:color="auto" w:fill="FFFFFF"/>
        </w:rPr>
        <w:t xml:space="preserve"> Revista dos Tribunais, São Paulo, v. 427, 1975.</w:t>
      </w:r>
    </w:p>
    <w:p w14:paraId="6A362CFA" w14:textId="77777777" w:rsidR="001B5B17" w:rsidRPr="001B5B17" w:rsidRDefault="001B5B17" w:rsidP="001B5B17">
      <w:pPr>
        <w:ind w:firstLine="0"/>
        <w:rPr>
          <w:rFonts w:ascii="Arial" w:hAnsi="Arial" w:cs="Arial"/>
          <w:b/>
          <w:bCs/>
          <w:szCs w:val="24"/>
        </w:rPr>
      </w:pPr>
    </w:p>
    <w:p w14:paraId="3B686AC8" w14:textId="77777777" w:rsidR="001B5B17" w:rsidRPr="001B5B17" w:rsidRDefault="001B5B17" w:rsidP="001B5B17">
      <w:pPr>
        <w:ind w:firstLine="0"/>
        <w:rPr>
          <w:rFonts w:ascii="Arial" w:hAnsi="Arial" w:cs="Arial"/>
          <w:color w:val="222222"/>
          <w:shd w:val="clear" w:color="auto" w:fill="FFFFFF"/>
        </w:rPr>
      </w:pPr>
      <w:r w:rsidRPr="001B5B17">
        <w:rPr>
          <w:rStyle w:val="Forte"/>
          <w:rFonts w:ascii="Arial" w:eastAsia="MS Gothic" w:hAnsi="Arial" w:cs="Arial"/>
          <w:shd w:val="clear" w:color="auto" w:fill="FFFFFF"/>
        </w:rPr>
        <w:t> </w:t>
      </w:r>
      <w:r w:rsidRPr="001B5B17">
        <w:rPr>
          <w:rFonts w:ascii="Arial" w:hAnsi="Arial" w:cs="Arial"/>
          <w:color w:val="222222"/>
          <w:shd w:val="clear" w:color="auto" w:fill="FFFFFF"/>
        </w:rPr>
        <w:t xml:space="preserve">BRASIL. </w:t>
      </w:r>
      <w:r w:rsidRPr="001B5B17">
        <w:rPr>
          <w:rFonts w:ascii="Arial" w:hAnsi="Arial" w:cs="Arial"/>
          <w:b/>
          <w:bCs/>
          <w:color w:val="222222"/>
          <w:shd w:val="clear" w:color="auto" w:fill="FFFFFF"/>
        </w:rPr>
        <w:t>Lei nº 8.171</w:t>
      </w:r>
      <w:r w:rsidRPr="001B5B17">
        <w:rPr>
          <w:rFonts w:ascii="Arial" w:hAnsi="Arial" w:cs="Arial"/>
          <w:color w:val="222222"/>
          <w:shd w:val="clear" w:color="auto" w:fill="FFFFFF"/>
        </w:rPr>
        <w:t>, de 17 de janeiro de 1991. Brasil, Disponível em: &lt;http://www.planalto.gov.br/ccivil_03/LEIS/L8171.htm&gt;. Acesso em: 01 out. 2019.</w:t>
      </w:r>
    </w:p>
    <w:p w14:paraId="2FD54D14" w14:textId="77777777" w:rsidR="001B5B17" w:rsidRPr="001B5B17" w:rsidRDefault="001B5B17" w:rsidP="001B5B17">
      <w:pPr>
        <w:ind w:firstLine="0"/>
        <w:rPr>
          <w:rFonts w:ascii="Arial" w:hAnsi="Arial" w:cs="Arial"/>
          <w:color w:val="222222"/>
          <w:shd w:val="clear" w:color="auto" w:fill="FFFFFF"/>
        </w:rPr>
      </w:pPr>
    </w:p>
    <w:p w14:paraId="24FACA9D" w14:textId="77777777" w:rsidR="001B5B17" w:rsidRPr="001B5B17" w:rsidRDefault="001B5B17" w:rsidP="001B5B17">
      <w:pPr>
        <w:ind w:firstLine="0"/>
        <w:rPr>
          <w:rFonts w:ascii="Arial" w:hAnsi="Arial" w:cs="Arial"/>
          <w:color w:val="222222"/>
          <w:shd w:val="clear" w:color="auto" w:fill="FFFFFF"/>
        </w:rPr>
      </w:pPr>
      <w:r w:rsidRPr="001B5B17">
        <w:rPr>
          <w:rFonts w:ascii="Arial" w:hAnsi="Arial" w:cs="Arial"/>
          <w:color w:val="222222"/>
          <w:shd w:val="clear" w:color="auto" w:fill="FFFFFF"/>
        </w:rPr>
        <w:t>BRASIL. Lei nº 10.406, de 10 de janeiro de 2002. </w:t>
      </w:r>
      <w:r w:rsidRPr="001B5B17">
        <w:rPr>
          <w:rStyle w:val="Forte"/>
          <w:rFonts w:ascii="Arial" w:hAnsi="Arial" w:cs="Arial"/>
          <w:color w:val="222222"/>
          <w:shd w:val="clear" w:color="auto" w:fill="FFFFFF"/>
        </w:rPr>
        <w:t>Código Civil</w:t>
      </w:r>
      <w:r w:rsidRPr="001B5B17">
        <w:rPr>
          <w:rFonts w:ascii="Arial" w:hAnsi="Arial" w:cs="Arial"/>
          <w:color w:val="222222"/>
          <w:shd w:val="clear" w:color="auto" w:fill="FFFFFF"/>
        </w:rPr>
        <w:t>. Brasil, 11 jan. 2002. Disponível em: &lt;http://www.planalto.gov.br/ccivil_03/leis/2002/l10406.htm&gt;. Acesso em: 01 set. 2019.</w:t>
      </w:r>
    </w:p>
    <w:p w14:paraId="443BB46A" w14:textId="77777777" w:rsidR="001B5B17" w:rsidRPr="001B5B17" w:rsidRDefault="001B5B17" w:rsidP="001B5B17">
      <w:pPr>
        <w:ind w:firstLine="0"/>
        <w:rPr>
          <w:rFonts w:ascii="Arial" w:hAnsi="Arial" w:cs="Arial"/>
          <w:color w:val="222222"/>
          <w:shd w:val="clear" w:color="auto" w:fill="FFFFFF"/>
        </w:rPr>
      </w:pPr>
    </w:p>
    <w:p w14:paraId="41851602" w14:textId="77777777" w:rsidR="001B5B17" w:rsidRPr="001B5B17" w:rsidRDefault="001B5B17" w:rsidP="001B5B17">
      <w:pPr>
        <w:ind w:firstLine="0"/>
        <w:rPr>
          <w:rFonts w:ascii="Arial" w:eastAsiaTheme="minorHAnsi" w:hAnsi="Arial" w:cs="Arial"/>
          <w:szCs w:val="24"/>
          <w:lang w:eastAsia="en-US"/>
        </w:rPr>
      </w:pPr>
      <w:r w:rsidRPr="001B5B17">
        <w:rPr>
          <w:rFonts w:ascii="Arial" w:eastAsiaTheme="minorHAnsi" w:hAnsi="Arial" w:cs="Arial"/>
          <w:szCs w:val="24"/>
          <w:lang w:eastAsia="en-US"/>
        </w:rPr>
        <w:t xml:space="preserve">BARBOSA, Françoise. </w:t>
      </w:r>
      <w:r w:rsidRPr="001B5B17">
        <w:rPr>
          <w:rFonts w:ascii="Arial" w:eastAsiaTheme="minorHAnsi" w:hAnsi="Arial" w:cs="Arial"/>
          <w:b/>
          <w:bCs/>
          <w:szCs w:val="24"/>
          <w:lang w:eastAsia="en-US"/>
        </w:rPr>
        <w:t>Economia Rural. Montes</w:t>
      </w:r>
      <w:r w:rsidRPr="001B5B17">
        <w:rPr>
          <w:rFonts w:ascii="Arial" w:eastAsiaTheme="minorHAnsi" w:hAnsi="Arial" w:cs="Arial"/>
          <w:szCs w:val="24"/>
          <w:lang w:eastAsia="en-US"/>
        </w:rPr>
        <w:t xml:space="preserve"> Claros-MG: </w:t>
      </w:r>
      <w:proofErr w:type="spellStart"/>
      <w:r w:rsidRPr="001B5B17">
        <w:rPr>
          <w:rFonts w:ascii="Arial" w:eastAsiaTheme="minorHAnsi" w:hAnsi="Arial" w:cs="Arial"/>
          <w:szCs w:val="24"/>
          <w:lang w:eastAsia="en-US"/>
        </w:rPr>
        <w:t>Unimontes</w:t>
      </w:r>
      <w:proofErr w:type="spellEnd"/>
      <w:r w:rsidRPr="001B5B17">
        <w:rPr>
          <w:rFonts w:ascii="Arial" w:eastAsiaTheme="minorHAnsi" w:hAnsi="Arial" w:cs="Arial"/>
          <w:szCs w:val="24"/>
          <w:lang w:eastAsia="en-US"/>
        </w:rPr>
        <w:t>, 2011.</w:t>
      </w:r>
    </w:p>
    <w:p w14:paraId="29AA19DA" w14:textId="77777777" w:rsidR="001B5B17" w:rsidRPr="001B5B17" w:rsidRDefault="001B5B17" w:rsidP="001B5B17">
      <w:pPr>
        <w:ind w:firstLine="0"/>
        <w:rPr>
          <w:rFonts w:ascii="Arial" w:eastAsiaTheme="minorHAnsi" w:hAnsi="Arial" w:cs="Arial"/>
          <w:szCs w:val="24"/>
          <w:lang w:eastAsia="en-US"/>
        </w:rPr>
      </w:pPr>
    </w:p>
    <w:p w14:paraId="7DAE92D6" w14:textId="77777777" w:rsidR="001B5B17" w:rsidRPr="001B5B17" w:rsidRDefault="001B5B17" w:rsidP="001B5B17">
      <w:pPr>
        <w:ind w:firstLine="0"/>
        <w:rPr>
          <w:rFonts w:ascii="Arial" w:hAnsi="Arial" w:cs="Arial"/>
          <w:szCs w:val="24"/>
        </w:rPr>
      </w:pPr>
      <w:r w:rsidRPr="001B5B17">
        <w:rPr>
          <w:rFonts w:ascii="Arial" w:hAnsi="Arial" w:cs="Arial"/>
          <w:szCs w:val="24"/>
        </w:rPr>
        <w:t xml:space="preserve">BARROS, Wellington Pacheco. </w:t>
      </w:r>
      <w:r w:rsidRPr="001B5B17">
        <w:rPr>
          <w:rFonts w:ascii="Arial" w:hAnsi="Arial" w:cs="Arial"/>
          <w:b/>
          <w:bCs/>
          <w:szCs w:val="24"/>
        </w:rPr>
        <w:t>Curso de Direito Agrário</w:t>
      </w:r>
      <w:r w:rsidRPr="001B5B17">
        <w:rPr>
          <w:rFonts w:ascii="Arial" w:hAnsi="Arial" w:cs="Arial"/>
          <w:szCs w:val="24"/>
        </w:rPr>
        <w:t>. Vol. 1. 8. ed., Porto</w:t>
      </w:r>
    </w:p>
    <w:p w14:paraId="2D44295C" w14:textId="77777777" w:rsidR="001B5B17" w:rsidRPr="001B5B17" w:rsidRDefault="001B5B17" w:rsidP="001B5B17">
      <w:pPr>
        <w:ind w:firstLine="0"/>
        <w:rPr>
          <w:rFonts w:ascii="Arial" w:hAnsi="Arial" w:cs="Arial"/>
          <w:szCs w:val="24"/>
        </w:rPr>
      </w:pPr>
      <w:r w:rsidRPr="001B5B17">
        <w:rPr>
          <w:rFonts w:ascii="Arial" w:hAnsi="Arial" w:cs="Arial"/>
          <w:szCs w:val="24"/>
        </w:rPr>
        <w:t>Alegre: Livraria do Advogado, 2013.</w:t>
      </w:r>
    </w:p>
    <w:p w14:paraId="2AF36D97" w14:textId="77777777" w:rsidR="001B5B17" w:rsidRPr="001B5B17" w:rsidRDefault="001B5B17" w:rsidP="001B5B17">
      <w:pPr>
        <w:ind w:firstLine="0"/>
        <w:rPr>
          <w:rFonts w:ascii="Arial" w:hAnsi="Arial" w:cs="Arial"/>
          <w:szCs w:val="24"/>
        </w:rPr>
      </w:pPr>
    </w:p>
    <w:p w14:paraId="57BFF20D" w14:textId="77777777" w:rsidR="001B5B17" w:rsidRPr="001B5B17" w:rsidRDefault="001B5B17" w:rsidP="001B5B17">
      <w:pPr>
        <w:ind w:firstLine="0"/>
        <w:rPr>
          <w:rFonts w:ascii="Arial" w:hAnsi="Arial" w:cs="Arial"/>
          <w:szCs w:val="24"/>
        </w:rPr>
      </w:pPr>
      <w:r w:rsidRPr="001B5B17">
        <w:rPr>
          <w:rFonts w:ascii="Arial" w:hAnsi="Arial" w:cs="Arial"/>
          <w:szCs w:val="24"/>
        </w:rPr>
        <w:t xml:space="preserve">BURANELLO, Renato. </w:t>
      </w:r>
      <w:r w:rsidRPr="001B5B17">
        <w:rPr>
          <w:rFonts w:ascii="Arial" w:hAnsi="Arial" w:cs="Arial"/>
          <w:b/>
          <w:bCs/>
          <w:szCs w:val="24"/>
        </w:rPr>
        <w:t>Manual do Direito do Agronegócio</w:t>
      </w:r>
      <w:r w:rsidRPr="001B5B17">
        <w:rPr>
          <w:rFonts w:ascii="Arial" w:hAnsi="Arial" w:cs="Arial"/>
          <w:szCs w:val="24"/>
        </w:rPr>
        <w:t>, São Paulo, Saraiva, 2013.</w:t>
      </w:r>
    </w:p>
    <w:p w14:paraId="79B5BF66" w14:textId="77777777" w:rsidR="001B5B17" w:rsidRPr="001B5B17" w:rsidRDefault="001B5B17" w:rsidP="001B5B17">
      <w:pPr>
        <w:ind w:firstLine="0"/>
        <w:rPr>
          <w:rFonts w:ascii="Arial" w:hAnsi="Arial" w:cs="Arial"/>
          <w:szCs w:val="24"/>
        </w:rPr>
      </w:pPr>
    </w:p>
    <w:p w14:paraId="4C7CB4B9" w14:textId="77777777" w:rsidR="001B5B17" w:rsidRPr="001B5B17" w:rsidRDefault="001B5B17" w:rsidP="001B5B17">
      <w:pPr>
        <w:ind w:firstLine="0"/>
        <w:rPr>
          <w:rFonts w:ascii="Arial" w:hAnsi="Arial" w:cs="Arial"/>
          <w:szCs w:val="24"/>
        </w:rPr>
      </w:pPr>
      <w:r w:rsidRPr="001B5B17">
        <w:rPr>
          <w:rFonts w:ascii="Arial" w:hAnsi="Arial" w:cs="Arial"/>
          <w:szCs w:val="24"/>
        </w:rPr>
        <w:t xml:space="preserve">CARVALHO, Joelson Gonçalves de. </w:t>
      </w:r>
      <w:r w:rsidRPr="001B5B17">
        <w:rPr>
          <w:rFonts w:ascii="Arial" w:hAnsi="Arial" w:cs="Arial"/>
          <w:b/>
          <w:bCs/>
          <w:szCs w:val="24"/>
        </w:rPr>
        <w:t>Economia Agrária</w:t>
      </w:r>
      <w:r w:rsidRPr="001B5B17">
        <w:rPr>
          <w:rFonts w:ascii="Arial" w:hAnsi="Arial" w:cs="Arial"/>
          <w:szCs w:val="24"/>
        </w:rPr>
        <w:t xml:space="preserve">. volume único / Joelson Gonçalves de Carvalho. –Rio de Janeiro: Fundação </w:t>
      </w:r>
      <w:proofErr w:type="spellStart"/>
      <w:r w:rsidRPr="001B5B17">
        <w:rPr>
          <w:rFonts w:ascii="Arial" w:hAnsi="Arial" w:cs="Arial"/>
          <w:szCs w:val="24"/>
        </w:rPr>
        <w:t>Cecierj</w:t>
      </w:r>
      <w:proofErr w:type="spellEnd"/>
      <w:r w:rsidRPr="001B5B17">
        <w:rPr>
          <w:rFonts w:ascii="Arial" w:hAnsi="Arial" w:cs="Arial"/>
          <w:szCs w:val="24"/>
        </w:rPr>
        <w:t>, 2015.</w:t>
      </w:r>
    </w:p>
    <w:p w14:paraId="672E0308" w14:textId="77777777" w:rsidR="001B5B17" w:rsidRPr="001B5B17" w:rsidRDefault="001B5B17" w:rsidP="001B5B17">
      <w:pPr>
        <w:ind w:firstLine="0"/>
        <w:rPr>
          <w:rFonts w:ascii="Arial" w:hAnsi="Arial" w:cs="Arial"/>
          <w:szCs w:val="24"/>
        </w:rPr>
      </w:pPr>
    </w:p>
    <w:p w14:paraId="6B374456" w14:textId="77777777" w:rsidR="001B5B17" w:rsidRPr="001B5B17" w:rsidRDefault="001B5B17" w:rsidP="001B5B17">
      <w:pPr>
        <w:ind w:firstLine="0"/>
        <w:rPr>
          <w:rFonts w:ascii="Arial" w:hAnsi="Arial" w:cs="Arial"/>
          <w:szCs w:val="24"/>
        </w:rPr>
      </w:pPr>
      <w:bookmarkStart w:id="12" w:name="_Hlk24990537"/>
      <w:r w:rsidRPr="001B5B17">
        <w:rPr>
          <w:rFonts w:ascii="Arial" w:hAnsi="Arial" w:cs="Arial"/>
          <w:szCs w:val="24"/>
        </w:rPr>
        <w:t xml:space="preserve">CARVALHO FILHO. </w:t>
      </w:r>
      <w:r w:rsidRPr="001B5B17">
        <w:rPr>
          <w:rFonts w:ascii="Arial" w:hAnsi="Arial" w:cs="Arial"/>
          <w:b/>
          <w:bCs/>
          <w:szCs w:val="24"/>
        </w:rPr>
        <w:t>A nova (velha) questão agrária</w:t>
      </w:r>
      <w:r w:rsidRPr="001B5B17">
        <w:rPr>
          <w:rFonts w:ascii="Arial" w:hAnsi="Arial" w:cs="Arial"/>
          <w:szCs w:val="24"/>
        </w:rPr>
        <w:t>. Valor Econômico, São</w:t>
      </w:r>
    </w:p>
    <w:p w14:paraId="42458FCD" w14:textId="77777777" w:rsidR="001B5B17" w:rsidRPr="001B5B17" w:rsidRDefault="001B5B17" w:rsidP="001B5B17">
      <w:pPr>
        <w:ind w:firstLine="0"/>
        <w:rPr>
          <w:rFonts w:ascii="Arial" w:hAnsi="Arial" w:cs="Arial"/>
          <w:szCs w:val="24"/>
        </w:rPr>
      </w:pPr>
      <w:r w:rsidRPr="001B5B17">
        <w:rPr>
          <w:rFonts w:ascii="Arial" w:hAnsi="Arial" w:cs="Arial"/>
          <w:szCs w:val="24"/>
        </w:rPr>
        <w:t>Paulo, 22 fev. 2008.</w:t>
      </w:r>
    </w:p>
    <w:bookmarkEnd w:id="12"/>
    <w:p w14:paraId="01AA8F5B" w14:textId="77777777" w:rsidR="001B5B17" w:rsidRPr="001B5B17" w:rsidRDefault="001B5B17" w:rsidP="001B5B17">
      <w:pPr>
        <w:ind w:firstLine="0"/>
        <w:rPr>
          <w:rFonts w:ascii="Arial" w:hAnsi="Arial" w:cs="Arial"/>
          <w:szCs w:val="24"/>
        </w:rPr>
      </w:pPr>
    </w:p>
    <w:p w14:paraId="074A4E69" w14:textId="77777777" w:rsidR="001B5B17" w:rsidRPr="001B5B17" w:rsidRDefault="001B5B17" w:rsidP="001B5B17">
      <w:pPr>
        <w:ind w:firstLine="0"/>
        <w:rPr>
          <w:rFonts w:ascii="Arial" w:hAnsi="Arial" w:cs="Arial"/>
          <w:szCs w:val="24"/>
          <w:lang w:val="en-US"/>
        </w:rPr>
      </w:pPr>
      <w:r w:rsidRPr="001B5B17">
        <w:rPr>
          <w:rFonts w:ascii="Arial" w:hAnsi="Arial" w:cs="Arial"/>
          <w:szCs w:val="24"/>
        </w:rPr>
        <w:t>CONSELHO NACIONAL DE JUSTIÇA (Brasil). </w:t>
      </w:r>
      <w:r w:rsidRPr="001B5B17">
        <w:rPr>
          <w:rFonts w:ascii="Arial" w:hAnsi="Arial" w:cs="Arial"/>
          <w:b/>
          <w:bCs/>
          <w:szCs w:val="24"/>
        </w:rPr>
        <w:t>Presidente do CNJ defende especialização do Judiciário para solucionar conflitos fundiários. </w:t>
      </w:r>
      <w:r w:rsidRPr="001B5B17">
        <w:rPr>
          <w:rFonts w:ascii="Arial" w:hAnsi="Arial" w:cs="Arial"/>
          <w:b/>
          <w:bCs/>
          <w:szCs w:val="24"/>
          <w:lang w:val="en-US"/>
        </w:rPr>
        <w:t>Agência CNJ de Notícias</w:t>
      </w:r>
      <w:r w:rsidRPr="001B5B17">
        <w:rPr>
          <w:rFonts w:ascii="Arial" w:hAnsi="Arial" w:cs="Arial"/>
          <w:szCs w:val="24"/>
          <w:lang w:val="en-US"/>
        </w:rPr>
        <w:t>.Disponível em:&lt;http://www.cnj.jus.br/index.php?option=com_content&amp;view=article&amp;catid=1:notas&amp;id=6579:morosida%20de-e-falta-de-estrutura-sao-problemas-denunciados--no amazonas</w:t>
      </w:r>
      <w:proofErr w:type="gramStart"/>
      <w:r w:rsidRPr="001B5B17">
        <w:rPr>
          <w:rFonts w:ascii="Arial" w:hAnsi="Arial" w:cs="Arial"/>
          <w:szCs w:val="24"/>
          <w:lang w:val="en-US"/>
        </w:rPr>
        <w:t>&gt;.Acesso</w:t>
      </w:r>
      <w:proofErr w:type="gramEnd"/>
      <w:r w:rsidRPr="001B5B17">
        <w:rPr>
          <w:rFonts w:ascii="Arial" w:hAnsi="Arial" w:cs="Arial"/>
          <w:szCs w:val="24"/>
          <w:lang w:val="en-US"/>
        </w:rPr>
        <w:t> em: 07 out. 2019</w:t>
      </w:r>
    </w:p>
    <w:p w14:paraId="48AEB60A" w14:textId="77777777" w:rsidR="001B5B17" w:rsidRPr="001B5B17" w:rsidRDefault="001B5B17" w:rsidP="001B5B17">
      <w:pPr>
        <w:ind w:firstLine="0"/>
        <w:rPr>
          <w:rFonts w:ascii="Arial" w:hAnsi="Arial" w:cs="Arial"/>
          <w:szCs w:val="24"/>
          <w:lang w:val="en-US"/>
        </w:rPr>
      </w:pPr>
    </w:p>
    <w:p w14:paraId="718A6853" w14:textId="77777777" w:rsidR="001B5B17" w:rsidRPr="001B5B17" w:rsidRDefault="001B5B17" w:rsidP="001B5B17">
      <w:pPr>
        <w:ind w:firstLine="0"/>
        <w:rPr>
          <w:rFonts w:ascii="Arial" w:hAnsi="Arial" w:cs="Arial"/>
          <w:szCs w:val="24"/>
        </w:rPr>
      </w:pPr>
      <w:r w:rsidRPr="001B5B17">
        <w:rPr>
          <w:rFonts w:ascii="Arial" w:hAnsi="Arial" w:cs="Arial"/>
          <w:szCs w:val="24"/>
        </w:rPr>
        <w:lastRenderedPageBreak/>
        <w:t xml:space="preserve">DANTAS, Marcus; RENTERÌA, Pablo. Propriedade. In: BARRETTO, Vicente de Paulo. </w:t>
      </w:r>
      <w:r w:rsidRPr="001B5B17">
        <w:rPr>
          <w:rFonts w:ascii="Arial" w:hAnsi="Arial" w:cs="Arial"/>
          <w:b/>
          <w:bCs/>
          <w:szCs w:val="24"/>
        </w:rPr>
        <w:t>Dicionário de Filosofia do Direito</w:t>
      </w:r>
      <w:r w:rsidRPr="001B5B17">
        <w:rPr>
          <w:rFonts w:ascii="Arial" w:hAnsi="Arial" w:cs="Arial"/>
          <w:szCs w:val="24"/>
        </w:rPr>
        <w:t>. Rio de Janeiro: Renovar, 2006. p. 666-669.</w:t>
      </w:r>
    </w:p>
    <w:p w14:paraId="65D12CBD" w14:textId="77777777" w:rsidR="001B5B17" w:rsidRPr="001B5B17" w:rsidRDefault="001B5B17" w:rsidP="001B5B17">
      <w:pPr>
        <w:ind w:firstLine="0"/>
        <w:rPr>
          <w:rFonts w:ascii="Arial" w:hAnsi="Arial" w:cs="Arial"/>
          <w:szCs w:val="24"/>
        </w:rPr>
      </w:pPr>
    </w:p>
    <w:p w14:paraId="24AE40C7" w14:textId="77777777" w:rsidR="001B5B17" w:rsidRPr="001B5B17" w:rsidRDefault="001B5B17" w:rsidP="001B5B17">
      <w:pPr>
        <w:ind w:firstLine="0"/>
        <w:rPr>
          <w:rFonts w:ascii="Arial" w:hAnsi="Arial" w:cs="Arial"/>
          <w:szCs w:val="24"/>
        </w:rPr>
      </w:pPr>
      <w:r w:rsidRPr="001B5B17">
        <w:rPr>
          <w:rFonts w:ascii="Arial" w:hAnsi="Arial" w:cs="Arial"/>
          <w:szCs w:val="24"/>
        </w:rPr>
        <w:t xml:space="preserve">DANTAS, Marcus. </w:t>
      </w:r>
      <w:r w:rsidRPr="001B5B17">
        <w:rPr>
          <w:rFonts w:ascii="Arial" w:hAnsi="Arial" w:cs="Arial"/>
          <w:b/>
          <w:bCs/>
          <w:szCs w:val="24"/>
        </w:rPr>
        <w:t>Função social na tutela possessória em conflitos fundiários.</w:t>
      </w:r>
      <w:r w:rsidRPr="001B5B17">
        <w:rPr>
          <w:rFonts w:ascii="Arial" w:hAnsi="Arial" w:cs="Arial"/>
          <w:szCs w:val="24"/>
        </w:rPr>
        <w:t xml:space="preserve"> Revista Direito GV, São Paulo, v. 18, 2013. </w:t>
      </w:r>
    </w:p>
    <w:p w14:paraId="4BF7DE45" w14:textId="77777777" w:rsidR="001B5B17" w:rsidRPr="001B5B17" w:rsidRDefault="001B5B17" w:rsidP="001B5B17">
      <w:pPr>
        <w:ind w:firstLine="0"/>
        <w:rPr>
          <w:rFonts w:ascii="Arial" w:hAnsi="Arial" w:cs="Arial"/>
          <w:szCs w:val="24"/>
        </w:rPr>
      </w:pPr>
    </w:p>
    <w:p w14:paraId="7F16DDF2" w14:textId="77777777" w:rsidR="001B5B17" w:rsidRPr="001B5B17" w:rsidRDefault="001B5B17" w:rsidP="001B5B17">
      <w:pPr>
        <w:ind w:firstLine="0"/>
        <w:rPr>
          <w:rFonts w:ascii="Arial" w:hAnsi="Arial" w:cs="Arial"/>
          <w:color w:val="222222"/>
          <w:shd w:val="clear" w:color="auto" w:fill="FFFFFF"/>
        </w:rPr>
      </w:pPr>
      <w:r w:rsidRPr="001B5B17">
        <w:rPr>
          <w:rFonts w:ascii="Arial" w:hAnsi="Arial" w:cs="Arial"/>
          <w:color w:val="222222"/>
          <w:highlight w:val="yellow"/>
          <w:shd w:val="clear" w:color="auto" w:fill="FFFFFF"/>
        </w:rPr>
        <w:t xml:space="preserve">DESER, </w:t>
      </w:r>
      <w:proofErr w:type="spellStart"/>
      <w:r w:rsidRPr="001B5B17">
        <w:rPr>
          <w:rFonts w:ascii="Arial" w:hAnsi="Arial" w:cs="Arial"/>
          <w:color w:val="222222"/>
          <w:highlight w:val="yellow"/>
          <w:shd w:val="clear" w:color="auto" w:fill="FFFFFF"/>
        </w:rPr>
        <w:t>Sidemar</w:t>
      </w:r>
      <w:proofErr w:type="spellEnd"/>
      <w:r w:rsidRPr="001B5B17">
        <w:rPr>
          <w:rFonts w:ascii="Arial" w:hAnsi="Arial" w:cs="Arial"/>
          <w:color w:val="222222"/>
          <w:highlight w:val="yellow"/>
          <w:shd w:val="clear" w:color="auto" w:fill="FFFFFF"/>
        </w:rPr>
        <w:t xml:space="preserve"> </w:t>
      </w:r>
      <w:proofErr w:type="spellStart"/>
      <w:r w:rsidRPr="001B5B17">
        <w:rPr>
          <w:rFonts w:ascii="Arial" w:hAnsi="Arial" w:cs="Arial"/>
          <w:color w:val="222222"/>
          <w:highlight w:val="yellow"/>
          <w:shd w:val="clear" w:color="auto" w:fill="FFFFFF"/>
        </w:rPr>
        <w:t>Presotto</w:t>
      </w:r>
      <w:proofErr w:type="spellEnd"/>
      <w:r w:rsidRPr="001B5B17">
        <w:rPr>
          <w:rFonts w:ascii="Arial" w:hAnsi="Arial" w:cs="Arial"/>
          <w:color w:val="222222"/>
          <w:highlight w:val="yellow"/>
          <w:shd w:val="clear" w:color="auto" w:fill="FFFFFF"/>
        </w:rPr>
        <w:t xml:space="preserve"> Nunes. </w:t>
      </w:r>
      <w:r w:rsidRPr="001B5B17">
        <w:rPr>
          <w:rStyle w:val="Forte"/>
          <w:rFonts w:ascii="Arial" w:hAnsi="Arial" w:cs="Arial"/>
          <w:color w:val="222222"/>
          <w:highlight w:val="yellow"/>
          <w:shd w:val="clear" w:color="auto" w:fill="FFFFFF"/>
        </w:rPr>
        <w:t>Instrumentos de política agrícola para a agricultura e a agricultura familiar no Brasil. </w:t>
      </w:r>
      <w:r w:rsidRPr="001B5B17">
        <w:rPr>
          <w:rFonts w:ascii="Arial" w:hAnsi="Arial" w:cs="Arial"/>
          <w:color w:val="222222"/>
          <w:highlight w:val="yellow"/>
          <w:shd w:val="clear" w:color="auto" w:fill="FFFFFF"/>
        </w:rPr>
        <w:t>2019. Disponível em: &lt;http://www.deser.org.br/&gt;. Acesso em: 01 out. 2019.</w:t>
      </w:r>
    </w:p>
    <w:p w14:paraId="2B4D87CC" w14:textId="77777777" w:rsidR="001B5B17" w:rsidRPr="001B5B17" w:rsidRDefault="001B5B17" w:rsidP="001B5B17">
      <w:pPr>
        <w:ind w:firstLine="0"/>
        <w:rPr>
          <w:rFonts w:ascii="Arial" w:hAnsi="Arial" w:cs="Arial"/>
          <w:color w:val="222222"/>
          <w:shd w:val="clear" w:color="auto" w:fill="FFFFFF"/>
        </w:rPr>
      </w:pPr>
    </w:p>
    <w:p w14:paraId="585F72C0" w14:textId="77777777" w:rsidR="001B5B17" w:rsidRPr="001B5B17" w:rsidRDefault="001B5B17" w:rsidP="001B5B17">
      <w:pPr>
        <w:ind w:firstLine="0"/>
        <w:rPr>
          <w:rFonts w:ascii="Arial" w:hAnsi="Arial" w:cs="Arial"/>
          <w:color w:val="222222"/>
          <w:shd w:val="clear" w:color="auto" w:fill="FFFFFF"/>
          <w:lang w:val="en-US"/>
        </w:rPr>
      </w:pPr>
      <w:r w:rsidRPr="001B5B17">
        <w:rPr>
          <w:rFonts w:ascii="Arial" w:hAnsi="Arial" w:cs="Arial"/>
          <w:color w:val="222222"/>
          <w:highlight w:val="yellow"/>
          <w:shd w:val="clear" w:color="auto" w:fill="FFFFFF"/>
        </w:rPr>
        <w:t>EMBRAPA. </w:t>
      </w:r>
      <w:r w:rsidRPr="001B5B17">
        <w:rPr>
          <w:rStyle w:val="Forte"/>
          <w:rFonts w:ascii="Arial" w:hAnsi="Arial" w:cs="Arial"/>
          <w:color w:val="222222"/>
          <w:highlight w:val="yellow"/>
          <w:shd w:val="clear" w:color="auto" w:fill="FFFFFF"/>
        </w:rPr>
        <w:t>Ciência que transforma. </w:t>
      </w:r>
      <w:r w:rsidRPr="001B5B17">
        <w:rPr>
          <w:rFonts w:ascii="Arial" w:hAnsi="Arial" w:cs="Arial"/>
          <w:color w:val="222222"/>
          <w:highlight w:val="yellow"/>
          <w:shd w:val="clear" w:color="auto" w:fill="FFFFFF"/>
        </w:rPr>
        <w:t xml:space="preserve">2019. Disponível em: &lt;https://www.embrapa.br/grandes-contribuicoes-para-a-agricultura-brasileira/pecuaria&gt;. </w:t>
      </w:r>
      <w:proofErr w:type="spellStart"/>
      <w:r w:rsidRPr="001B5B17">
        <w:rPr>
          <w:rFonts w:ascii="Arial" w:hAnsi="Arial" w:cs="Arial"/>
          <w:color w:val="222222"/>
          <w:highlight w:val="yellow"/>
          <w:shd w:val="clear" w:color="auto" w:fill="FFFFFF"/>
          <w:lang w:val="en-US"/>
        </w:rPr>
        <w:t>Acesso</w:t>
      </w:r>
      <w:proofErr w:type="spellEnd"/>
      <w:r w:rsidRPr="001B5B17">
        <w:rPr>
          <w:rFonts w:ascii="Arial" w:hAnsi="Arial" w:cs="Arial"/>
          <w:color w:val="222222"/>
          <w:highlight w:val="yellow"/>
          <w:shd w:val="clear" w:color="auto" w:fill="FFFFFF"/>
          <w:lang w:val="en-US"/>
        </w:rPr>
        <w:t xml:space="preserve"> </w:t>
      </w:r>
      <w:proofErr w:type="spellStart"/>
      <w:r w:rsidRPr="001B5B17">
        <w:rPr>
          <w:rFonts w:ascii="Arial" w:hAnsi="Arial" w:cs="Arial"/>
          <w:color w:val="222222"/>
          <w:highlight w:val="yellow"/>
          <w:shd w:val="clear" w:color="auto" w:fill="FFFFFF"/>
          <w:lang w:val="en-US"/>
        </w:rPr>
        <w:t>em</w:t>
      </w:r>
      <w:proofErr w:type="spellEnd"/>
      <w:r w:rsidRPr="001B5B17">
        <w:rPr>
          <w:rFonts w:ascii="Arial" w:hAnsi="Arial" w:cs="Arial"/>
          <w:color w:val="222222"/>
          <w:highlight w:val="yellow"/>
          <w:shd w:val="clear" w:color="auto" w:fill="FFFFFF"/>
          <w:lang w:val="en-US"/>
        </w:rPr>
        <w:t>: 01 out. 2019.</w:t>
      </w:r>
    </w:p>
    <w:p w14:paraId="60C22131" w14:textId="77777777" w:rsidR="001B5B17" w:rsidRPr="001B5B17" w:rsidRDefault="001B5B17" w:rsidP="001B5B17">
      <w:pPr>
        <w:ind w:firstLine="0"/>
        <w:rPr>
          <w:rFonts w:ascii="Arial" w:hAnsi="Arial" w:cs="Arial"/>
          <w:szCs w:val="24"/>
          <w:lang w:val="en-US"/>
        </w:rPr>
      </w:pPr>
    </w:p>
    <w:p w14:paraId="12802ECB" w14:textId="77777777" w:rsidR="001B5B17" w:rsidRPr="001B5B17" w:rsidRDefault="001B5B17" w:rsidP="001B5B17">
      <w:pPr>
        <w:ind w:firstLine="0"/>
        <w:rPr>
          <w:rFonts w:ascii="Arial" w:hAnsi="Arial" w:cs="Arial"/>
          <w:szCs w:val="24"/>
        </w:rPr>
      </w:pPr>
      <w:r w:rsidRPr="001B5B17">
        <w:rPr>
          <w:rFonts w:ascii="Arial" w:hAnsi="Arial" w:cs="Arial"/>
          <w:szCs w:val="24"/>
          <w:lang w:val="en-US"/>
        </w:rPr>
        <w:t xml:space="preserve">FAO – </w:t>
      </w:r>
      <w:r w:rsidRPr="001B5B17">
        <w:rPr>
          <w:rFonts w:ascii="Arial" w:hAnsi="Arial" w:cs="Arial"/>
          <w:b/>
          <w:bCs/>
          <w:szCs w:val="24"/>
          <w:lang w:val="en-US"/>
        </w:rPr>
        <w:t>Food and Agriculture Organization of United Nations.</w:t>
      </w:r>
      <w:r w:rsidRPr="001B5B17">
        <w:rPr>
          <w:rFonts w:ascii="Arial" w:hAnsi="Arial" w:cs="Arial"/>
          <w:szCs w:val="24"/>
          <w:lang w:val="en-US"/>
        </w:rPr>
        <w:t xml:space="preserve"> </w:t>
      </w:r>
      <w:r w:rsidRPr="001B5B17">
        <w:rPr>
          <w:rFonts w:ascii="Arial" w:hAnsi="Arial" w:cs="Arial"/>
          <w:szCs w:val="24"/>
        </w:rPr>
        <w:t>2012. Disponível em: &lt;http://www.fao.org/</w:t>
      </w:r>
      <w:proofErr w:type="spellStart"/>
      <w:r w:rsidRPr="001B5B17">
        <w:rPr>
          <w:rFonts w:ascii="Arial" w:hAnsi="Arial" w:cs="Arial"/>
          <w:szCs w:val="24"/>
        </w:rPr>
        <w:t>economic</w:t>
      </w:r>
      <w:proofErr w:type="spellEnd"/>
      <w:r w:rsidRPr="001B5B17">
        <w:rPr>
          <w:rFonts w:ascii="Arial" w:hAnsi="Arial" w:cs="Arial"/>
          <w:szCs w:val="24"/>
        </w:rPr>
        <w:t>/</w:t>
      </w:r>
      <w:proofErr w:type="spellStart"/>
      <w:r w:rsidRPr="001B5B17">
        <w:rPr>
          <w:rFonts w:ascii="Arial" w:hAnsi="Arial" w:cs="Arial"/>
          <w:szCs w:val="24"/>
        </w:rPr>
        <w:t>ess</w:t>
      </w:r>
      <w:proofErr w:type="spellEnd"/>
      <w:r w:rsidRPr="001B5B17">
        <w:rPr>
          <w:rFonts w:ascii="Arial" w:hAnsi="Arial" w:cs="Arial"/>
          <w:szCs w:val="24"/>
        </w:rPr>
        <w:t>/</w:t>
      </w:r>
      <w:proofErr w:type="spellStart"/>
      <w:r w:rsidRPr="001B5B17">
        <w:rPr>
          <w:rFonts w:ascii="Arial" w:hAnsi="Arial" w:cs="Arial"/>
          <w:szCs w:val="24"/>
        </w:rPr>
        <w:t>ess-fs</w:t>
      </w:r>
      <w:proofErr w:type="spellEnd"/>
      <w:r w:rsidRPr="001B5B17">
        <w:rPr>
          <w:rFonts w:ascii="Arial" w:hAnsi="Arial" w:cs="Arial"/>
          <w:szCs w:val="24"/>
        </w:rPr>
        <w:t>/</w:t>
      </w:r>
      <w:proofErr w:type="spellStart"/>
      <w:r w:rsidRPr="001B5B17">
        <w:rPr>
          <w:rFonts w:ascii="Arial" w:hAnsi="Arial" w:cs="Arial"/>
          <w:szCs w:val="24"/>
        </w:rPr>
        <w:t>fs</w:t>
      </w:r>
      <w:proofErr w:type="spellEnd"/>
      <w:r w:rsidRPr="001B5B17">
        <w:rPr>
          <w:rFonts w:ascii="Arial" w:hAnsi="Arial" w:cs="Arial"/>
          <w:szCs w:val="24"/>
        </w:rPr>
        <w:t>-data/</w:t>
      </w:r>
      <w:proofErr w:type="spellStart"/>
      <w:r w:rsidRPr="001B5B17">
        <w:rPr>
          <w:rFonts w:ascii="Arial" w:hAnsi="Arial" w:cs="Arial"/>
          <w:szCs w:val="24"/>
        </w:rPr>
        <w:t>ess-fadata</w:t>
      </w:r>
      <w:proofErr w:type="spellEnd"/>
      <w:r w:rsidRPr="001B5B17">
        <w:rPr>
          <w:rFonts w:ascii="Arial" w:hAnsi="Arial" w:cs="Arial"/>
          <w:szCs w:val="24"/>
        </w:rPr>
        <w:t>/</w:t>
      </w:r>
      <w:proofErr w:type="spellStart"/>
      <w:r w:rsidRPr="001B5B17">
        <w:rPr>
          <w:rFonts w:ascii="Arial" w:hAnsi="Arial" w:cs="Arial"/>
          <w:szCs w:val="24"/>
        </w:rPr>
        <w:t>en</w:t>
      </w:r>
      <w:proofErr w:type="spellEnd"/>
      <w:r w:rsidRPr="001B5B17">
        <w:rPr>
          <w:rFonts w:ascii="Arial" w:hAnsi="Arial" w:cs="Arial"/>
          <w:szCs w:val="24"/>
        </w:rPr>
        <w:t xml:space="preserve">/&gt;. Acesso em: 01 </w:t>
      </w:r>
      <w:proofErr w:type="spellStart"/>
      <w:r w:rsidRPr="001B5B17">
        <w:rPr>
          <w:rFonts w:ascii="Arial" w:hAnsi="Arial" w:cs="Arial"/>
          <w:szCs w:val="24"/>
        </w:rPr>
        <w:t>nov</w:t>
      </w:r>
      <w:proofErr w:type="spellEnd"/>
      <w:r w:rsidRPr="001B5B17">
        <w:rPr>
          <w:rFonts w:ascii="Arial" w:hAnsi="Arial" w:cs="Arial"/>
          <w:szCs w:val="24"/>
        </w:rPr>
        <w:t>, 2019.</w:t>
      </w:r>
    </w:p>
    <w:p w14:paraId="5A8FDAFD" w14:textId="77777777" w:rsidR="001B5B17" w:rsidRPr="001B5B17" w:rsidRDefault="001B5B17" w:rsidP="001B5B17">
      <w:pPr>
        <w:ind w:firstLine="0"/>
        <w:rPr>
          <w:rFonts w:ascii="Arial" w:hAnsi="Arial" w:cs="Arial"/>
          <w:szCs w:val="24"/>
        </w:rPr>
      </w:pPr>
    </w:p>
    <w:p w14:paraId="5BD1136B" w14:textId="77777777" w:rsidR="001B5B17" w:rsidRPr="001B5B17" w:rsidRDefault="001B5B17" w:rsidP="001B5B17">
      <w:pPr>
        <w:ind w:firstLine="0"/>
        <w:rPr>
          <w:rFonts w:ascii="Arial" w:hAnsi="Arial" w:cs="Arial"/>
          <w:szCs w:val="24"/>
        </w:rPr>
      </w:pPr>
      <w:r w:rsidRPr="001B5B17">
        <w:rPr>
          <w:rFonts w:ascii="Arial" w:hAnsi="Arial" w:cs="Arial"/>
          <w:szCs w:val="24"/>
        </w:rPr>
        <w:t xml:space="preserve">FACHIN, Luiz Edson. </w:t>
      </w:r>
      <w:r w:rsidRPr="001B5B17">
        <w:rPr>
          <w:rFonts w:ascii="Arial" w:hAnsi="Arial" w:cs="Arial"/>
          <w:b/>
          <w:bCs/>
          <w:szCs w:val="24"/>
        </w:rPr>
        <w:t>A função social da posse e da propriedade contemporânea (uma perspectiva da usucapião imobiliária rural).</w:t>
      </w:r>
      <w:r w:rsidRPr="001B5B17">
        <w:rPr>
          <w:rFonts w:ascii="Arial" w:hAnsi="Arial" w:cs="Arial"/>
          <w:szCs w:val="24"/>
        </w:rPr>
        <w:t xml:space="preserve"> Porto Alegre: Fabris, 1988.</w:t>
      </w:r>
    </w:p>
    <w:p w14:paraId="7EE2E535" w14:textId="77777777" w:rsidR="001B5B17" w:rsidRPr="001B5B17" w:rsidRDefault="001B5B17" w:rsidP="001B5B17">
      <w:pPr>
        <w:ind w:firstLine="0"/>
        <w:rPr>
          <w:rFonts w:ascii="Arial" w:hAnsi="Arial" w:cs="Arial"/>
          <w:szCs w:val="24"/>
        </w:rPr>
      </w:pPr>
    </w:p>
    <w:p w14:paraId="61800D53" w14:textId="77777777" w:rsidR="001B5B17" w:rsidRPr="001B5B17" w:rsidRDefault="001B5B17" w:rsidP="001B5B17">
      <w:pPr>
        <w:ind w:firstLine="0"/>
        <w:rPr>
          <w:rFonts w:ascii="Arial" w:hAnsi="Arial" w:cs="Arial"/>
          <w:color w:val="222222"/>
          <w:shd w:val="clear" w:color="auto" w:fill="FFFFFF"/>
        </w:rPr>
      </w:pPr>
      <w:r w:rsidRPr="001B5B17">
        <w:rPr>
          <w:rFonts w:ascii="Arial" w:hAnsi="Arial" w:cs="Arial"/>
          <w:color w:val="222222"/>
          <w:shd w:val="clear" w:color="auto" w:fill="FFFFFF"/>
        </w:rPr>
        <w:t>FAVARETO, Arilson. </w:t>
      </w:r>
      <w:r w:rsidRPr="001B5B17">
        <w:rPr>
          <w:rStyle w:val="Forte"/>
          <w:rFonts w:ascii="Arial" w:hAnsi="Arial" w:cs="Arial"/>
          <w:color w:val="222222"/>
          <w:shd w:val="clear" w:color="auto" w:fill="FFFFFF"/>
        </w:rPr>
        <w:t>A educação nos marcos das transformações do rural contemporâneo. </w:t>
      </w:r>
      <w:r w:rsidRPr="001B5B17">
        <w:rPr>
          <w:rFonts w:ascii="Arial" w:hAnsi="Arial" w:cs="Arial"/>
          <w:color w:val="222222"/>
          <w:shd w:val="clear" w:color="auto" w:fill="FFFFFF"/>
        </w:rPr>
        <w:t>2015. Disponível em: &lt;http://www.scielo.br/scielo.php?script=sci_arttext&amp;pid=S0101-73302014000401137&gt;. Acesso em: 10 jan. 2019.</w:t>
      </w:r>
    </w:p>
    <w:p w14:paraId="088C18B9" w14:textId="77777777" w:rsidR="001B5B17" w:rsidRPr="001B5B17" w:rsidRDefault="001B5B17" w:rsidP="001B5B17">
      <w:pPr>
        <w:ind w:firstLine="0"/>
        <w:rPr>
          <w:rFonts w:ascii="Arial" w:hAnsi="Arial" w:cs="Arial"/>
          <w:color w:val="222222"/>
          <w:shd w:val="clear" w:color="auto" w:fill="FFFFFF"/>
        </w:rPr>
      </w:pPr>
    </w:p>
    <w:p w14:paraId="019D3672" w14:textId="77777777" w:rsidR="001B5B17" w:rsidRPr="001B5B17" w:rsidRDefault="001B5B17" w:rsidP="001B5B17">
      <w:pPr>
        <w:ind w:firstLine="0"/>
        <w:rPr>
          <w:rFonts w:ascii="Arial" w:hAnsi="Arial" w:cs="Arial"/>
          <w:color w:val="222222"/>
          <w:shd w:val="clear" w:color="auto" w:fill="FFFFFF"/>
        </w:rPr>
      </w:pPr>
      <w:r w:rsidRPr="001B5B17">
        <w:rPr>
          <w:rFonts w:ascii="Arial" w:hAnsi="Arial" w:cs="Arial"/>
          <w:color w:val="222222"/>
          <w:shd w:val="clear" w:color="auto" w:fill="FFFFFF"/>
        </w:rPr>
        <w:t>MARQUES, Benedito Ferreira</w:t>
      </w:r>
      <w:r w:rsidRPr="001B5B17">
        <w:rPr>
          <w:rFonts w:ascii="Arial" w:hAnsi="Arial" w:cs="Arial"/>
          <w:b/>
          <w:bCs/>
          <w:color w:val="222222"/>
          <w:shd w:val="clear" w:color="auto" w:fill="FFFFFF"/>
        </w:rPr>
        <w:t>. Direito agrário brasileiro</w:t>
      </w:r>
      <w:r w:rsidRPr="001B5B17">
        <w:rPr>
          <w:rFonts w:ascii="Arial" w:hAnsi="Arial" w:cs="Arial"/>
          <w:color w:val="222222"/>
          <w:shd w:val="clear" w:color="auto" w:fill="FFFFFF"/>
        </w:rPr>
        <w:t xml:space="preserve">. – 11. ed. rev. E </w:t>
      </w:r>
      <w:proofErr w:type="spellStart"/>
      <w:r w:rsidRPr="001B5B17">
        <w:rPr>
          <w:rFonts w:ascii="Arial" w:hAnsi="Arial" w:cs="Arial"/>
          <w:color w:val="222222"/>
          <w:shd w:val="clear" w:color="auto" w:fill="FFFFFF"/>
        </w:rPr>
        <w:t>ampl</w:t>
      </w:r>
      <w:proofErr w:type="spellEnd"/>
      <w:r w:rsidRPr="001B5B17">
        <w:rPr>
          <w:rFonts w:ascii="Arial" w:hAnsi="Arial" w:cs="Arial"/>
          <w:color w:val="222222"/>
          <w:shd w:val="clear" w:color="auto" w:fill="FFFFFF"/>
        </w:rPr>
        <w:t>. – São Paulo: Atlas, 2015.</w:t>
      </w:r>
    </w:p>
    <w:p w14:paraId="073E609A" w14:textId="77777777" w:rsidR="001B5B17" w:rsidRPr="001B5B17" w:rsidRDefault="001B5B17" w:rsidP="001B5B17">
      <w:pPr>
        <w:ind w:firstLine="0"/>
        <w:rPr>
          <w:rFonts w:ascii="Arial" w:hAnsi="Arial" w:cs="Arial"/>
          <w:color w:val="222222"/>
          <w:shd w:val="clear" w:color="auto" w:fill="FFFFFF"/>
        </w:rPr>
      </w:pPr>
    </w:p>
    <w:p w14:paraId="7F0C955C" w14:textId="77777777" w:rsidR="001B5B17" w:rsidRPr="001B5B17" w:rsidRDefault="001B5B17" w:rsidP="001B5B17">
      <w:pPr>
        <w:ind w:firstLine="0"/>
        <w:rPr>
          <w:rFonts w:ascii="Arial" w:hAnsi="Arial" w:cs="Arial"/>
          <w:szCs w:val="24"/>
        </w:rPr>
      </w:pPr>
      <w:r w:rsidRPr="001B5B17">
        <w:rPr>
          <w:rFonts w:ascii="Arial" w:hAnsi="Arial" w:cs="Arial"/>
          <w:szCs w:val="24"/>
          <w:highlight w:val="yellow"/>
        </w:rPr>
        <w:t>OPITZ, Silvia C. B.</w:t>
      </w:r>
      <w:r w:rsidRPr="001B5B17">
        <w:rPr>
          <w:rFonts w:ascii="Arial" w:hAnsi="Arial" w:cs="Arial"/>
          <w:b/>
          <w:bCs/>
          <w:szCs w:val="24"/>
          <w:highlight w:val="yellow"/>
        </w:rPr>
        <w:t xml:space="preserve"> Curso completo de direito agrário</w:t>
      </w:r>
      <w:r w:rsidRPr="001B5B17">
        <w:rPr>
          <w:rFonts w:ascii="Arial" w:hAnsi="Arial" w:cs="Arial"/>
          <w:szCs w:val="24"/>
          <w:highlight w:val="yellow"/>
        </w:rPr>
        <w:t xml:space="preserve"> / Silvia C. B. </w:t>
      </w:r>
      <w:proofErr w:type="spellStart"/>
      <w:r w:rsidRPr="001B5B17">
        <w:rPr>
          <w:rFonts w:ascii="Arial" w:hAnsi="Arial" w:cs="Arial"/>
          <w:szCs w:val="24"/>
          <w:highlight w:val="yellow"/>
        </w:rPr>
        <w:t>Opitz</w:t>
      </w:r>
      <w:proofErr w:type="spellEnd"/>
      <w:r w:rsidRPr="001B5B17">
        <w:rPr>
          <w:rFonts w:ascii="Arial" w:hAnsi="Arial" w:cs="Arial"/>
          <w:szCs w:val="24"/>
          <w:highlight w:val="yellow"/>
        </w:rPr>
        <w:t xml:space="preserve">, Oswaldo </w:t>
      </w:r>
      <w:proofErr w:type="spellStart"/>
      <w:r w:rsidRPr="001B5B17">
        <w:rPr>
          <w:rFonts w:ascii="Arial" w:hAnsi="Arial" w:cs="Arial"/>
          <w:szCs w:val="24"/>
          <w:highlight w:val="yellow"/>
        </w:rPr>
        <w:t>Opitz</w:t>
      </w:r>
      <w:proofErr w:type="spellEnd"/>
      <w:r w:rsidRPr="001B5B17">
        <w:rPr>
          <w:rFonts w:ascii="Arial" w:hAnsi="Arial" w:cs="Arial"/>
          <w:szCs w:val="24"/>
          <w:highlight w:val="yellow"/>
        </w:rPr>
        <w:t>. – 11. ed. rev. e atual. – São Paulo: Saraiva, 2017.</w:t>
      </w:r>
    </w:p>
    <w:p w14:paraId="20CAF694" w14:textId="77777777" w:rsidR="001B5B17" w:rsidRPr="001B5B17" w:rsidRDefault="001B5B17" w:rsidP="001B5B17">
      <w:pPr>
        <w:ind w:firstLine="0"/>
        <w:rPr>
          <w:rFonts w:ascii="Arial" w:hAnsi="Arial" w:cs="Arial"/>
          <w:szCs w:val="24"/>
        </w:rPr>
      </w:pPr>
    </w:p>
    <w:p w14:paraId="25624949" w14:textId="77777777" w:rsidR="001B5B17" w:rsidRPr="001B5B17" w:rsidRDefault="001B5B17" w:rsidP="001B5B17">
      <w:pPr>
        <w:tabs>
          <w:tab w:val="left" w:pos="2268"/>
        </w:tabs>
        <w:ind w:firstLine="0"/>
        <w:rPr>
          <w:rFonts w:ascii="Arial" w:hAnsi="Arial" w:cs="Arial"/>
          <w:color w:val="222222"/>
          <w:shd w:val="clear" w:color="auto" w:fill="FFFFFF"/>
        </w:rPr>
      </w:pPr>
      <w:r w:rsidRPr="001B5B17">
        <w:rPr>
          <w:rFonts w:ascii="Arial" w:hAnsi="Arial" w:cs="Arial"/>
          <w:color w:val="222222"/>
          <w:shd w:val="clear" w:color="auto" w:fill="FFFFFF"/>
        </w:rPr>
        <w:t>PORFíRIO, Francisco. </w:t>
      </w:r>
      <w:r w:rsidRPr="001B5B17">
        <w:rPr>
          <w:rFonts w:ascii="Arial" w:hAnsi="Arial" w:cs="Arial"/>
          <w:b/>
          <w:bCs/>
          <w:color w:val="222222"/>
          <w:shd w:val="clear" w:color="auto" w:fill="FFFFFF"/>
        </w:rPr>
        <w:t>Reforma agrária</w:t>
      </w:r>
      <w:r w:rsidRPr="001B5B17">
        <w:rPr>
          <w:rFonts w:ascii="Arial" w:hAnsi="Arial" w:cs="Arial"/>
          <w:color w:val="222222"/>
          <w:shd w:val="clear" w:color="auto" w:fill="FFFFFF"/>
        </w:rPr>
        <w:t>; Brasil Escola. Disponível em: https://brasilescola.uol.com.br/sociologia/reforma-agraria.htm. Acesso em 01 de março de 2020.</w:t>
      </w:r>
    </w:p>
    <w:p w14:paraId="46A22DDE" w14:textId="77777777" w:rsidR="001B5B17" w:rsidRPr="001B5B17" w:rsidRDefault="001B5B17" w:rsidP="001B5B17">
      <w:pPr>
        <w:ind w:firstLine="0"/>
        <w:rPr>
          <w:rFonts w:ascii="Arial" w:hAnsi="Arial" w:cs="Arial"/>
          <w:szCs w:val="24"/>
        </w:rPr>
      </w:pPr>
    </w:p>
    <w:p w14:paraId="56C667E7" w14:textId="77777777" w:rsidR="001B5B17" w:rsidRPr="001B5B17" w:rsidRDefault="001B5B17" w:rsidP="001B5B17">
      <w:pPr>
        <w:ind w:firstLine="0"/>
        <w:rPr>
          <w:rFonts w:ascii="Arial" w:hAnsi="Arial" w:cs="Arial"/>
          <w:color w:val="222222"/>
          <w:shd w:val="clear" w:color="auto" w:fill="FFFFFF"/>
        </w:rPr>
      </w:pPr>
      <w:bookmarkStart w:id="13" w:name="_Hlk24987350"/>
      <w:r w:rsidRPr="001B5B17">
        <w:rPr>
          <w:rFonts w:ascii="Arial" w:hAnsi="Arial" w:cs="Arial"/>
          <w:color w:val="222222"/>
          <w:shd w:val="clear" w:color="auto" w:fill="FFFFFF"/>
        </w:rPr>
        <w:t>QUERUBINI, Albenir. </w:t>
      </w:r>
      <w:r w:rsidRPr="001B5B17">
        <w:rPr>
          <w:rStyle w:val="Forte"/>
          <w:rFonts w:ascii="Arial" w:hAnsi="Arial" w:cs="Arial"/>
          <w:color w:val="222222"/>
          <w:shd w:val="clear" w:color="auto" w:fill="FFFFFF"/>
        </w:rPr>
        <w:t>“Direito Agrário Levado a Sério” – episódio 3: A atividade agrária como objeto do Direito Agrário. </w:t>
      </w:r>
      <w:r w:rsidRPr="001B5B17">
        <w:rPr>
          <w:rFonts w:ascii="Arial" w:hAnsi="Arial" w:cs="Arial"/>
          <w:color w:val="222222"/>
          <w:shd w:val="clear" w:color="auto" w:fill="FFFFFF"/>
        </w:rPr>
        <w:t>2019. Disponível em: &lt;https://direitoagrario.com/direito-agrario-levado-a-serio-a-atividade-agraria-como-objeto-do-direito-agrario/&gt;. Acesso em: 01 out. 2019.</w:t>
      </w:r>
    </w:p>
    <w:p w14:paraId="148CE2FC" w14:textId="77777777" w:rsidR="001B5B17" w:rsidRPr="001B5B17" w:rsidRDefault="001B5B17" w:rsidP="001B5B17">
      <w:pPr>
        <w:ind w:firstLine="0"/>
        <w:rPr>
          <w:rFonts w:ascii="Arial" w:hAnsi="Arial" w:cs="Arial"/>
          <w:color w:val="222222"/>
          <w:shd w:val="clear" w:color="auto" w:fill="FFFFFF"/>
        </w:rPr>
      </w:pPr>
    </w:p>
    <w:bookmarkEnd w:id="13"/>
    <w:p w14:paraId="7BEC9DC2" w14:textId="77777777" w:rsidR="001B5B17" w:rsidRPr="001B5B17" w:rsidRDefault="001B5B17" w:rsidP="001B5B17">
      <w:pPr>
        <w:spacing w:after="160"/>
        <w:ind w:firstLine="0"/>
        <w:rPr>
          <w:rFonts w:ascii="Arial" w:hAnsi="Arial" w:cs="Arial"/>
        </w:rPr>
      </w:pPr>
      <w:r w:rsidRPr="001B5B17">
        <w:rPr>
          <w:rFonts w:ascii="Arial" w:hAnsi="Arial" w:cs="Arial"/>
        </w:rPr>
        <w:t xml:space="preserve">RODRIGUES, Fabrício Gaspar. </w:t>
      </w:r>
      <w:r w:rsidRPr="001B5B17">
        <w:rPr>
          <w:rFonts w:ascii="Arial" w:hAnsi="Arial" w:cs="Arial"/>
          <w:b/>
          <w:bCs/>
        </w:rPr>
        <w:t>Direito Agrário</w:t>
      </w:r>
      <w:r w:rsidRPr="001B5B17">
        <w:rPr>
          <w:rFonts w:ascii="Arial" w:hAnsi="Arial" w:cs="Arial"/>
        </w:rPr>
        <w:t xml:space="preserve">, V.15, Ed. </w:t>
      </w:r>
      <w:proofErr w:type="spellStart"/>
      <w:r w:rsidRPr="001B5B17">
        <w:rPr>
          <w:rFonts w:ascii="Arial" w:hAnsi="Arial" w:cs="Arial"/>
        </w:rPr>
        <w:t>Juspodvm</w:t>
      </w:r>
      <w:proofErr w:type="spellEnd"/>
      <w:r w:rsidRPr="001B5B17">
        <w:rPr>
          <w:rFonts w:ascii="Arial" w:hAnsi="Arial" w:cs="Arial"/>
        </w:rPr>
        <w:t>, 2009.</w:t>
      </w:r>
    </w:p>
    <w:p w14:paraId="3F6D0EDE" w14:textId="77777777" w:rsidR="001B5B17" w:rsidRPr="001B5B17" w:rsidRDefault="001B5B17" w:rsidP="001B5B17">
      <w:pPr>
        <w:spacing w:after="160"/>
        <w:ind w:firstLine="0"/>
        <w:rPr>
          <w:rFonts w:ascii="Arial" w:hAnsi="Arial" w:cs="Arial"/>
        </w:rPr>
      </w:pPr>
    </w:p>
    <w:p w14:paraId="55E029FF" w14:textId="33856226" w:rsidR="001B5B17" w:rsidRPr="001B5B17" w:rsidRDefault="001B5B17" w:rsidP="001B5B17">
      <w:pPr>
        <w:ind w:firstLine="0"/>
        <w:rPr>
          <w:rFonts w:ascii="Arial" w:hAnsi="Arial" w:cs="Arial"/>
          <w:szCs w:val="24"/>
        </w:rPr>
        <w:sectPr w:rsidR="001B5B17" w:rsidRPr="001B5B17" w:rsidSect="00140B6A">
          <w:headerReference w:type="default" r:id="rId9"/>
          <w:headerReference w:type="first" r:id="rId10"/>
          <w:pgSz w:w="11906" w:h="16838"/>
          <w:pgMar w:top="1701" w:right="1134" w:bottom="1134" w:left="1701" w:header="709" w:footer="709" w:gutter="0"/>
          <w:pgNumType w:start="1"/>
          <w:cols w:space="708"/>
          <w:titlePg/>
          <w:docGrid w:linePitch="360"/>
        </w:sectPr>
      </w:pPr>
      <w:r w:rsidRPr="001B5B17">
        <w:rPr>
          <w:rFonts w:ascii="Arial" w:hAnsi="Arial" w:cs="Arial"/>
          <w:szCs w:val="24"/>
          <w:highlight w:val="yellow"/>
        </w:rPr>
        <w:t xml:space="preserve">SENAR – Serviço Nacional de Aprendizagem Rural. Curso técnico em agronegócio: economia rural / </w:t>
      </w:r>
      <w:r w:rsidRPr="001B5B17">
        <w:rPr>
          <w:rFonts w:ascii="Arial" w:hAnsi="Arial" w:cs="Arial"/>
          <w:b/>
          <w:bCs/>
          <w:szCs w:val="24"/>
          <w:highlight w:val="yellow"/>
        </w:rPr>
        <w:t xml:space="preserve">Serviço Nacional de Aprendizagem Rural, </w:t>
      </w:r>
      <w:r w:rsidRPr="001B5B17">
        <w:rPr>
          <w:rFonts w:ascii="Arial" w:hAnsi="Arial" w:cs="Arial"/>
          <w:szCs w:val="24"/>
          <w:highlight w:val="yellow"/>
        </w:rPr>
        <w:t>2015</w:t>
      </w:r>
      <w:r w:rsidRPr="001B5B17">
        <w:rPr>
          <w:rFonts w:ascii="Arial" w:hAnsi="Arial" w:cs="Arial"/>
          <w:szCs w:val="24"/>
        </w:rPr>
        <w:t>.</w:t>
      </w:r>
    </w:p>
    <w:p w14:paraId="041EF712" w14:textId="77777777" w:rsidR="006172E3" w:rsidRPr="00932120" w:rsidRDefault="006172E3" w:rsidP="001B5B17">
      <w:pPr>
        <w:ind w:firstLine="0"/>
      </w:pPr>
    </w:p>
    <w:p w14:paraId="32F9219E" w14:textId="77777777" w:rsidR="006172E3" w:rsidRPr="00932120" w:rsidRDefault="006172E3" w:rsidP="006172E3">
      <w:pPr>
        <w:pStyle w:val="Ttulo1"/>
        <w:jc w:val="center"/>
      </w:pPr>
      <w:bookmarkStart w:id="14" w:name="_Toc463345724"/>
      <w:bookmarkStart w:id="15" w:name="_Toc463349937"/>
      <w:bookmarkStart w:id="16" w:name="_Toc476129217"/>
      <w:r w:rsidRPr="00932120">
        <w:t>DECLARAÇÃO DE CORREÇÃO DE LÍNGUA PORTUGUESA</w:t>
      </w:r>
      <w:bookmarkEnd w:id="11"/>
      <w:bookmarkEnd w:id="14"/>
      <w:bookmarkEnd w:id="15"/>
      <w:bookmarkEnd w:id="16"/>
    </w:p>
    <w:p w14:paraId="1A8B6718" w14:textId="77777777" w:rsidR="006172E3" w:rsidRPr="00932120" w:rsidRDefault="006172E3" w:rsidP="006172E3">
      <w:pPr>
        <w:rPr>
          <w:color w:val="000000"/>
        </w:rPr>
      </w:pPr>
    </w:p>
    <w:p w14:paraId="70FEBC23" w14:textId="77777777" w:rsidR="006172E3" w:rsidRPr="00932120" w:rsidRDefault="006172E3" w:rsidP="006172E3">
      <w:pPr>
        <w:rPr>
          <w:color w:val="000000"/>
          <w:szCs w:val="24"/>
        </w:rPr>
      </w:pPr>
      <w:r w:rsidRPr="00932120">
        <w:rPr>
          <w:color w:val="000000"/>
          <w:szCs w:val="24"/>
        </w:rPr>
        <w:t>Declaro para os devidos fins que na qualidade de profissional licenciado(a) em ________________________pela Instituição ________________________________, portador(a) da RG._______________, fiz a correção do trabalho do (a) aluno(a): ____________________________________, que tem como título: ___________________________________________________________________.</w:t>
      </w:r>
      <w:r w:rsidRPr="00932120">
        <w:rPr>
          <w:color w:val="000000"/>
          <w:szCs w:val="24"/>
        </w:rPr>
        <w:tab/>
      </w:r>
    </w:p>
    <w:p w14:paraId="7784824C" w14:textId="77777777" w:rsidR="006172E3" w:rsidRPr="00932120" w:rsidRDefault="006172E3" w:rsidP="006172E3">
      <w:pPr>
        <w:rPr>
          <w:color w:val="000000"/>
          <w:szCs w:val="24"/>
        </w:rPr>
      </w:pPr>
      <w:r w:rsidRPr="00932120">
        <w:rPr>
          <w:color w:val="000000"/>
          <w:szCs w:val="24"/>
        </w:rPr>
        <w:t>Primou-se na revisão pela correção linguística e ortográfica (utilizando a nova ortografia), como também tornando o texto mais claro, coeso e coerente.</w:t>
      </w:r>
    </w:p>
    <w:p w14:paraId="318799EB" w14:textId="77777777" w:rsidR="006172E3" w:rsidRPr="00932120" w:rsidRDefault="006172E3" w:rsidP="006172E3">
      <w:pPr>
        <w:rPr>
          <w:color w:val="000000"/>
          <w:szCs w:val="24"/>
        </w:rPr>
      </w:pPr>
    </w:p>
    <w:p w14:paraId="3A288D09" w14:textId="77777777" w:rsidR="006172E3" w:rsidRPr="00932120" w:rsidRDefault="006172E3" w:rsidP="006172E3">
      <w:pPr>
        <w:rPr>
          <w:color w:val="000000"/>
          <w:szCs w:val="24"/>
        </w:rPr>
      </w:pPr>
      <w:r w:rsidRPr="00932120">
        <w:rPr>
          <w:color w:val="000000"/>
          <w:szCs w:val="24"/>
        </w:rPr>
        <w:t>Por ser verdade, firmo o presente.</w:t>
      </w:r>
    </w:p>
    <w:p w14:paraId="40B762BE" w14:textId="77777777" w:rsidR="006172E3" w:rsidRPr="00932120" w:rsidRDefault="006172E3" w:rsidP="006172E3">
      <w:pPr>
        <w:jc w:val="right"/>
        <w:rPr>
          <w:color w:val="000000"/>
          <w:szCs w:val="24"/>
        </w:rPr>
      </w:pPr>
    </w:p>
    <w:p w14:paraId="5653F002" w14:textId="77777777" w:rsidR="006172E3" w:rsidRPr="00932120" w:rsidRDefault="006172E3" w:rsidP="006172E3">
      <w:pPr>
        <w:jc w:val="right"/>
        <w:rPr>
          <w:color w:val="000000"/>
          <w:szCs w:val="24"/>
        </w:rPr>
      </w:pPr>
      <w:r w:rsidRPr="00932120">
        <w:rPr>
          <w:color w:val="000000"/>
          <w:szCs w:val="24"/>
        </w:rPr>
        <w:t>Goiânia, ___de __________de 20____.</w:t>
      </w:r>
    </w:p>
    <w:p w14:paraId="6D2B6686" w14:textId="77777777" w:rsidR="006172E3" w:rsidRPr="00932120" w:rsidRDefault="006172E3" w:rsidP="006172E3">
      <w:pPr>
        <w:rPr>
          <w:color w:val="000000"/>
          <w:szCs w:val="24"/>
        </w:rPr>
      </w:pPr>
    </w:p>
    <w:p w14:paraId="35090ECD" w14:textId="77777777" w:rsidR="006172E3" w:rsidRPr="00932120" w:rsidRDefault="006172E3" w:rsidP="006172E3">
      <w:pPr>
        <w:ind w:firstLine="0"/>
        <w:jc w:val="center"/>
        <w:rPr>
          <w:color w:val="000000"/>
          <w:szCs w:val="24"/>
        </w:rPr>
      </w:pPr>
      <w:r w:rsidRPr="00932120">
        <w:rPr>
          <w:color w:val="000000"/>
          <w:szCs w:val="24"/>
        </w:rPr>
        <w:t>__________________________________</w:t>
      </w:r>
    </w:p>
    <w:p w14:paraId="3789AC82" w14:textId="77777777" w:rsidR="006172E3" w:rsidRPr="00932120" w:rsidRDefault="006172E3" w:rsidP="006172E3">
      <w:pPr>
        <w:pStyle w:val="Recuodecorpodetexto3"/>
        <w:ind w:left="0" w:firstLine="0"/>
        <w:jc w:val="center"/>
        <w:rPr>
          <w:color w:val="7F7F7F"/>
          <w:sz w:val="20"/>
          <w:szCs w:val="20"/>
        </w:rPr>
      </w:pPr>
      <w:r w:rsidRPr="00932120">
        <w:rPr>
          <w:color w:val="7F7F7F"/>
          <w:sz w:val="20"/>
          <w:szCs w:val="20"/>
        </w:rPr>
        <w:t>Assinatura do profissional com firma reconhecida</w:t>
      </w:r>
    </w:p>
    <w:p w14:paraId="37ABCF7E" w14:textId="77777777" w:rsidR="006172E3" w:rsidRPr="00932120" w:rsidRDefault="006172E3" w:rsidP="006172E3"/>
    <w:p w14:paraId="5543ED90" w14:textId="77777777" w:rsidR="006172E3" w:rsidRPr="00932120" w:rsidRDefault="006172E3" w:rsidP="006172E3">
      <w:pPr>
        <w:spacing w:before="240" w:after="240" w:line="240" w:lineRule="auto"/>
        <w:ind w:firstLine="0"/>
      </w:pPr>
    </w:p>
    <w:p w14:paraId="29FD9085" w14:textId="77777777" w:rsidR="006172E3" w:rsidRPr="00932120" w:rsidRDefault="006172E3" w:rsidP="006172E3">
      <w:pPr>
        <w:spacing w:before="240" w:after="240" w:line="240" w:lineRule="auto"/>
        <w:ind w:firstLine="0"/>
        <w:rPr>
          <w:sz w:val="28"/>
          <w:u w:val="single"/>
        </w:rPr>
      </w:pPr>
      <w:r w:rsidRPr="00932120">
        <w:br w:type="page"/>
      </w:r>
      <w:bookmarkStart w:id="17" w:name="_Toc445200032"/>
      <w:bookmarkStart w:id="18" w:name="_Toc463345725"/>
    </w:p>
    <w:p w14:paraId="7F9E04AC" w14:textId="77777777" w:rsidR="006172E3" w:rsidRPr="00932120" w:rsidRDefault="006172E3" w:rsidP="006172E3">
      <w:pPr>
        <w:pStyle w:val="Ttulo1"/>
        <w:jc w:val="center"/>
      </w:pPr>
      <w:bookmarkStart w:id="19" w:name="_Toc463349938"/>
      <w:bookmarkStart w:id="20" w:name="_Toc476129218"/>
      <w:r w:rsidRPr="00932120">
        <w:lastRenderedPageBreak/>
        <w:t>CONVITE DE COORIENTAÇÃO PARA TCC</w:t>
      </w:r>
      <w:bookmarkEnd w:id="17"/>
      <w:bookmarkEnd w:id="18"/>
      <w:bookmarkEnd w:id="19"/>
      <w:bookmarkEnd w:id="20"/>
    </w:p>
    <w:p w14:paraId="6C2629D3" w14:textId="77777777" w:rsidR="006172E3" w:rsidRPr="00932120" w:rsidRDefault="006172E3" w:rsidP="006172E3">
      <w:pPr>
        <w:rPr>
          <w:lang w:eastAsia="ar-SA"/>
        </w:rPr>
      </w:pPr>
    </w:p>
    <w:p w14:paraId="0F1F80DC" w14:textId="77777777" w:rsidR="006172E3" w:rsidRPr="00932120" w:rsidRDefault="006172E3" w:rsidP="006172E3">
      <w:pPr>
        <w:spacing w:line="276" w:lineRule="auto"/>
        <w:ind w:firstLine="0"/>
      </w:pPr>
      <w:r w:rsidRPr="00932120">
        <w:tab/>
      </w:r>
    </w:p>
    <w:p w14:paraId="469F3F7A" w14:textId="77777777" w:rsidR="006172E3" w:rsidRPr="00932120" w:rsidRDefault="006172E3" w:rsidP="006172E3">
      <w:pPr>
        <w:spacing w:line="276" w:lineRule="auto"/>
        <w:ind w:firstLine="0"/>
      </w:pPr>
      <w:bookmarkStart w:id="21" w:name="_Toc444938341"/>
      <w:bookmarkStart w:id="22" w:name="_Toc445200033"/>
      <w:bookmarkStart w:id="23" w:name="_Toc444937968"/>
      <w:bookmarkStart w:id="24" w:name="_Toc463345726"/>
      <w:r w:rsidRPr="00932120">
        <w:tab/>
        <w:t>Eu, _________________________________________ aluno da disciplina de Trabalho de Conclusão de Curso, sob a orientação e anuência do Professor _______________________________________________ venho por meio deste ato convidar o (a) Professor (a) _________________________________, para a função de auxílio e coorientação do trabalho acadêmico a ser desenvolvido que tem como título provisório: ________________________________________________________________________________________________________________________________________________________________</w:t>
      </w:r>
      <w:bookmarkEnd w:id="21"/>
      <w:bookmarkEnd w:id="22"/>
      <w:bookmarkEnd w:id="23"/>
      <w:bookmarkEnd w:id="24"/>
    </w:p>
    <w:p w14:paraId="66531711" w14:textId="77777777" w:rsidR="006172E3" w:rsidRPr="00932120" w:rsidRDefault="006172E3" w:rsidP="006172E3">
      <w:pPr>
        <w:spacing w:line="276" w:lineRule="auto"/>
        <w:ind w:firstLine="0"/>
      </w:pPr>
    </w:p>
    <w:p w14:paraId="1CA8C8A9" w14:textId="77777777" w:rsidR="006172E3" w:rsidRPr="00932120" w:rsidRDefault="006172E3" w:rsidP="006172E3">
      <w:pPr>
        <w:spacing w:line="276" w:lineRule="auto"/>
        <w:ind w:firstLine="0"/>
      </w:pPr>
      <w:r w:rsidRPr="00932120">
        <w:tab/>
        <w:t>Esclarecemos ainda, que tal atividade é voluntária, não remunerada.</w:t>
      </w:r>
    </w:p>
    <w:p w14:paraId="1226BAF0" w14:textId="77777777" w:rsidR="006172E3" w:rsidRPr="00932120" w:rsidRDefault="006172E3" w:rsidP="006172E3">
      <w:pPr>
        <w:spacing w:line="276" w:lineRule="auto"/>
        <w:ind w:firstLine="0"/>
      </w:pPr>
    </w:p>
    <w:p w14:paraId="72DE3DDC" w14:textId="77777777" w:rsidR="006172E3" w:rsidRPr="00932120" w:rsidRDefault="006172E3" w:rsidP="006172E3">
      <w:pPr>
        <w:spacing w:line="276" w:lineRule="auto"/>
        <w:ind w:firstLine="0"/>
      </w:pPr>
      <w:r w:rsidRPr="00932120">
        <w:t xml:space="preserve">Goiânia, ________ de _________ </w:t>
      </w:r>
      <w:proofErr w:type="spellStart"/>
      <w:r w:rsidRPr="00932120">
        <w:t>de</w:t>
      </w:r>
      <w:proofErr w:type="spellEnd"/>
      <w:r w:rsidRPr="00932120">
        <w:t xml:space="preserve"> 201___</w:t>
      </w:r>
    </w:p>
    <w:p w14:paraId="52F8155C" w14:textId="77777777" w:rsidR="006172E3" w:rsidRPr="00932120" w:rsidRDefault="006172E3" w:rsidP="006172E3">
      <w:pPr>
        <w:spacing w:line="276" w:lineRule="auto"/>
        <w:ind w:firstLine="0"/>
      </w:pPr>
    </w:p>
    <w:p w14:paraId="12584EC1" w14:textId="77777777" w:rsidR="006172E3" w:rsidRPr="00932120" w:rsidRDefault="006172E3" w:rsidP="006172E3">
      <w:pPr>
        <w:spacing w:line="276" w:lineRule="auto"/>
        <w:ind w:firstLine="0"/>
      </w:pPr>
    </w:p>
    <w:p w14:paraId="60D1FDE8" w14:textId="77777777" w:rsidR="006172E3" w:rsidRPr="00932120" w:rsidRDefault="006172E3" w:rsidP="006172E3">
      <w:pPr>
        <w:spacing w:line="276" w:lineRule="auto"/>
        <w:ind w:firstLine="0"/>
        <w:jc w:val="center"/>
      </w:pPr>
      <w:r w:rsidRPr="00932120">
        <w:t>________________________________________</w:t>
      </w:r>
    </w:p>
    <w:p w14:paraId="7306852B" w14:textId="77777777" w:rsidR="006172E3" w:rsidRPr="00932120" w:rsidRDefault="006172E3" w:rsidP="006172E3">
      <w:pPr>
        <w:spacing w:line="276" w:lineRule="auto"/>
        <w:ind w:firstLine="0"/>
        <w:jc w:val="center"/>
      </w:pPr>
      <w:r w:rsidRPr="00932120">
        <w:t>Orientando (a)</w:t>
      </w:r>
    </w:p>
    <w:p w14:paraId="5C2FC54B" w14:textId="77777777" w:rsidR="006172E3" w:rsidRPr="00932120" w:rsidRDefault="006172E3" w:rsidP="006172E3">
      <w:pPr>
        <w:spacing w:line="276" w:lineRule="auto"/>
        <w:ind w:firstLine="0"/>
        <w:jc w:val="center"/>
      </w:pPr>
    </w:p>
    <w:p w14:paraId="2FB0C60F" w14:textId="77777777" w:rsidR="006172E3" w:rsidRPr="00932120" w:rsidRDefault="006172E3" w:rsidP="006172E3">
      <w:pPr>
        <w:spacing w:line="276" w:lineRule="auto"/>
        <w:ind w:firstLine="0"/>
        <w:jc w:val="center"/>
      </w:pPr>
    </w:p>
    <w:p w14:paraId="2BAAF1EF"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5408" behindDoc="0" locked="0" layoutInCell="1" allowOverlap="1" wp14:anchorId="282A65D5" wp14:editId="7D916B33">
                <wp:simplePos x="0" y="0"/>
                <wp:positionH relativeFrom="column">
                  <wp:posOffset>6985</wp:posOffset>
                </wp:positionH>
                <wp:positionV relativeFrom="paragraph">
                  <wp:posOffset>177165</wp:posOffset>
                </wp:positionV>
                <wp:extent cx="2977515" cy="1445895"/>
                <wp:effectExtent l="31750" t="33655" r="29210" b="349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1445895"/>
                        </a:xfrm>
                        <a:prstGeom prst="rect">
                          <a:avLst/>
                        </a:prstGeom>
                        <a:solidFill>
                          <a:srgbClr val="FFFFFF"/>
                        </a:solidFill>
                        <a:ln w="57150" cmpd="thinThick">
                          <a:solidFill>
                            <a:srgbClr val="000000"/>
                          </a:solidFill>
                          <a:miter lim="800000"/>
                          <a:headEnd/>
                          <a:tailEnd/>
                        </a:ln>
                      </wps:spPr>
                      <wps:txbx>
                        <w:txbxContent>
                          <w:p w14:paraId="5250F3BE" w14:textId="77777777" w:rsidR="008E5278" w:rsidRPr="00C8429A" w:rsidRDefault="008E5278"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8E5278" w:rsidRPr="00C8429A" w:rsidRDefault="008E5278" w:rsidP="006172E3">
                            <w:pPr>
                              <w:rPr>
                                <w:sz w:val="20"/>
                              </w:rPr>
                            </w:pPr>
                            <w:r w:rsidRPr="00C8429A">
                              <w:rPr>
                                <w:sz w:val="20"/>
                              </w:rPr>
                              <w:t>_________________________</w:t>
                            </w:r>
                          </w:p>
                          <w:p w14:paraId="4C724F0B" w14:textId="77777777" w:rsidR="008E5278" w:rsidRPr="00C8429A" w:rsidRDefault="008E5278" w:rsidP="006172E3">
                            <w:pPr>
                              <w:jc w:val="left"/>
                              <w:rPr>
                                <w:sz w:val="20"/>
                              </w:rPr>
                            </w:pPr>
                            <w:r>
                              <w:rPr>
                                <w:sz w:val="20"/>
                              </w:rPr>
                              <w:t xml:space="preserve">               </w:t>
                            </w:r>
                            <w:r w:rsidRPr="00C8429A">
                              <w:rPr>
                                <w:sz w:val="20"/>
                              </w:rPr>
                              <w:t>Coorientador (a)</w:t>
                            </w:r>
                          </w:p>
                          <w:p w14:paraId="584F40EC" w14:textId="77777777" w:rsidR="008E5278" w:rsidRPr="00C8429A" w:rsidRDefault="008E5278" w:rsidP="006172E3">
                            <w:pPr>
                              <w:rPr>
                                <w:sz w:val="20"/>
                              </w:rPr>
                            </w:pPr>
                            <w:r w:rsidRPr="00C8429A">
                              <w:rPr>
                                <w:sz w:val="20"/>
                              </w:rPr>
                              <w:t>Data</w:t>
                            </w:r>
                            <w:r>
                              <w:rPr>
                                <w:sz w:val="20"/>
                              </w:rPr>
                              <w:t>_____</w:t>
                            </w:r>
                            <w:r w:rsidRPr="00C8429A">
                              <w:rPr>
                                <w:sz w:val="20"/>
                              </w:rPr>
                              <w:t>_/_______/_____</w:t>
                            </w:r>
                          </w:p>
                          <w:p w14:paraId="737A7519" w14:textId="77777777" w:rsidR="008E5278" w:rsidRDefault="008E5278" w:rsidP="006172E3"/>
                          <w:p w14:paraId="3BEB3858" w14:textId="77777777" w:rsidR="008E5278" w:rsidRDefault="008E5278" w:rsidP="006172E3"/>
                          <w:p w14:paraId="49DD4FF9" w14:textId="77777777" w:rsidR="008E5278" w:rsidRDefault="008E5278" w:rsidP="006172E3"/>
                          <w:p w14:paraId="4A51F2A6" w14:textId="77777777" w:rsidR="008E5278" w:rsidRDefault="008E5278"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2A65D5" id="_x0000_t202" coordsize="21600,21600" o:spt="202" path="m,l,21600r21600,l21600,xe">
                <v:stroke joinstyle="miter"/>
                <v:path gradientshapeok="t" o:connecttype="rect"/>
              </v:shapetype>
              <v:shape id="Caixa de Texto 8" o:spid="_x0000_s1026" type="#_x0000_t202" style="position:absolute;left:0;text-align:left;margin-left:.55pt;margin-top:13.95pt;width:234.45pt;height:11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" strokeweight="4.5pt">
                <v:stroke linestyle="thinThick"/>
                <v:textbox>
                  <w:txbxContent>
                    <w:p w14:paraId="5250F3BE" w14:textId="77777777" w:rsidR="008E5278" w:rsidRPr="00C8429A" w:rsidRDefault="008E5278"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8E5278" w:rsidRPr="00C8429A" w:rsidRDefault="008E5278" w:rsidP="006172E3">
                      <w:pPr>
                        <w:rPr>
                          <w:sz w:val="20"/>
                        </w:rPr>
                      </w:pPr>
                      <w:r w:rsidRPr="00C8429A">
                        <w:rPr>
                          <w:sz w:val="20"/>
                        </w:rPr>
                        <w:t>_________________________</w:t>
                      </w:r>
                    </w:p>
                    <w:p w14:paraId="4C724F0B" w14:textId="77777777" w:rsidR="008E5278" w:rsidRPr="00C8429A" w:rsidRDefault="008E5278" w:rsidP="006172E3">
                      <w:pPr>
                        <w:jc w:val="left"/>
                        <w:rPr>
                          <w:sz w:val="20"/>
                        </w:rPr>
                      </w:pPr>
                      <w:r>
                        <w:rPr>
                          <w:sz w:val="20"/>
                        </w:rPr>
                        <w:t xml:space="preserve">               </w:t>
                      </w:r>
                      <w:r w:rsidRPr="00C8429A">
                        <w:rPr>
                          <w:sz w:val="20"/>
                        </w:rPr>
                        <w:t>Coorientador (a)</w:t>
                      </w:r>
                    </w:p>
                    <w:p w14:paraId="584F40EC" w14:textId="77777777" w:rsidR="008E5278" w:rsidRPr="00C8429A" w:rsidRDefault="008E5278" w:rsidP="006172E3">
                      <w:pPr>
                        <w:rPr>
                          <w:sz w:val="20"/>
                        </w:rPr>
                      </w:pPr>
                      <w:r w:rsidRPr="00C8429A">
                        <w:rPr>
                          <w:sz w:val="20"/>
                        </w:rPr>
                        <w:t>Data</w:t>
                      </w:r>
                      <w:r>
                        <w:rPr>
                          <w:sz w:val="20"/>
                        </w:rPr>
                        <w:t>_____</w:t>
                      </w:r>
                      <w:r w:rsidRPr="00C8429A">
                        <w:rPr>
                          <w:sz w:val="20"/>
                        </w:rPr>
                        <w:t>_/_______/_____</w:t>
                      </w:r>
                    </w:p>
                    <w:p w14:paraId="737A7519" w14:textId="77777777" w:rsidR="008E5278" w:rsidRDefault="008E5278" w:rsidP="006172E3"/>
                    <w:p w14:paraId="3BEB3858" w14:textId="77777777" w:rsidR="008E5278" w:rsidRDefault="008E5278" w:rsidP="006172E3"/>
                    <w:p w14:paraId="49DD4FF9" w14:textId="77777777" w:rsidR="008E5278" w:rsidRDefault="008E5278" w:rsidP="006172E3"/>
                    <w:p w14:paraId="4A51F2A6" w14:textId="77777777" w:rsidR="008E5278" w:rsidRDefault="008E5278" w:rsidP="006172E3"/>
                  </w:txbxContent>
                </v:textbox>
              </v:shape>
            </w:pict>
          </mc:Fallback>
        </mc:AlternateContent>
      </w:r>
    </w:p>
    <w:p w14:paraId="58103869" w14:textId="77777777" w:rsidR="006172E3" w:rsidRPr="00932120" w:rsidRDefault="006172E3" w:rsidP="006172E3">
      <w:pPr>
        <w:spacing w:line="276" w:lineRule="auto"/>
        <w:ind w:firstLine="0"/>
        <w:jc w:val="center"/>
      </w:pPr>
    </w:p>
    <w:p w14:paraId="01510524" w14:textId="77777777" w:rsidR="006172E3" w:rsidRPr="00932120" w:rsidRDefault="006172E3" w:rsidP="006172E3">
      <w:pPr>
        <w:spacing w:line="276" w:lineRule="auto"/>
        <w:ind w:firstLine="0"/>
        <w:jc w:val="center"/>
      </w:pPr>
    </w:p>
    <w:p w14:paraId="1C3EE642" w14:textId="77777777" w:rsidR="006172E3" w:rsidRPr="00932120" w:rsidRDefault="006172E3" w:rsidP="006172E3">
      <w:pPr>
        <w:spacing w:line="276" w:lineRule="auto"/>
        <w:ind w:firstLine="0"/>
        <w:jc w:val="center"/>
      </w:pPr>
    </w:p>
    <w:p w14:paraId="341443F3" w14:textId="77777777" w:rsidR="006172E3" w:rsidRPr="00932120" w:rsidRDefault="006172E3" w:rsidP="006172E3">
      <w:pPr>
        <w:spacing w:line="276" w:lineRule="auto"/>
        <w:ind w:firstLine="0"/>
        <w:jc w:val="center"/>
      </w:pPr>
    </w:p>
    <w:p w14:paraId="087F9BAF" w14:textId="77777777" w:rsidR="006172E3" w:rsidRPr="00932120" w:rsidRDefault="006172E3" w:rsidP="006172E3">
      <w:pPr>
        <w:spacing w:line="276" w:lineRule="auto"/>
        <w:ind w:firstLine="0"/>
        <w:jc w:val="center"/>
      </w:pPr>
    </w:p>
    <w:p w14:paraId="22842E9A"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4384" behindDoc="0" locked="0" layoutInCell="1" allowOverlap="1" wp14:anchorId="4ECA8707" wp14:editId="4AAAE8FD">
                <wp:simplePos x="0" y="0"/>
                <wp:positionH relativeFrom="column">
                  <wp:posOffset>6985</wp:posOffset>
                </wp:positionH>
                <wp:positionV relativeFrom="paragraph">
                  <wp:posOffset>1813560</wp:posOffset>
                </wp:positionV>
                <wp:extent cx="5790565" cy="972185"/>
                <wp:effectExtent l="12700" t="12065" r="6985" b="635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0565" cy="972185"/>
                        </a:xfrm>
                        <a:prstGeom prst="rect">
                          <a:avLst/>
                        </a:prstGeom>
                        <a:solidFill>
                          <a:srgbClr val="FFFFFF"/>
                        </a:solidFill>
                        <a:ln w="9525">
                          <a:solidFill>
                            <a:srgbClr val="000000"/>
                          </a:solidFill>
                          <a:miter lim="800000"/>
                          <a:headEnd/>
                          <a:tailEnd/>
                        </a:ln>
                      </wps:spPr>
                      <wps:txbx>
                        <w:txbxContent>
                          <w:p w14:paraId="7C944C62" w14:textId="77777777" w:rsidR="008E5278" w:rsidRDefault="008E5278" w:rsidP="006172E3">
                            <w:pPr>
                              <w:spacing w:line="276" w:lineRule="auto"/>
                              <w:ind w:firstLine="0"/>
                              <w:rPr>
                                <w:b/>
                                <w:sz w:val="20"/>
                              </w:rPr>
                            </w:pPr>
                            <w:r>
                              <w:rPr>
                                <w:b/>
                                <w:sz w:val="20"/>
                              </w:rPr>
                              <w:t>Procedimento:</w:t>
                            </w:r>
                          </w:p>
                          <w:p w14:paraId="604337DF" w14:textId="77777777" w:rsidR="008E5278" w:rsidRPr="00312AA8" w:rsidRDefault="008E5278"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8E5278" w:rsidRPr="00312AA8" w:rsidRDefault="008E5278"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8E5278" w:rsidRPr="00312AA8" w:rsidRDefault="008E5278" w:rsidP="006172E3">
                            <w:pPr>
                              <w:rPr>
                                <w:b/>
                                <w:sz w:val="20"/>
                              </w:rPr>
                            </w:pPr>
                          </w:p>
                          <w:p w14:paraId="6E7BBA93" w14:textId="77777777" w:rsidR="008E5278" w:rsidRDefault="008E5278"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A8707" id="Caixa de Texto 7" o:spid="_x0000_s1027" type="#_x0000_t202" style="position:absolute;left:0;text-align:left;margin-left:.55pt;margin-top:142.8pt;width:455.95pt;height:7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">
                <v:textbox>
                  <w:txbxContent>
                    <w:p w14:paraId="7C944C62" w14:textId="77777777" w:rsidR="008E5278" w:rsidRDefault="008E5278" w:rsidP="006172E3">
                      <w:pPr>
                        <w:spacing w:line="276" w:lineRule="auto"/>
                        <w:ind w:firstLine="0"/>
                        <w:rPr>
                          <w:b/>
                          <w:sz w:val="20"/>
                        </w:rPr>
                      </w:pPr>
                      <w:r>
                        <w:rPr>
                          <w:b/>
                          <w:sz w:val="20"/>
                        </w:rPr>
                        <w:t>Procedimento:</w:t>
                      </w:r>
                    </w:p>
                    <w:p w14:paraId="604337DF" w14:textId="77777777" w:rsidR="008E5278" w:rsidRPr="00312AA8" w:rsidRDefault="008E5278"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8E5278" w:rsidRPr="00312AA8" w:rsidRDefault="008E5278"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8E5278" w:rsidRPr="00312AA8" w:rsidRDefault="008E5278" w:rsidP="006172E3">
                      <w:pPr>
                        <w:rPr>
                          <w:b/>
                          <w:sz w:val="20"/>
                        </w:rPr>
                      </w:pPr>
                    </w:p>
                    <w:p w14:paraId="6E7BBA93" w14:textId="77777777" w:rsidR="008E5278" w:rsidRDefault="008E5278" w:rsidP="006172E3"/>
                  </w:txbxContent>
                </v:textbox>
              </v:shape>
            </w:pict>
          </mc:Fallback>
        </mc:AlternateContent>
      </w:r>
      <w:r w:rsidRPr="00932120">
        <w:br w:type="page"/>
      </w:r>
      <w:r w:rsidRPr="00932120">
        <w:lastRenderedPageBreak/>
        <w:t xml:space="preserve"> </w:t>
      </w:r>
    </w:p>
    <w:p w14:paraId="43FC979C" w14:textId="77777777" w:rsidR="006172E3" w:rsidRPr="00932120" w:rsidRDefault="006172E3" w:rsidP="006172E3">
      <w:pPr>
        <w:pStyle w:val="Ttulo1"/>
        <w:jc w:val="center"/>
      </w:pPr>
      <w:bookmarkStart w:id="25" w:name="_Toc445200036"/>
      <w:bookmarkStart w:id="26" w:name="_Toc463349940"/>
      <w:bookmarkStart w:id="27" w:name="_Toc476129219"/>
      <w:bookmarkStart w:id="28" w:name="_Toc346288634"/>
      <w:r w:rsidRPr="00932120">
        <w:t>ATA PARA EXAME DE QUALIFICAÇÃO</w:t>
      </w:r>
      <w:bookmarkEnd w:id="25"/>
      <w:bookmarkEnd w:id="26"/>
      <w:bookmarkEnd w:id="27"/>
    </w:p>
    <w:p w14:paraId="4C510CB5" w14:textId="77777777" w:rsidR="006172E3" w:rsidRPr="00932120" w:rsidRDefault="006172E3" w:rsidP="006172E3">
      <w:pPr>
        <w:rPr>
          <w:lang w:eastAsia="ar-SA"/>
        </w:rPr>
      </w:pPr>
    </w:p>
    <w:p w14:paraId="5C61536B" w14:textId="77777777" w:rsidR="006172E3" w:rsidRPr="00932120" w:rsidRDefault="006172E3" w:rsidP="006172E3">
      <w:pPr>
        <w:pStyle w:val="Ttulo1"/>
        <w:keepNext w:val="0"/>
        <w:widowControl w:val="0"/>
        <w:tabs>
          <w:tab w:val="left" w:pos="1680"/>
        </w:tabs>
        <w:spacing w:line="240" w:lineRule="auto"/>
        <w:ind w:left="-426" w:right="425"/>
        <w:jc w:val="both"/>
        <w:rPr>
          <w:b w:val="0"/>
          <w:sz w:val="22"/>
          <w:szCs w:val="22"/>
        </w:rPr>
      </w:pPr>
      <w:r w:rsidRPr="00932120">
        <w:rPr>
          <w:sz w:val="22"/>
          <w:szCs w:val="22"/>
        </w:rPr>
        <w:tab/>
      </w:r>
    </w:p>
    <w:p w14:paraId="1CCA1DA5" w14:textId="4E68B671" w:rsidR="006172E3" w:rsidRPr="00932120" w:rsidRDefault="006172E3" w:rsidP="006172E3">
      <w:pPr>
        <w:spacing w:line="276" w:lineRule="auto"/>
        <w:ind w:firstLine="0"/>
      </w:pPr>
      <w:bookmarkStart w:id="29" w:name="_Toc444937971"/>
      <w:bookmarkStart w:id="30" w:name="_Toc444938345"/>
      <w:bookmarkStart w:id="31" w:name="_Toc445200037"/>
      <w:r w:rsidRPr="00932120">
        <w:rPr>
          <w:sz w:val="22"/>
          <w:szCs w:val="22"/>
        </w:rPr>
        <w:t xml:space="preserve">No dia _____ do mês de </w:t>
      </w:r>
      <w:r w:rsidRPr="00932120">
        <w:rPr>
          <w:sz w:val="22"/>
          <w:szCs w:val="22"/>
        </w:rPr>
        <w:softHyphen/>
      </w:r>
      <w:r w:rsidRPr="00932120">
        <w:rPr>
          <w:sz w:val="22"/>
          <w:szCs w:val="22"/>
        </w:rPr>
        <w:softHyphen/>
      </w:r>
      <w:r w:rsidRPr="00932120">
        <w:rPr>
          <w:sz w:val="22"/>
          <w:szCs w:val="22"/>
        </w:rPr>
        <w:softHyphen/>
      </w:r>
      <w:r w:rsidRPr="00932120">
        <w:rPr>
          <w:sz w:val="22"/>
          <w:szCs w:val="22"/>
        </w:rPr>
        <w:softHyphen/>
        <w:t xml:space="preserve">______________ do ano de _______, às _________horas, na sala _________, da Faculdade </w:t>
      </w:r>
      <w:proofErr w:type="spellStart"/>
      <w:r w:rsidRPr="00932120">
        <w:rPr>
          <w:sz w:val="22"/>
          <w:szCs w:val="22"/>
        </w:rPr>
        <w:t>Cambury</w:t>
      </w:r>
      <w:proofErr w:type="spellEnd"/>
      <w:r w:rsidRPr="00932120">
        <w:rPr>
          <w:sz w:val="22"/>
          <w:szCs w:val="22"/>
        </w:rPr>
        <w:t>, reuniram-se, o/a orientando/a___________________________________________, o (a) Professor (a) Orientador(a) ___________________________________________ e o (a) Professor(a) Convidado(a) ___________________________________________</w:t>
      </w:r>
      <w:r w:rsidR="0003021F" w:rsidRPr="00932120">
        <w:rPr>
          <w:sz w:val="22"/>
          <w:szCs w:val="22"/>
        </w:rPr>
        <w:t xml:space="preserve"> </w:t>
      </w:r>
      <w:r w:rsidRPr="00932120">
        <w:rPr>
          <w:sz w:val="22"/>
          <w:szCs w:val="22"/>
        </w:rPr>
        <w:t>para realizarem o EXAME DE QUALIFICAÇÃO DE TCC, com base no Regulamento do Núcleo de Pratica Jurídica e</w:t>
      </w:r>
      <w:r w:rsidR="0003021F" w:rsidRPr="00932120">
        <w:rPr>
          <w:sz w:val="22"/>
          <w:szCs w:val="22"/>
        </w:rPr>
        <w:t xml:space="preserve"> </w:t>
      </w:r>
      <w:r w:rsidRPr="00932120">
        <w:rPr>
          <w:sz w:val="22"/>
          <w:szCs w:val="22"/>
        </w:rPr>
        <w:t>Manual de Trabalho de Conclusão de Curso da Escola de Direito, com o título:</w:t>
      </w:r>
      <w:bookmarkEnd w:id="29"/>
      <w:bookmarkEnd w:id="30"/>
      <w:bookmarkEnd w:id="31"/>
      <w:r w:rsidRPr="00932120">
        <w:t>______________________________________________________________________________________________________________________________________________________</w:t>
      </w:r>
    </w:p>
    <w:p w14:paraId="10DFFA64" w14:textId="77777777" w:rsidR="006172E3" w:rsidRPr="00932120" w:rsidRDefault="006172E3" w:rsidP="006172E3">
      <w:pPr>
        <w:spacing w:line="276" w:lineRule="auto"/>
        <w:ind w:firstLine="0"/>
      </w:pPr>
    </w:p>
    <w:tbl>
      <w:tblPr>
        <w:tblW w:w="495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6582"/>
        <w:gridCol w:w="1152"/>
      </w:tblGrid>
      <w:tr w:rsidR="006172E3" w:rsidRPr="00932120" w14:paraId="771C5808" w14:textId="77777777" w:rsidTr="002A59DF">
        <w:tc>
          <w:tcPr>
            <w:tcW w:w="944" w:type="pct"/>
          </w:tcPr>
          <w:p w14:paraId="7B9591AF" w14:textId="77777777" w:rsidR="006172E3" w:rsidRPr="00932120" w:rsidRDefault="006172E3" w:rsidP="002A59DF">
            <w:pPr>
              <w:spacing w:line="240" w:lineRule="auto"/>
              <w:ind w:firstLine="0"/>
              <w:jc w:val="center"/>
              <w:rPr>
                <w:b/>
                <w:sz w:val="20"/>
              </w:rPr>
            </w:pPr>
            <w:bookmarkStart w:id="32" w:name="_Toc444937974"/>
            <w:bookmarkStart w:id="33" w:name="_Toc444938348"/>
            <w:bookmarkStart w:id="34" w:name="_Toc445200040"/>
            <w:r w:rsidRPr="00932120">
              <w:rPr>
                <w:b/>
                <w:sz w:val="20"/>
              </w:rPr>
              <w:t>AVALIAÇÃO</w:t>
            </w:r>
          </w:p>
        </w:tc>
        <w:tc>
          <w:tcPr>
            <w:tcW w:w="3451" w:type="pct"/>
          </w:tcPr>
          <w:p w14:paraId="3402F217" w14:textId="77777777" w:rsidR="006172E3" w:rsidRPr="00932120" w:rsidRDefault="006172E3" w:rsidP="002A59DF">
            <w:pPr>
              <w:spacing w:line="240" w:lineRule="auto"/>
              <w:ind w:firstLine="0"/>
              <w:jc w:val="center"/>
              <w:rPr>
                <w:b/>
                <w:sz w:val="20"/>
              </w:rPr>
            </w:pPr>
            <w:r w:rsidRPr="00932120">
              <w:rPr>
                <w:b/>
                <w:sz w:val="20"/>
              </w:rPr>
              <w:t>COMPONENTES</w:t>
            </w:r>
          </w:p>
        </w:tc>
        <w:tc>
          <w:tcPr>
            <w:tcW w:w="604" w:type="pct"/>
          </w:tcPr>
          <w:p w14:paraId="700E3E95" w14:textId="77777777" w:rsidR="006172E3" w:rsidRPr="00932120" w:rsidRDefault="006172E3" w:rsidP="002A59DF">
            <w:pPr>
              <w:tabs>
                <w:tab w:val="left" w:pos="808"/>
              </w:tabs>
              <w:spacing w:line="240" w:lineRule="auto"/>
              <w:ind w:firstLine="0"/>
              <w:jc w:val="center"/>
              <w:rPr>
                <w:b/>
                <w:sz w:val="20"/>
              </w:rPr>
            </w:pPr>
            <w:r w:rsidRPr="00932120">
              <w:rPr>
                <w:b/>
                <w:sz w:val="20"/>
              </w:rPr>
              <w:t>NOTAS</w:t>
            </w:r>
          </w:p>
          <w:p w14:paraId="6D83DF59" w14:textId="77777777" w:rsidR="006172E3" w:rsidRPr="00932120" w:rsidRDefault="006172E3" w:rsidP="002A59DF">
            <w:pPr>
              <w:tabs>
                <w:tab w:val="left" w:pos="808"/>
              </w:tabs>
              <w:spacing w:line="240" w:lineRule="auto"/>
              <w:ind w:firstLine="0"/>
              <w:jc w:val="center"/>
              <w:rPr>
                <w:sz w:val="20"/>
              </w:rPr>
            </w:pPr>
          </w:p>
        </w:tc>
      </w:tr>
      <w:tr w:rsidR="006172E3" w:rsidRPr="00932120" w14:paraId="37EC2DD0" w14:textId="77777777" w:rsidTr="002A59DF">
        <w:trPr>
          <w:trHeight w:val="590"/>
        </w:trPr>
        <w:tc>
          <w:tcPr>
            <w:tcW w:w="944" w:type="pct"/>
          </w:tcPr>
          <w:p w14:paraId="156A311B" w14:textId="77777777" w:rsidR="006172E3" w:rsidRPr="00932120" w:rsidRDefault="006172E3" w:rsidP="002A59DF">
            <w:pPr>
              <w:spacing w:line="240" w:lineRule="auto"/>
              <w:ind w:firstLine="0"/>
              <w:jc w:val="left"/>
              <w:rPr>
                <w:b/>
                <w:sz w:val="20"/>
              </w:rPr>
            </w:pPr>
          </w:p>
          <w:p w14:paraId="25EA9893"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33EC08FC" w14:textId="07BE9C18" w:rsidR="006172E3" w:rsidRPr="00932120" w:rsidRDefault="006172E3" w:rsidP="002A59DF">
            <w:pPr>
              <w:spacing w:line="240" w:lineRule="auto"/>
              <w:ind w:firstLine="0"/>
              <w:rPr>
                <w:sz w:val="20"/>
              </w:rPr>
            </w:pPr>
            <w:r w:rsidRPr="00932120">
              <w:rPr>
                <w:b/>
                <w:sz w:val="20"/>
              </w:rPr>
              <w:t xml:space="preserve">Trabalho escrito </w:t>
            </w:r>
            <w:r w:rsidRPr="00932120">
              <w:rPr>
                <w:sz w:val="20"/>
              </w:rPr>
              <w:t>(coerência, problematização, referencial teórico e</w:t>
            </w:r>
            <w:r w:rsidR="0003021F" w:rsidRPr="00932120">
              <w:rPr>
                <w:sz w:val="20"/>
              </w:rPr>
              <w:t xml:space="preserve"> </w:t>
            </w:r>
            <w:r w:rsidRPr="00932120">
              <w:rPr>
                <w:sz w:val="20"/>
              </w:rPr>
              <w:t>originalidade)</w:t>
            </w:r>
          </w:p>
        </w:tc>
        <w:tc>
          <w:tcPr>
            <w:tcW w:w="604" w:type="pct"/>
          </w:tcPr>
          <w:p w14:paraId="01216D43" w14:textId="77777777" w:rsidR="006172E3" w:rsidRPr="00932120" w:rsidRDefault="006172E3" w:rsidP="002A59DF">
            <w:pPr>
              <w:tabs>
                <w:tab w:val="left" w:pos="808"/>
              </w:tabs>
              <w:spacing w:line="240" w:lineRule="auto"/>
              <w:ind w:firstLine="0"/>
              <w:jc w:val="left"/>
              <w:rPr>
                <w:sz w:val="20"/>
              </w:rPr>
            </w:pPr>
          </w:p>
          <w:p w14:paraId="7A696247" w14:textId="77777777" w:rsidR="006172E3" w:rsidRPr="00932120" w:rsidRDefault="006172E3" w:rsidP="002A59DF">
            <w:pPr>
              <w:tabs>
                <w:tab w:val="left" w:pos="808"/>
              </w:tabs>
              <w:spacing w:line="240" w:lineRule="auto"/>
              <w:ind w:firstLine="0"/>
              <w:jc w:val="left"/>
              <w:rPr>
                <w:sz w:val="20"/>
              </w:rPr>
            </w:pPr>
          </w:p>
        </w:tc>
      </w:tr>
      <w:tr w:rsidR="006172E3" w:rsidRPr="00932120" w14:paraId="40AFB89F" w14:textId="77777777" w:rsidTr="002A59DF">
        <w:tc>
          <w:tcPr>
            <w:tcW w:w="944" w:type="pct"/>
          </w:tcPr>
          <w:p w14:paraId="7AA658DB" w14:textId="77777777" w:rsidR="006172E3" w:rsidRPr="00932120" w:rsidRDefault="006172E3" w:rsidP="002A59DF">
            <w:pPr>
              <w:spacing w:line="240" w:lineRule="auto"/>
              <w:ind w:firstLine="0"/>
              <w:jc w:val="left"/>
              <w:rPr>
                <w:b/>
                <w:sz w:val="20"/>
              </w:rPr>
            </w:pPr>
          </w:p>
          <w:p w14:paraId="5AABB0A9"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07A51AD7" w14:textId="77777777" w:rsidR="006172E3" w:rsidRPr="00932120" w:rsidRDefault="006172E3" w:rsidP="002A59DF">
            <w:pPr>
              <w:spacing w:line="240" w:lineRule="auto"/>
              <w:ind w:firstLine="0"/>
              <w:jc w:val="left"/>
              <w:rPr>
                <w:sz w:val="20"/>
              </w:rPr>
            </w:pPr>
            <w:r w:rsidRPr="00932120">
              <w:rPr>
                <w:b/>
                <w:sz w:val="20"/>
              </w:rPr>
              <w:t>Exposição oral</w:t>
            </w:r>
          </w:p>
          <w:p w14:paraId="64035C9B" w14:textId="77777777" w:rsidR="006172E3" w:rsidRPr="00932120" w:rsidRDefault="006172E3" w:rsidP="002A59DF">
            <w:pPr>
              <w:spacing w:line="240" w:lineRule="auto"/>
              <w:ind w:firstLine="0"/>
              <w:jc w:val="left"/>
              <w:rPr>
                <w:sz w:val="20"/>
              </w:rPr>
            </w:pPr>
            <w:r w:rsidRPr="00932120">
              <w:rPr>
                <w:sz w:val="20"/>
              </w:rPr>
              <w:t>(verificar a apresentação, postura, fundamentação, segurança e conhecimento, domínio do assunto, potencial crítico, etc.)</w:t>
            </w:r>
          </w:p>
        </w:tc>
        <w:tc>
          <w:tcPr>
            <w:tcW w:w="604" w:type="pct"/>
          </w:tcPr>
          <w:p w14:paraId="7004907B" w14:textId="77777777" w:rsidR="006172E3" w:rsidRPr="00932120" w:rsidRDefault="006172E3" w:rsidP="002A59DF">
            <w:pPr>
              <w:tabs>
                <w:tab w:val="left" w:pos="808"/>
              </w:tabs>
              <w:spacing w:line="240" w:lineRule="auto"/>
              <w:ind w:firstLine="0"/>
              <w:jc w:val="left"/>
              <w:rPr>
                <w:sz w:val="20"/>
              </w:rPr>
            </w:pPr>
          </w:p>
          <w:p w14:paraId="7A27A748" w14:textId="77777777" w:rsidR="006172E3" w:rsidRPr="00932120" w:rsidRDefault="006172E3" w:rsidP="002A59DF">
            <w:pPr>
              <w:tabs>
                <w:tab w:val="left" w:pos="808"/>
              </w:tabs>
              <w:spacing w:line="240" w:lineRule="auto"/>
              <w:ind w:firstLine="0"/>
              <w:jc w:val="left"/>
              <w:rPr>
                <w:sz w:val="20"/>
              </w:rPr>
            </w:pPr>
          </w:p>
          <w:p w14:paraId="5E4964DF" w14:textId="77777777" w:rsidR="006172E3" w:rsidRPr="00932120" w:rsidRDefault="006172E3" w:rsidP="002A59DF">
            <w:pPr>
              <w:tabs>
                <w:tab w:val="left" w:pos="808"/>
              </w:tabs>
              <w:spacing w:line="240" w:lineRule="auto"/>
              <w:ind w:firstLine="0"/>
              <w:jc w:val="left"/>
              <w:rPr>
                <w:sz w:val="20"/>
              </w:rPr>
            </w:pPr>
          </w:p>
        </w:tc>
      </w:tr>
      <w:tr w:rsidR="006172E3" w:rsidRPr="00932120" w14:paraId="6FBFCE93" w14:textId="77777777" w:rsidTr="002A59DF">
        <w:trPr>
          <w:trHeight w:val="516"/>
        </w:trPr>
        <w:tc>
          <w:tcPr>
            <w:tcW w:w="944" w:type="pct"/>
          </w:tcPr>
          <w:p w14:paraId="304A7E09" w14:textId="77777777" w:rsidR="006172E3" w:rsidRPr="00932120" w:rsidRDefault="006172E3" w:rsidP="002A59DF">
            <w:pPr>
              <w:spacing w:line="240" w:lineRule="auto"/>
              <w:ind w:firstLine="0"/>
              <w:jc w:val="right"/>
              <w:rPr>
                <w:b/>
                <w:sz w:val="20"/>
              </w:rPr>
            </w:pPr>
          </w:p>
          <w:p w14:paraId="34D1E3AE" w14:textId="77777777" w:rsidR="006172E3" w:rsidRPr="00932120" w:rsidRDefault="006172E3" w:rsidP="002A59DF">
            <w:pPr>
              <w:spacing w:line="240" w:lineRule="auto"/>
              <w:ind w:firstLine="0"/>
              <w:jc w:val="left"/>
              <w:rPr>
                <w:sz w:val="20"/>
              </w:rPr>
            </w:pPr>
            <w:r w:rsidRPr="00932120">
              <w:rPr>
                <w:b/>
                <w:sz w:val="20"/>
              </w:rPr>
              <w:t>MEDIA FINAL</w:t>
            </w:r>
          </w:p>
        </w:tc>
        <w:tc>
          <w:tcPr>
            <w:tcW w:w="3451" w:type="pct"/>
          </w:tcPr>
          <w:p w14:paraId="73185DD4" w14:textId="77777777" w:rsidR="006172E3" w:rsidRPr="00932120" w:rsidRDefault="006172E3" w:rsidP="002A59DF">
            <w:pPr>
              <w:spacing w:line="240" w:lineRule="auto"/>
              <w:ind w:firstLine="0"/>
              <w:jc w:val="right"/>
              <w:rPr>
                <w:sz w:val="20"/>
              </w:rPr>
            </w:pPr>
          </w:p>
          <w:p w14:paraId="08D48322" w14:textId="77777777" w:rsidR="006172E3" w:rsidRPr="00932120" w:rsidRDefault="006172E3" w:rsidP="002A59DF">
            <w:pPr>
              <w:spacing w:line="240" w:lineRule="auto"/>
              <w:ind w:firstLine="0"/>
              <w:jc w:val="right"/>
              <w:rPr>
                <w:sz w:val="20"/>
              </w:rPr>
            </w:pPr>
          </w:p>
        </w:tc>
        <w:tc>
          <w:tcPr>
            <w:tcW w:w="604" w:type="pct"/>
          </w:tcPr>
          <w:p w14:paraId="5BB75F3B" w14:textId="77777777" w:rsidR="006172E3" w:rsidRPr="00932120" w:rsidRDefault="006172E3" w:rsidP="002A59DF">
            <w:pPr>
              <w:tabs>
                <w:tab w:val="left" w:pos="808"/>
              </w:tabs>
              <w:spacing w:line="240" w:lineRule="auto"/>
              <w:ind w:firstLine="0"/>
              <w:jc w:val="right"/>
              <w:rPr>
                <w:sz w:val="20"/>
              </w:rPr>
            </w:pPr>
          </w:p>
          <w:p w14:paraId="24CD36E6" w14:textId="77777777" w:rsidR="006172E3" w:rsidRPr="00932120" w:rsidRDefault="006172E3" w:rsidP="002A59DF">
            <w:pPr>
              <w:tabs>
                <w:tab w:val="left" w:pos="808"/>
              </w:tabs>
              <w:spacing w:line="240" w:lineRule="auto"/>
              <w:ind w:firstLine="0"/>
              <w:jc w:val="right"/>
              <w:rPr>
                <w:sz w:val="20"/>
              </w:rPr>
            </w:pPr>
          </w:p>
        </w:tc>
      </w:tr>
    </w:tbl>
    <w:p w14:paraId="2C64C002" w14:textId="77777777" w:rsidR="006172E3" w:rsidRPr="00932120" w:rsidRDefault="006172E3" w:rsidP="006172E3">
      <w:pPr>
        <w:ind w:firstLine="0"/>
        <w:jc w:val="left"/>
        <w:rPr>
          <w:b/>
        </w:rPr>
      </w:pPr>
    </w:p>
    <w:p w14:paraId="3026E811" w14:textId="77777777" w:rsidR="006172E3" w:rsidRPr="00932120" w:rsidRDefault="006172E3" w:rsidP="006172E3">
      <w:pPr>
        <w:spacing w:line="240" w:lineRule="auto"/>
        <w:ind w:firstLine="0"/>
        <w:jc w:val="left"/>
      </w:pPr>
      <w:r w:rsidRPr="00932120">
        <w:rPr>
          <w:b/>
        </w:rPr>
        <w:t>Sugestões para correções e alterações:</w:t>
      </w:r>
      <w:r w:rsidRPr="00932120">
        <w:t xml:space="preserve"> ________________________________________________________________________________</w:t>
      </w:r>
      <w:bookmarkEnd w:id="32"/>
      <w:bookmarkEnd w:id="33"/>
      <w:bookmarkEnd w:id="34"/>
    </w:p>
    <w:p w14:paraId="5FA197C2" w14:textId="77777777" w:rsidR="006172E3" w:rsidRPr="00932120" w:rsidRDefault="006172E3" w:rsidP="006172E3">
      <w:pPr>
        <w:spacing w:line="240" w:lineRule="auto"/>
        <w:ind w:firstLine="0"/>
      </w:pPr>
      <w:r w:rsidRPr="00932120">
        <w:t>___________________________________________________________________________</w:t>
      </w:r>
    </w:p>
    <w:p w14:paraId="5547E789" w14:textId="77777777" w:rsidR="006172E3" w:rsidRPr="00932120" w:rsidRDefault="006172E3" w:rsidP="006172E3">
      <w:pPr>
        <w:spacing w:line="240" w:lineRule="auto"/>
        <w:ind w:firstLine="0"/>
      </w:pPr>
      <w:r w:rsidRPr="00932120">
        <w:t>___________________________________________________________________________</w:t>
      </w:r>
    </w:p>
    <w:p w14:paraId="428A487D"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4E0BB575"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323D1F5F"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6DE95F7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2D0158C4"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27B7119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529FAF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268E736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1EF33A7"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109D6EB4"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2ACAB7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353B817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46E1E49B"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30BF841"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D3FCFA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740ECF3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772FCFEF"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00490022" w14:textId="77777777" w:rsidR="006172E3" w:rsidRPr="00932120" w:rsidRDefault="006172E3" w:rsidP="006172E3">
      <w:pPr>
        <w:ind w:firstLine="0"/>
        <w:rPr>
          <w:b/>
          <w:color w:val="000000"/>
          <w:sz w:val="18"/>
          <w:szCs w:val="18"/>
        </w:rPr>
      </w:pPr>
    </w:p>
    <w:p w14:paraId="0B96D905" w14:textId="77777777" w:rsidR="006172E3" w:rsidRPr="00932120" w:rsidRDefault="006172E3" w:rsidP="006172E3">
      <w:pPr>
        <w:ind w:firstLine="0"/>
        <w:rPr>
          <w:b/>
          <w:color w:val="000000"/>
          <w:sz w:val="18"/>
          <w:szCs w:val="18"/>
        </w:rPr>
      </w:pPr>
    </w:p>
    <w:bookmarkEnd w:id="28"/>
    <w:p w14:paraId="35103EEE" w14:textId="77777777" w:rsidR="006172E3" w:rsidRPr="00932120" w:rsidRDefault="006172E3" w:rsidP="006172E3">
      <w:pPr>
        <w:pStyle w:val="Ttulo1"/>
        <w:jc w:val="center"/>
      </w:pPr>
      <w:r w:rsidRPr="00932120">
        <w:br w:type="page"/>
      </w:r>
      <w:bookmarkStart w:id="35" w:name="_Toc445200041"/>
      <w:bookmarkStart w:id="36" w:name="_Toc463349941"/>
      <w:bookmarkStart w:id="37" w:name="_Toc476129220"/>
      <w:r w:rsidRPr="00932120">
        <w:lastRenderedPageBreak/>
        <w:t>ATA PARA EXAME DE DEFESA</w:t>
      </w:r>
      <w:bookmarkEnd w:id="35"/>
      <w:bookmarkEnd w:id="36"/>
      <w:bookmarkEnd w:id="37"/>
    </w:p>
    <w:p w14:paraId="4B4AF576" w14:textId="77777777" w:rsidR="006172E3" w:rsidRPr="00932120" w:rsidRDefault="006172E3" w:rsidP="006172E3">
      <w:pPr>
        <w:pStyle w:val="Ttulo1"/>
        <w:keepNext w:val="0"/>
        <w:widowControl w:val="0"/>
        <w:tabs>
          <w:tab w:val="left" w:pos="1680"/>
        </w:tabs>
        <w:spacing w:line="240" w:lineRule="auto"/>
        <w:jc w:val="right"/>
        <w:rPr>
          <w:sz w:val="22"/>
          <w:szCs w:val="22"/>
        </w:rPr>
      </w:pPr>
      <w:r w:rsidRPr="00932120">
        <w:rPr>
          <w:sz w:val="22"/>
          <w:szCs w:val="22"/>
        </w:rPr>
        <w:tab/>
      </w:r>
    </w:p>
    <w:p w14:paraId="15B785A0" w14:textId="77777777" w:rsidR="006172E3" w:rsidRPr="00932120" w:rsidRDefault="006172E3" w:rsidP="006172E3">
      <w:pPr>
        <w:pStyle w:val="Ttulo1"/>
        <w:keepNext w:val="0"/>
        <w:widowControl w:val="0"/>
        <w:tabs>
          <w:tab w:val="right" w:leader="underscore" w:pos="9072"/>
        </w:tabs>
        <w:spacing w:line="240" w:lineRule="auto"/>
        <w:jc w:val="both"/>
        <w:rPr>
          <w:b w:val="0"/>
          <w:sz w:val="22"/>
          <w:szCs w:val="22"/>
        </w:rPr>
      </w:pPr>
    </w:p>
    <w:p w14:paraId="3C8E0D83" w14:textId="77777777" w:rsidR="006172E3" w:rsidRPr="00932120" w:rsidRDefault="006172E3" w:rsidP="006172E3">
      <w:pPr>
        <w:spacing w:line="276" w:lineRule="auto"/>
        <w:ind w:firstLine="0"/>
        <w:rPr>
          <w:sz w:val="22"/>
          <w:szCs w:val="22"/>
        </w:rPr>
      </w:pPr>
      <w:bookmarkStart w:id="38" w:name="_Toc444937976"/>
      <w:bookmarkStart w:id="39" w:name="_Toc444938350"/>
      <w:bookmarkStart w:id="40" w:name="_Toc445200042"/>
      <w:r w:rsidRPr="00932120">
        <w:rPr>
          <w:sz w:val="22"/>
          <w:szCs w:val="22"/>
        </w:rPr>
        <w:t xml:space="preserve">No dia ____ do mês de ________________ do ano de _______, às _______horas, na sala ______, da Faculdade </w:t>
      </w:r>
      <w:proofErr w:type="spellStart"/>
      <w:r w:rsidRPr="00932120">
        <w:rPr>
          <w:sz w:val="22"/>
          <w:szCs w:val="22"/>
        </w:rPr>
        <w:t>Cambury</w:t>
      </w:r>
      <w:proofErr w:type="spellEnd"/>
      <w:r w:rsidRPr="00932120">
        <w:rPr>
          <w:sz w:val="22"/>
          <w:szCs w:val="22"/>
        </w:rPr>
        <w:t xml:space="preserve">, reuniram-se, o(a) aluno(a) orientando(a)_______________________________________________________, o(a) Professor(a) Orientador(a) ________________________________________________ e os(as) Convidados(as) Prof.(a)___________________________________________________________ e Prof.(a) _______________________________________________, para realizarem a banca do </w:t>
      </w:r>
      <w:r w:rsidRPr="00932120">
        <w:rPr>
          <w:b/>
          <w:sz w:val="22"/>
          <w:szCs w:val="22"/>
        </w:rPr>
        <w:t>EXAME DE DEFESA</w:t>
      </w:r>
      <w:r w:rsidRPr="00932120">
        <w:rPr>
          <w:sz w:val="22"/>
          <w:szCs w:val="22"/>
        </w:rPr>
        <w:t xml:space="preserve"> do Trabalho (Artigo ou Monografia), da disciplina Trabalho de Curso III, com base no Regulamento do Núcleo de Prática Jurídica e Manual de Trabalho de Conclusão de Curso da Escola de Direito, com</w:t>
      </w:r>
      <w:bookmarkEnd w:id="38"/>
      <w:bookmarkEnd w:id="39"/>
      <w:bookmarkEnd w:id="40"/>
      <w:r w:rsidRPr="00932120">
        <w:rPr>
          <w:sz w:val="22"/>
          <w:szCs w:val="22"/>
        </w:rPr>
        <w:t xml:space="preserve"> o título__________________________________________________________________________________________________________________________________________________________________________.</w:t>
      </w:r>
    </w:p>
    <w:p w14:paraId="30A931E2" w14:textId="77777777" w:rsidR="006172E3" w:rsidRPr="00932120" w:rsidRDefault="006172E3" w:rsidP="006172E3">
      <w:pPr>
        <w:spacing w:line="240" w:lineRule="auto"/>
        <w:ind w:firstLine="0"/>
        <w:jc w:val="right"/>
        <w:rPr>
          <w:sz w:val="22"/>
          <w:szCs w:val="22"/>
        </w:rPr>
      </w:pPr>
    </w:p>
    <w:tbl>
      <w:tblPr>
        <w:tblW w:w="5095" w:type="pc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6846"/>
        <w:gridCol w:w="1152"/>
      </w:tblGrid>
      <w:tr w:rsidR="006172E3" w:rsidRPr="00932120" w14:paraId="1FB16406" w14:textId="77777777" w:rsidTr="002A59DF">
        <w:tc>
          <w:tcPr>
            <w:tcW w:w="924" w:type="pct"/>
          </w:tcPr>
          <w:p w14:paraId="65EB7607" w14:textId="77777777" w:rsidR="006172E3" w:rsidRPr="00932120" w:rsidRDefault="006172E3" w:rsidP="002A59DF">
            <w:pPr>
              <w:spacing w:line="240" w:lineRule="auto"/>
              <w:ind w:firstLine="0"/>
              <w:jc w:val="center"/>
              <w:rPr>
                <w:b/>
                <w:sz w:val="22"/>
                <w:szCs w:val="22"/>
              </w:rPr>
            </w:pPr>
            <w:r w:rsidRPr="00932120">
              <w:rPr>
                <w:b/>
                <w:sz w:val="22"/>
                <w:szCs w:val="22"/>
              </w:rPr>
              <w:t>AVALIAÇÃO</w:t>
            </w:r>
          </w:p>
        </w:tc>
        <w:tc>
          <w:tcPr>
            <w:tcW w:w="3489" w:type="pct"/>
          </w:tcPr>
          <w:p w14:paraId="151BDCF6" w14:textId="77777777" w:rsidR="006172E3" w:rsidRPr="00932120" w:rsidRDefault="006172E3" w:rsidP="002A59DF">
            <w:pPr>
              <w:spacing w:line="240" w:lineRule="auto"/>
              <w:ind w:firstLine="0"/>
              <w:jc w:val="center"/>
              <w:rPr>
                <w:b/>
                <w:sz w:val="22"/>
                <w:szCs w:val="22"/>
              </w:rPr>
            </w:pPr>
            <w:r w:rsidRPr="00932120">
              <w:rPr>
                <w:b/>
                <w:sz w:val="22"/>
                <w:szCs w:val="22"/>
              </w:rPr>
              <w:t>COMPONENTES</w:t>
            </w:r>
          </w:p>
        </w:tc>
        <w:tc>
          <w:tcPr>
            <w:tcW w:w="587" w:type="pct"/>
          </w:tcPr>
          <w:p w14:paraId="68F88ADA" w14:textId="77777777" w:rsidR="006172E3" w:rsidRPr="00932120" w:rsidRDefault="006172E3" w:rsidP="002A59DF">
            <w:pPr>
              <w:tabs>
                <w:tab w:val="left" w:pos="808"/>
              </w:tabs>
              <w:spacing w:line="240" w:lineRule="auto"/>
              <w:ind w:firstLine="0"/>
              <w:jc w:val="center"/>
              <w:rPr>
                <w:b/>
                <w:sz w:val="22"/>
                <w:szCs w:val="22"/>
              </w:rPr>
            </w:pPr>
            <w:r w:rsidRPr="00932120">
              <w:rPr>
                <w:b/>
                <w:sz w:val="22"/>
                <w:szCs w:val="22"/>
              </w:rPr>
              <w:t>NOTAS</w:t>
            </w:r>
          </w:p>
          <w:p w14:paraId="21F3C3F5" w14:textId="77777777" w:rsidR="006172E3" w:rsidRPr="00932120" w:rsidRDefault="006172E3" w:rsidP="002A59DF">
            <w:pPr>
              <w:tabs>
                <w:tab w:val="left" w:pos="808"/>
              </w:tabs>
              <w:spacing w:line="240" w:lineRule="auto"/>
              <w:ind w:firstLine="0"/>
              <w:jc w:val="center"/>
              <w:rPr>
                <w:sz w:val="22"/>
                <w:szCs w:val="22"/>
              </w:rPr>
            </w:pPr>
          </w:p>
        </w:tc>
      </w:tr>
      <w:tr w:rsidR="006172E3" w:rsidRPr="00932120" w14:paraId="6B7A6EC2" w14:textId="77777777" w:rsidTr="002A59DF">
        <w:trPr>
          <w:trHeight w:val="590"/>
        </w:trPr>
        <w:tc>
          <w:tcPr>
            <w:tcW w:w="924" w:type="pct"/>
          </w:tcPr>
          <w:p w14:paraId="735701BC" w14:textId="77777777" w:rsidR="006172E3" w:rsidRPr="00932120" w:rsidRDefault="006172E3" w:rsidP="002A59DF">
            <w:pPr>
              <w:spacing w:line="240" w:lineRule="auto"/>
              <w:ind w:firstLine="0"/>
              <w:jc w:val="left"/>
              <w:rPr>
                <w:b/>
                <w:sz w:val="22"/>
                <w:szCs w:val="22"/>
              </w:rPr>
            </w:pPr>
          </w:p>
          <w:p w14:paraId="6BEA750B"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1C9908A1" w14:textId="77777777" w:rsidR="006172E3" w:rsidRPr="00932120" w:rsidRDefault="006172E3" w:rsidP="002A59DF">
            <w:pPr>
              <w:spacing w:line="240" w:lineRule="auto"/>
              <w:ind w:firstLine="0"/>
              <w:jc w:val="left"/>
              <w:rPr>
                <w:sz w:val="22"/>
                <w:szCs w:val="22"/>
              </w:rPr>
            </w:pPr>
            <w:r w:rsidRPr="00932120">
              <w:rPr>
                <w:b/>
                <w:sz w:val="22"/>
                <w:szCs w:val="22"/>
              </w:rPr>
              <w:t xml:space="preserve">Trabalho escrito </w:t>
            </w:r>
            <w:r w:rsidRPr="00932120">
              <w:rPr>
                <w:sz w:val="22"/>
                <w:szCs w:val="22"/>
              </w:rPr>
              <w:t>(Metodologia utilizada, obediência às normas da ABNT, coerência com a linha de pesquisa, relevância e originalidade)</w:t>
            </w:r>
          </w:p>
        </w:tc>
        <w:tc>
          <w:tcPr>
            <w:tcW w:w="587" w:type="pct"/>
          </w:tcPr>
          <w:p w14:paraId="35ECD60A" w14:textId="77777777" w:rsidR="006172E3" w:rsidRPr="00932120" w:rsidRDefault="006172E3" w:rsidP="002A59DF">
            <w:pPr>
              <w:tabs>
                <w:tab w:val="left" w:pos="808"/>
              </w:tabs>
              <w:spacing w:line="240" w:lineRule="auto"/>
              <w:ind w:firstLine="0"/>
              <w:jc w:val="left"/>
            </w:pPr>
          </w:p>
          <w:p w14:paraId="59DC1765" w14:textId="77777777" w:rsidR="006172E3" w:rsidRPr="00932120" w:rsidRDefault="006172E3" w:rsidP="002A59DF">
            <w:pPr>
              <w:tabs>
                <w:tab w:val="left" w:pos="808"/>
              </w:tabs>
              <w:spacing w:line="240" w:lineRule="auto"/>
              <w:ind w:firstLine="0"/>
              <w:jc w:val="left"/>
            </w:pPr>
          </w:p>
        </w:tc>
      </w:tr>
      <w:tr w:rsidR="006172E3" w:rsidRPr="00932120" w14:paraId="269CD66F" w14:textId="77777777" w:rsidTr="002A59DF">
        <w:tc>
          <w:tcPr>
            <w:tcW w:w="924" w:type="pct"/>
          </w:tcPr>
          <w:p w14:paraId="52F7E5FC" w14:textId="77777777" w:rsidR="006172E3" w:rsidRPr="00932120" w:rsidRDefault="006172E3" w:rsidP="002A59DF">
            <w:pPr>
              <w:spacing w:line="240" w:lineRule="auto"/>
              <w:ind w:firstLine="0"/>
              <w:jc w:val="left"/>
              <w:rPr>
                <w:b/>
                <w:sz w:val="22"/>
                <w:szCs w:val="22"/>
              </w:rPr>
            </w:pPr>
          </w:p>
          <w:p w14:paraId="0B3EE8C4"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0774501E" w14:textId="77777777" w:rsidR="006172E3" w:rsidRPr="00932120" w:rsidRDefault="006172E3" w:rsidP="002A59DF">
            <w:pPr>
              <w:spacing w:line="240" w:lineRule="auto"/>
              <w:ind w:firstLine="0"/>
              <w:jc w:val="left"/>
              <w:rPr>
                <w:sz w:val="22"/>
                <w:szCs w:val="22"/>
              </w:rPr>
            </w:pPr>
            <w:r w:rsidRPr="00932120">
              <w:rPr>
                <w:b/>
                <w:sz w:val="22"/>
                <w:szCs w:val="22"/>
              </w:rPr>
              <w:t>Exposição oral</w:t>
            </w:r>
          </w:p>
          <w:p w14:paraId="1432491F" w14:textId="77777777" w:rsidR="006172E3" w:rsidRPr="00932120" w:rsidRDefault="006172E3" w:rsidP="002A59DF">
            <w:pPr>
              <w:spacing w:line="240" w:lineRule="auto"/>
              <w:ind w:firstLine="0"/>
              <w:jc w:val="left"/>
            </w:pPr>
            <w:r w:rsidRPr="00932120">
              <w:rPr>
                <w:sz w:val="22"/>
                <w:szCs w:val="22"/>
              </w:rPr>
              <w:t>(verificar a apresentação, postura, fundamentação, segurança e conhecimento, domínio do assunto, potencial crítico, etc.)</w:t>
            </w:r>
          </w:p>
        </w:tc>
        <w:tc>
          <w:tcPr>
            <w:tcW w:w="587" w:type="pct"/>
          </w:tcPr>
          <w:p w14:paraId="682BE2E8" w14:textId="77777777" w:rsidR="006172E3" w:rsidRPr="00932120" w:rsidRDefault="006172E3" w:rsidP="002A59DF">
            <w:pPr>
              <w:tabs>
                <w:tab w:val="left" w:pos="808"/>
              </w:tabs>
              <w:spacing w:line="240" w:lineRule="auto"/>
              <w:ind w:firstLine="0"/>
              <w:jc w:val="left"/>
            </w:pPr>
          </w:p>
          <w:p w14:paraId="76ACC468" w14:textId="77777777" w:rsidR="006172E3" w:rsidRPr="00932120" w:rsidRDefault="006172E3" w:rsidP="002A59DF">
            <w:pPr>
              <w:tabs>
                <w:tab w:val="left" w:pos="808"/>
              </w:tabs>
              <w:spacing w:line="240" w:lineRule="auto"/>
              <w:ind w:firstLine="0"/>
              <w:jc w:val="left"/>
            </w:pPr>
          </w:p>
          <w:p w14:paraId="5CF7B9B9" w14:textId="77777777" w:rsidR="006172E3" w:rsidRPr="00932120" w:rsidRDefault="006172E3" w:rsidP="002A59DF">
            <w:pPr>
              <w:tabs>
                <w:tab w:val="left" w:pos="808"/>
              </w:tabs>
              <w:spacing w:line="240" w:lineRule="auto"/>
              <w:ind w:firstLine="0"/>
              <w:jc w:val="left"/>
            </w:pPr>
          </w:p>
        </w:tc>
      </w:tr>
      <w:tr w:rsidR="006172E3" w:rsidRPr="00932120" w14:paraId="217B4EF2" w14:textId="77777777" w:rsidTr="002A59DF">
        <w:tc>
          <w:tcPr>
            <w:tcW w:w="924" w:type="pct"/>
          </w:tcPr>
          <w:p w14:paraId="69DB2D33" w14:textId="77777777" w:rsidR="006172E3" w:rsidRPr="00932120" w:rsidRDefault="006172E3" w:rsidP="002A59DF">
            <w:pPr>
              <w:spacing w:line="240" w:lineRule="auto"/>
              <w:ind w:firstLine="0"/>
              <w:jc w:val="left"/>
              <w:rPr>
                <w:b/>
                <w:sz w:val="22"/>
                <w:szCs w:val="22"/>
              </w:rPr>
            </w:pPr>
          </w:p>
          <w:p w14:paraId="1861E54E"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7EA6AAC3" w14:textId="77777777" w:rsidR="006172E3" w:rsidRPr="00932120" w:rsidRDefault="006172E3" w:rsidP="002A59DF">
            <w:pPr>
              <w:spacing w:line="240" w:lineRule="auto"/>
              <w:ind w:firstLine="0"/>
              <w:jc w:val="left"/>
              <w:rPr>
                <w:sz w:val="22"/>
                <w:szCs w:val="22"/>
              </w:rPr>
            </w:pPr>
            <w:r w:rsidRPr="00932120">
              <w:rPr>
                <w:b/>
                <w:sz w:val="22"/>
                <w:szCs w:val="22"/>
              </w:rPr>
              <w:t>Questionamentos da Banca Examinadora</w:t>
            </w:r>
          </w:p>
          <w:p w14:paraId="5AF1FB57" w14:textId="77777777" w:rsidR="006172E3" w:rsidRPr="00932120" w:rsidRDefault="006172E3" w:rsidP="002A59DF">
            <w:pPr>
              <w:spacing w:line="240" w:lineRule="auto"/>
              <w:ind w:firstLine="0"/>
              <w:jc w:val="left"/>
            </w:pPr>
            <w:r w:rsidRPr="00932120">
              <w:rPr>
                <w:sz w:val="22"/>
                <w:szCs w:val="22"/>
              </w:rPr>
              <w:t>(analisar as respostas das arguições da Banca, capacidade de interpretação e sustentação/defesa das questões apresentadas).</w:t>
            </w:r>
          </w:p>
        </w:tc>
        <w:tc>
          <w:tcPr>
            <w:tcW w:w="587" w:type="pct"/>
          </w:tcPr>
          <w:p w14:paraId="1044263B" w14:textId="77777777" w:rsidR="006172E3" w:rsidRPr="00932120" w:rsidRDefault="006172E3" w:rsidP="002A59DF">
            <w:pPr>
              <w:tabs>
                <w:tab w:val="left" w:pos="808"/>
              </w:tabs>
              <w:spacing w:line="240" w:lineRule="auto"/>
              <w:ind w:firstLine="0"/>
              <w:jc w:val="left"/>
            </w:pPr>
          </w:p>
        </w:tc>
      </w:tr>
      <w:tr w:rsidR="006172E3" w:rsidRPr="00932120" w14:paraId="6FD988BE" w14:textId="77777777" w:rsidTr="002A59DF">
        <w:trPr>
          <w:trHeight w:val="516"/>
        </w:trPr>
        <w:tc>
          <w:tcPr>
            <w:tcW w:w="924" w:type="pct"/>
          </w:tcPr>
          <w:p w14:paraId="12906585" w14:textId="77777777" w:rsidR="006172E3" w:rsidRPr="00932120" w:rsidRDefault="006172E3" w:rsidP="002A59DF">
            <w:pPr>
              <w:spacing w:line="240" w:lineRule="auto"/>
              <w:ind w:firstLine="0"/>
              <w:jc w:val="right"/>
              <w:rPr>
                <w:b/>
                <w:sz w:val="22"/>
                <w:szCs w:val="22"/>
              </w:rPr>
            </w:pPr>
          </w:p>
          <w:p w14:paraId="48935D5B" w14:textId="77777777" w:rsidR="006172E3" w:rsidRPr="00932120" w:rsidRDefault="006172E3" w:rsidP="002A59DF">
            <w:pPr>
              <w:spacing w:line="240" w:lineRule="auto"/>
              <w:ind w:firstLine="0"/>
              <w:jc w:val="left"/>
              <w:rPr>
                <w:szCs w:val="24"/>
              </w:rPr>
            </w:pPr>
            <w:r w:rsidRPr="00932120">
              <w:rPr>
                <w:b/>
                <w:sz w:val="22"/>
                <w:szCs w:val="22"/>
              </w:rPr>
              <w:t>MEDIA FINAL</w:t>
            </w:r>
          </w:p>
        </w:tc>
        <w:tc>
          <w:tcPr>
            <w:tcW w:w="3489" w:type="pct"/>
          </w:tcPr>
          <w:p w14:paraId="5871552F" w14:textId="77777777" w:rsidR="006172E3" w:rsidRPr="00932120" w:rsidRDefault="006172E3" w:rsidP="002A59DF">
            <w:pPr>
              <w:spacing w:line="240" w:lineRule="auto"/>
              <w:ind w:firstLine="0"/>
              <w:jc w:val="right"/>
              <w:rPr>
                <w:sz w:val="22"/>
                <w:szCs w:val="22"/>
              </w:rPr>
            </w:pPr>
          </w:p>
          <w:p w14:paraId="0EDDBFD9" w14:textId="77777777" w:rsidR="006172E3" w:rsidRPr="00932120" w:rsidRDefault="006172E3" w:rsidP="002A59DF">
            <w:pPr>
              <w:spacing w:line="240" w:lineRule="auto"/>
              <w:ind w:firstLine="0"/>
              <w:jc w:val="right"/>
            </w:pPr>
          </w:p>
        </w:tc>
        <w:tc>
          <w:tcPr>
            <w:tcW w:w="587" w:type="pct"/>
          </w:tcPr>
          <w:p w14:paraId="6C159E27" w14:textId="77777777" w:rsidR="006172E3" w:rsidRPr="00932120" w:rsidRDefault="006172E3" w:rsidP="002A59DF">
            <w:pPr>
              <w:tabs>
                <w:tab w:val="left" w:pos="808"/>
              </w:tabs>
              <w:spacing w:line="240" w:lineRule="auto"/>
              <w:ind w:firstLine="0"/>
              <w:jc w:val="right"/>
            </w:pPr>
          </w:p>
          <w:p w14:paraId="14613276" w14:textId="77777777" w:rsidR="006172E3" w:rsidRPr="00932120" w:rsidRDefault="006172E3" w:rsidP="002A59DF">
            <w:pPr>
              <w:tabs>
                <w:tab w:val="left" w:pos="808"/>
              </w:tabs>
              <w:spacing w:line="240" w:lineRule="auto"/>
              <w:ind w:firstLine="0"/>
              <w:jc w:val="right"/>
            </w:pPr>
          </w:p>
        </w:tc>
      </w:tr>
    </w:tbl>
    <w:p w14:paraId="075FE3DA"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4B4DB5F" w14:textId="77777777" w:rsidR="006172E3" w:rsidRPr="00932120" w:rsidRDefault="006172E3" w:rsidP="006172E3">
      <w:pPr>
        <w:spacing w:line="240" w:lineRule="auto"/>
        <w:ind w:firstLine="0"/>
        <w:jc w:val="left"/>
        <w:rPr>
          <w:sz w:val="20"/>
        </w:rPr>
      </w:pPr>
      <w:r w:rsidRPr="00932120">
        <w:rPr>
          <w:b/>
          <w:sz w:val="20"/>
        </w:rPr>
        <w:t>Sugestões para correções e alterações:</w:t>
      </w:r>
      <w:r w:rsidRPr="00932120">
        <w:rPr>
          <w:sz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506F54"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DCBBC9D"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5C0F975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5D2EE429"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6AF3F22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2B9CB1C8"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355D1EB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0715E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2833E7A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A4BEF0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7E1EB4B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7B06C483"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DADCA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1F2F32A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2:</w:t>
      </w:r>
    </w:p>
    <w:p w14:paraId="70B7A12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FAF8AD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1C6D9925"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398E7C6"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C006DC6"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07800C6A"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5668FCE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14BBCF57" w14:textId="77777777" w:rsidR="006172E3" w:rsidRPr="00932120" w:rsidRDefault="006172E3" w:rsidP="006172E3">
      <w:pPr>
        <w:pStyle w:val="Ttulo1"/>
        <w:jc w:val="center"/>
      </w:pPr>
      <w:bookmarkStart w:id="41" w:name="_Toc445200044"/>
      <w:bookmarkStart w:id="42" w:name="_Toc463349942"/>
      <w:bookmarkStart w:id="43" w:name="_Toc476129221"/>
      <w:r w:rsidRPr="00932120">
        <w:t>DECLARAÇÃO DE AUTORIZAÇÃO PARA PUBLICAÇÃO</w:t>
      </w:r>
      <w:bookmarkEnd w:id="41"/>
      <w:bookmarkEnd w:id="42"/>
      <w:bookmarkEnd w:id="43"/>
    </w:p>
    <w:tbl>
      <w:tblPr>
        <w:tblpPr w:leftFromText="141" w:rightFromText="141" w:vertAnchor="text" w:horzAnchor="margin" w:tblpXSpec="center" w:tblpY="184"/>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5"/>
        <w:gridCol w:w="7587"/>
      </w:tblGrid>
      <w:tr w:rsidR="006172E3" w:rsidRPr="00932120" w14:paraId="7C2969D9" w14:textId="77777777" w:rsidTr="002A59DF">
        <w:trPr>
          <w:trHeight w:val="986"/>
        </w:trPr>
        <w:tc>
          <w:tcPr>
            <w:tcW w:w="1735" w:type="dxa"/>
          </w:tcPr>
          <w:p w14:paraId="040DFBC6" w14:textId="77777777" w:rsidR="006172E3" w:rsidRPr="00932120" w:rsidRDefault="006172E3" w:rsidP="002A59DF">
            <w:pPr>
              <w:tabs>
                <w:tab w:val="left" w:pos="210"/>
                <w:tab w:val="center" w:pos="1536"/>
                <w:tab w:val="left" w:pos="1800"/>
                <w:tab w:val="left" w:pos="6960"/>
              </w:tabs>
              <w:autoSpaceDE w:val="0"/>
              <w:autoSpaceDN w:val="0"/>
              <w:adjustRightInd w:val="0"/>
              <w:ind w:right="-522" w:firstLine="0"/>
              <w:rPr>
                <w:color w:val="000000"/>
                <w:sz w:val="28"/>
                <w:szCs w:val="28"/>
              </w:rPr>
            </w:pPr>
            <w:r w:rsidRPr="00932120">
              <w:rPr>
                <w:noProof/>
                <w:color w:val="000000"/>
                <w:lang w:val="en-US" w:eastAsia="en-US"/>
              </w:rPr>
              <w:drawing>
                <wp:inline distT="0" distB="0" distL="0" distR="0" wp14:anchorId="19B91CC3" wp14:editId="6D911910">
                  <wp:extent cx="819150" cy="695325"/>
                  <wp:effectExtent l="0" t="0" r="0" b="9525"/>
                  <wp:docPr id="1" name="Imagem 1" descr="Description: logo_cambury_reducao_para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Description: logo_cambury_reducao_para_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695325"/>
                          </a:xfrm>
                          <a:prstGeom prst="rect">
                            <a:avLst/>
                          </a:prstGeom>
                          <a:noFill/>
                          <a:ln>
                            <a:noFill/>
                          </a:ln>
                        </pic:spPr>
                      </pic:pic>
                    </a:graphicData>
                  </a:graphic>
                </wp:inline>
              </w:drawing>
            </w:r>
          </w:p>
        </w:tc>
        <w:tc>
          <w:tcPr>
            <w:tcW w:w="7587" w:type="dxa"/>
          </w:tcPr>
          <w:p w14:paraId="27809321" w14:textId="77777777" w:rsidR="006172E3" w:rsidRPr="00932120" w:rsidRDefault="006172E3" w:rsidP="002A59DF">
            <w:pPr>
              <w:pStyle w:val="Ttulo1"/>
              <w:ind w:left="-175"/>
              <w:jc w:val="center"/>
            </w:pPr>
            <w:bookmarkStart w:id="44" w:name="_Toc364072031"/>
            <w:bookmarkStart w:id="45" w:name="_Toc444937979"/>
            <w:bookmarkStart w:id="46" w:name="_Toc444938353"/>
            <w:bookmarkStart w:id="47" w:name="_Toc445200045"/>
            <w:bookmarkStart w:id="48" w:name="_Toc463347947"/>
            <w:bookmarkStart w:id="49" w:name="_Toc463348551"/>
            <w:bookmarkStart w:id="50" w:name="_Toc463349943"/>
            <w:bookmarkStart w:id="51" w:name="_Toc476129222"/>
            <w:r w:rsidRPr="00932120">
              <w:t>Declaração de autorização para publicação</w:t>
            </w:r>
            <w:bookmarkEnd w:id="44"/>
            <w:bookmarkEnd w:id="45"/>
            <w:bookmarkEnd w:id="46"/>
            <w:bookmarkEnd w:id="47"/>
            <w:bookmarkEnd w:id="48"/>
            <w:bookmarkEnd w:id="49"/>
            <w:bookmarkEnd w:id="50"/>
            <w:bookmarkEnd w:id="51"/>
          </w:p>
          <w:p w14:paraId="0A99154F" w14:textId="77777777" w:rsidR="006172E3" w:rsidRPr="00932120" w:rsidRDefault="006172E3" w:rsidP="002A59DF">
            <w:pPr>
              <w:ind w:left="-175"/>
              <w:jc w:val="center"/>
              <w:rPr>
                <w:b/>
                <w:sz w:val="20"/>
              </w:rPr>
            </w:pPr>
            <w:r w:rsidRPr="00932120">
              <w:rPr>
                <w:b/>
                <w:sz w:val="20"/>
              </w:rPr>
              <w:t>Repositório Institucional</w:t>
            </w:r>
          </w:p>
          <w:p w14:paraId="2DD333A5" w14:textId="77777777" w:rsidR="006172E3" w:rsidRPr="00932120" w:rsidRDefault="006172E3" w:rsidP="002A59DF">
            <w:pPr>
              <w:ind w:left="-175"/>
              <w:jc w:val="center"/>
              <w:rPr>
                <w:b/>
                <w:sz w:val="20"/>
              </w:rPr>
            </w:pPr>
            <w:r w:rsidRPr="00932120">
              <w:rPr>
                <w:b/>
                <w:sz w:val="20"/>
              </w:rPr>
              <w:t>Revista Eletrônica</w:t>
            </w:r>
          </w:p>
          <w:p w14:paraId="1A710069" w14:textId="77777777" w:rsidR="006172E3" w:rsidRPr="00932120" w:rsidRDefault="006172E3" w:rsidP="002A59DF">
            <w:pPr>
              <w:ind w:left="-175"/>
              <w:jc w:val="center"/>
              <w:rPr>
                <w:b/>
              </w:rPr>
            </w:pPr>
            <w:r w:rsidRPr="00932120">
              <w:rPr>
                <w:b/>
                <w:sz w:val="20"/>
              </w:rPr>
              <w:t xml:space="preserve">Faculdade </w:t>
            </w:r>
            <w:proofErr w:type="spellStart"/>
            <w:r w:rsidRPr="00932120">
              <w:rPr>
                <w:b/>
                <w:sz w:val="20"/>
              </w:rPr>
              <w:t>Cambury</w:t>
            </w:r>
            <w:proofErr w:type="spellEnd"/>
          </w:p>
        </w:tc>
      </w:tr>
    </w:tbl>
    <w:p w14:paraId="5BCEA264"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60288" behindDoc="0" locked="0" layoutInCell="1" allowOverlap="1" wp14:anchorId="727B6BCD" wp14:editId="03E39462">
                <wp:simplePos x="0" y="0"/>
                <wp:positionH relativeFrom="column">
                  <wp:posOffset>-38735</wp:posOffset>
                </wp:positionH>
                <wp:positionV relativeFrom="paragraph">
                  <wp:posOffset>1219835</wp:posOffset>
                </wp:positionV>
                <wp:extent cx="5894070" cy="2081530"/>
                <wp:effectExtent l="0" t="0" r="11430" b="1397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081530"/>
                        </a:xfrm>
                        <a:prstGeom prst="rect">
                          <a:avLst/>
                        </a:prstGeom>
                        <a:solidFill>
                          <a:srgbClr val="FFFFFF"/>
                        </a:solidFill>
                        <a:ln w="9525">
                          <a:solidFill>
                            <a:srgbClr val="000000"/>
                          </a:solidFill>
                          <a:miter lim="800000"/>
                          <a:headEnd/>
                          <a:tailEnd/>
                        </a:ln>
                      </wps:spPr>
                      <wps:txbx>
                        <w:txbxContent>
                          <w:p w14:paraId="07B7BD20" w14:textId="77777777" w:rsidR="008E5278" w:rsidRPr="006C381E" w:rsidRDefault="008E5278" w:rsidP="006172E3">
                            <w:pPr>
                              <w:ind w:firstLine="0"/>
                              <w:jc w:val="left"/>
                              <w:rPr>
                                <w:b/>
                              </w:rPr>
                            </w:pPr>
                            <w:r w:rsidRPr="006C381E">
                              <w:rPr>
                                <w:b/>
                              </w:rPr>
                              <w:t>1 Identificação do autor:</w:t>
                            </w:r>
                          </w:p>
                          <w:p w14:paraId="2EDF28ED" w14:textId="77777777" w:rsidR="008E5278" w:rsidRPr="006C381E" w:rsidRDefault="008E5278" w:rsidP="006172E3">
                            <w:pPr>
                              <w:tabs>
                                <w:tab w:val="left" w:leader="underscore" w:pos="9072"/>
                              </w:tabs>
                              <w:ind w:firstLine="0"/>
                              <w:jc w:val="left"/>
                            </w:pPr>
                            <w:r w:rsidRPr="006C381E">
                              <w:t xml:space="preserve">Autor: </w:t>
                            </w:r>
                            <w:r w:rsidRPr="006C381E">
                              <w:tab/>
                            </w:r>
                          </w:p>
                          <w:p w14:paraId="4231DDB2" w14:textId="77777777" w:rsidR="008E5278" w:rsidRPr="006C381E" w:rsidRDefault="008E5278" w:rsidP="006172E3">
                            <w:pPr>
                              <w:tabs>
                                <w:tab w:val="left" w:leader="underscore" w:pos="9072"/>
                              </w:tabs>
                              <w:ind w:firstLine="0"/>
                              <w:jc w:val="left"/>
                            </w:pPr>
                            <w:r w:rsidRPr="006C381E">
                              <w:t>RG: ___________________ CPF:</w:t>
                            </w:r>
                            <w:r w:rsidRPr="006C381E">
                              <w:tab/>
                            </w:r>
                          </w:p>
                          <w:p w14:paraId="0E12C817" w14:textId="77777777" w:rsidR="008E5278" w:rsidRPr="006C381E" w:rsidRDefault="008E5278" w:rsidP="006172E3">
                            <w:pPr>
                              <w:tabs>
                                <w:tab w:val="left" w:leader="underscore" w:pos="9072"/>
                              </w:tabs>
                              <w:ind w:firstLine="0"/>
                              <w:jc w:val="left"/>
                            </w:pPr>
                            <w:r w:rsidRPr="006C381E">
                              <w:t>E-mail: ______________________________________ Fone:</w:t>
                            </w:r>
                            <w:r w:rsidRPr="006C381E">
                              <w:tab/>
                            </w:r>
                          </w:p>
                          <w:p w14:paraId="0192C658" w14:textId="77777777" w:rsidR="008E5278" w:rsidRPr="006C381E" w:rsidRDefault="008E5278" w:rsidP="006172E3">
                            <w:pPr>
                              <w:tabs>
                                <w:tab w:val="left" w:leader="underscore" w:pos="9072"/>
                              </w:tabs>
                              <w:ind w:firstLine="0"/>
                              <w:jc w:val="left"/>
                            </w:pPr>
                            <w:r w:rsidRPr="006C381E">
                              <w:t>Título do artigo:</w:t>
                            </w:r>
                            <w:r w:rsidRPr="006C381E">
                              <w:tab/>
                            </w:r>
                          </w:p>
                          <w:p w14:paraId="76CFC2FB" w14:textId="77777777" w:rsidR="008E5278" w:rsidRPr="006C381E" w:rsidRDefault="008E5278" w:rsidP="006172E3">
                            <w:pPr>
                              <w:tabs>
                                <w:tab w:val="left" w:leader="underscore" w:pos="9072"/>
                              </w:tabs>
                              <w:ind w:firstLine="0"/>
                            </w:pPr>
                            <w:r w:rsidRPr="006C381E">
                              <w:t>Data da defesa: ___/____/______.</w:t>
                            </w:r>
                          </w:p>
                          <w:p w14:paraId="1B780D0D" w14:textId="77777777" w:rsidR="008E5278" w:rsidRPr="006C381E" w:rsidRDefault="008E5278" w:rsidP="006172E3">
                            <w:pPr>
                              <w:tabs>
                                <w:tab w:val="left" w:leader="underscore" w:pos="9072"/>
                              </w:tabs>
                              <w:ind w:firstLine="0"/>
                            </w:pPr>
                            <w:r w:rsidRPr="006C381E">
                              <w:t>Nota:</w:t>
                            </w:r>
                            <w:r w:rsidRPr="006C381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B6BCD" id="Caixa de Texto 18" o:spid="_x0000_s1028" type="#_x0000_t202" style="position:absolute;left:0;text-align:left;margin-left:-3.05pt;margin-top:96.05pt;width:464.1pt;height:16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">
                <v:textbox>
                  <w:txbxContent>
                    <w:p w14:paraId="07B7BD20" w14:textId="77777777" w:rsidR="008E5278" w:rsidRPr="006C381E" w:rsidRDefault="008E5278" w:rsidP="006172E3">
                      <w:pPr>
                        <w:ind w:firstLine="0"/>
                        <w:jc w:val="left"/>
                        <w:rPr>
                          <w:b/>
                        </w:rPr>
                      </w:pPr>
                      <w:r w:rsidRPr="006C381E">
                        <w:rPr>
                          <w:b/>
                        </w:rPr>
                        <w:t>1 Identificação do autor:</w:t>
                      </w:r>
                    </w:p>
                    <w:p w14:paraId="2EDF28ED" w14:textId="77777777" w:rsidR="008E5278" w:rsidRPr="006C381E" w:rsidRDefault="008E5278" w:rsidP="006172E3">
                      <w:pPr>
                        <w:tabs>
                          <w:tab w:val="left" w:leader="underscore" w:pos="9072"/>
                        </w:tabs>
                        <w:ind w:firstLine="0"/>
                        <w:jc w:val="left"/>
                      </w:pPr>
                      <w:r w:rsidRPr="006C381E">
                        <w:t xml:space="preserve">Autor: </w:t>
                      </w:r>
                      <w:r w:rsidRPr="006C381E">
                        <w:tab/>
                      </w:r>
                    </w:p>
                    <w:p w14:paraId="4231DDB2" w14:textId="77777777" w:rsidR="008E5278" w:rsidRPr="006C381E" w:rsidRDefault="008E5278" w:rsidP="006172E3">
                      <w:pPr>
                        <w:tabs>
                          <w:tab w:val="left" w:leader="underscore" w:pos="9072"/>
                        </w:tabs>
                        <w:ind w:firstLine="0"/>
                        <w:jc w:val="left"/>
                      </w:pPr>
                      <w:r w:rsidRPr="006C381E">
                        <w:t>RG: ___________________ CPF:</w:t>
                      </w:r>
                      <w:r w:rsidRPr="006C381E">
                        <w:tab/>
                      </w:r>
                    </w:p>
                    <w:p w14:paraId="0E12C817" w14:textId="77777777" w:rsidR="008E5278" w:rsidRPr="006C381E" w:rsidRDefault="008E5278" w:rsidP="006172E3">
                      <w:pPr>
                        <w:tabs>
                          <w:tab w:val="left" w:leader="underscore" w:pos="9072"/>
                        </w:tabs>
                        <w:ind w:firstLine="0"/>
                        <w:jc w:val="left"/>
                      </w:pPr>
                      <w:r w:rsidRPr="006C381E">
                        <w:t>E-mail: ______________________________________ Fone:</w:t>
                      </w:r>
                      <w:r w:rsidRPr="006C381E">
                        <w:tab/>
                      </w:r>
                    </w:p>
                    <w:p w14:paraId="0192C658" w14:textId="77777777" w:rsidR="008E5278" w:rsidRPr="006C381E" w:rsidRDefault="008E5278" w:rsidP="006172E3">
                      <w:pPr>
                        <w:tabs>
                          <w:tab w:val="left" w:leader="underscore" w:pos="9072"/>
                        </w:tabs>
                        <w:ind w:firstLine="0"/>
                        <w:jc w:val="left"/>
                      </w:pPr>
                      <w:r w:rsidRPr="006C381E">
                        <w:t>Título do artigo:</w:t>
                      </w:r>
                      <w:r w:rsidRPr="006C381E">
                        <w:tab/>
                      </w:r>
                    </w:p>
                    <w:p w14:paraId="76CFC2FB" w14:textId="77777777" w:rsidR="008E5278" w:rsidRPr="006C381E" w:rsidRDefault="008E5278" w:rsidP="006172E3">
                      <w:pPr>
                        <w:tabs>
                          <w:tab w:val="left" w:leader="underscore" w:pos="9072"/>
                        </w:tabs>
                        <w:ind w:firstLine="0"/>
                      </w:pPr>
                      <w:r w:rsidRPr="006C381E">
                        <w:t>Data da defesa: ___/____/______.</w:t>
                      </w:r>
                    </w:p>
                    <w:p w14:paraId="1B780D0D" w14:textId="77777777" w:rsidR="008E5278" w:rsidRPr="006C381E" w:rsidRDefault="008E5278" w:rsidP="006172E3">
                      <w:pPr>
                        <w:tabs>
                          <w:tab w:val="left" w:leader="underscore" w:pos="9072"/>
                        </w:tabs>
                        <w:ind w:firstLine="0"/>
                      </w:pPr>
                      <w:r w:rsidRPr="006C381E">
                        <w:t>Nota:</w:t>
                      </w:r>
                      <w:r w:rsidRPr="006C381E">
                        <w:tab/>
                      </w:r>
                    </w:p>
                  </w:txbxContent>
                </v:textbox>
              </v:shape>
            </w:pict>
          </mc:Fallback>
        </mc:AlternateContent>
      </w:r>
    </w:p>
    <w:p w14:paraId="2138BA36" w14:textId="77777777" w:rsidR="006172E3" w:rsidRPr="00932120" w:rsidRDefault="006172E3" w:rsidP="006172E3"/>
    <w:p w14:paraId="184C61F7" w14:textId="77777777" w:rsidR="006172E3" w:rsidRPr="00932120" w:rsidRDefault="006172E3" w:rsidP="006172E3"/>
    <w:p w14:paraId="45570AFC" w14:textId="77777777" w:rsidR="006172E3" w:rsidRPr="00932120" w:rsidRDefault="006172E3" w:rsidP="006172E3"/>
    <w:p w14:paraId="374D3F9D" w14:textId="77777777" w:rsidR="006172E3" w:rsidRPr="00932120" w:rsidRDefault="006172E3" w:rsidP="006172E3"/>
    <w:p w14:paraId="298E2A40" w14:textId="77777777" w:rsidR="006172E3" w:rsidRPr="00932120" w:rsidRDefault="006172E3" w:rsidP="006172E3"/>
    <w:p w14:paraId="4DF7A647" w14:textId="77777777" w:rsidR="006172E3" w:rsidRPr="00932120" w:rsidRDefault="006172E3" w:rsidP="006172E3"/>
    <w:p w14:paraId="30B2C125" w14:textId="77777777" w:rsidR="006172E3" w:rsidRPr="00932120" w:rsidRDefault="006172E3" w:rsidP="006172E3"/>
    <w:p w14:paraId="54A869A1" w14:textId="77777777" w:rsidR="006172E3" w:rsidRPr="00932120" w:rsidRDefault="006172E3" w:rsidP="006172E3"/>
    <w:p w14:paraId="5BE92060"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59264" behindDoc="0" locked="0" layoutInCell="1" allowOverlap="1" wp14:anchorId="4CC01F49" wp14:editId="017D0964">
                <wp:simplePos x="0" y="0"/>
                <wp:positionH relativeFrom="column">
                  <wp:posOffset>-38735</wp:posOffset>
                </wp:positionH>
                <wp:positionV relativeFrom="paragraph">
                  <wp:posOffset>102870</wp:posOffset>
                </wp:positionV>
                <wp:extent cx="5894070" cy="2266315"/>
                <wp:effectExtent l="0" t="0" r="11430" b="19685"/>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266315"/>
                        </a:xfrm>
                        <a:prstGeom prst="rect">
                          <a:avLst/>
                        </a:prstGeom>
                        <a:solidFill>
                          <a:srgbClr val="FFFFFF"/>
                        </a:solidFill>
                        <a:ln w="9525">
                          <a:solidFill>
                            <a:srgbClr val="000000"/>
                          </a:solidFill>
                          <a:miter lim="800000"/>
                          <a:headEnd/>
                          <a:tailEnd/>
                        </a:ln>
                      </wps:spPr>
                      <wps:txbx>
                        <w:txbxContent>
                          <w:p w14:paraId="020877A7" w14:textId="77777777" w:rsidR="008E5278" w:rsidRPr="006C381E" w:rsidRDefault="008E5278" w:rsidP="006172E3">
                            <w:pPr>
                              <w:jc w:val="center"/>
                              <w:rPr>
                                <w:b/>
                                <w:sz w:val="18"/>
                                <w:szCs w:val="18"/>
                              </w:rPr>
                            </w:pPr>
                            <w:r w:rsidRPr="006C381E">
                              <w:rPr>
                                <w:b/>
                                <w:sz w:val="18"/>
                                <w:szCs w:val="18"/>
                              </w:rPr>
                              <w:t>DECLARAÇÃO E TERMO DE AUTORIZAÇÃO</w:t>
                            </w:r>
                          </w:p>
                          <w:p w14:paraId="19E2E99B" w14:textId="77777777" w:rsidR="008E5278" w:rsidRPr="006C381E" w:rsidRDefault="008E5278" w:rsidP="006172E3">
                            <w:pPr>
                              <w:jc w:val="center"/>
                              <w:rPr>
                                <w:b/>
                                <w:sz w:val="18"/>
                                <w:szCs w:val="18"/>
                              </w:rPr>
                            </w:pPr>
                          </w:p>
                          <w:p w14:paraId="3128B208"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1F49" id="Caixa de Texto 12" o:spid="_x0000_s1029" type="#_x0000_t202" style="position:absolute;left:0;text-align:left;margin-left:-3.05pt;margin-top:8.1pt;width:464.1pt;height:17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">
                <v:textbox>
                  <w:txbxContent>
                    <w:p w14:paraId="020877A7" w14:textId="77777777" w:rsidR="008E5278" w:rsidRPr="006C381E" w:rsidRDefault="008E5278" w:rsidP="006172E3">
                      <w:pPr>
                        <w:jc w:val="center"/>
                        <w:rPr>
                          <w:b/>
                          <w:sz w:val="18"/>
                          <w:szCs w:val="18"/>
                        </w:rPr>
                      </w:pPr>
                      <w:r w:rsidRPr="006C381E">
                        <w:rPr>
                          <w:b/>
                          <w:sz w:val="18"/>
                          <w:szCs w:val="18"/>
                        </w:rPr>
                        <w:t>DECLARAÇÃO E TERMO DE AUTORIZAÇÃO</w:t>
                      </w:r>
                    </w:p>
                    <w:p w14:paraId="19E2E99B" w14:textId="77777777" w:rsidR="008E5278" w:rsidRPr="006C381E" w:rsidRDefault="008E5278" w:rsidP="006172E3">
                      <w:pPr>
                        <w:jc w:val="center"/>
                        <w:rPr>
                          <w:b/>
                          <w:sz w:val="18"/>
                          <w:szCs w:val="18"/>
                        </w:rPr>
                      </w:pPr>
                    </w:p>
                    <w:p w14:paraId="3128B208"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8E5278" w:rsidRPr="006C381E" w:rsidRDefault="008E5278"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v:textbox>
              </v:shape>
            </w:pict>
          </mc:Fallback>
        </mc:AlternateContent>
      </w:r>
    </w:p>
    <w:p w14:paraId="198BE961" w14:textId="77777777" w:rsidR="006172E3" w:rsidRPr="00932120" w:rsidRDefault="006172E3" w:rsidP="006172E3"/>
    <w:p w14:paraId="2784F44C" w14:textId="77777777" w:rsidR="006172E3" w:rsidRPr="00932120" w:rsidRDefault="006172E3" w:rsidP="006172E3"/>
    <w:p w14:paraId="329CDB15" w14:textId="77777777" w:rsidR="006172E3" w:rsidRPr="00932120" w:rsidRDefault="006172E3" w:rsidP="006172E3"/>
    <w:p w14:paraId="468D7571" w14:textId="77777777" w:rsidR="006172E3" w:rsidRPr="00932120" w:rsidRDefault="006172E3" w:rsidP="006172E3"/>
    <w:p w14:paraId="3BDF4E76" w14:textId="77777777" w:rsidR="006172E3" w:rsidRPr="00932120" w:rsidRDefault="006172E3" w:rsidP="006172E3"/>
    <w:p w14:paraId="00D1D99E" w14:textId="77777777" w:rsidR="006172E3" w:rsidRPr="00932120" w:rsidRDefault="006172E3" w:rsidP="006172E3"/>
    <w:p w14:paraId="0D962039" w14:textId="77777777" w:rsidR="006172E3" w:rsidRPr="00932120" w:rsidRDefault="006172E3" w:rsidP="006172E3"/>
    <w:p w14:paraId="535EE96C" w14:textId="77777777" w:rsidR="006172E3" w:rsidRPr="00932120" w:rsidRDefault="006172E3" w:rsidP="006172E3"/>
    <w:p w14:paraId="7B2DBAD8" w14:textId="77777777" w:rsidR="006172E3" w:rsidRPr="00932120" w:rsidRDefault="006172E3" w:rsidP="006172E3">
      <w:pPr>
        <w:ind w:firstLine="708"/>
      </w:pPr>
    </w:p>
    <w:p w14:paraId="2465FA7D" w14:textId="77777777" w:rsidR="006172E3" w:rsidRPr="00932120" w:rsidRDefault="006172E3" w:rsidP="006172E3">
      <w:pPr>
        <w:ind w:firstLine="708"/>
      </w:pPr>
      <w:r w:rsidRPr="00932120">
        <w:t>A obra continua protegida por Direito Autoral e/ou por outras leis aplicáveis. Qualquer uso da obra que não o autorizado sob esta licença ou pela legislação autoral é proibido.</w:t>
      </w:r>
    </w:p>
    <w:p w14:paraId="7747575D" w14:textId="77777777" w:rsidR="006172E3" w:rsidRPr="00932120" w:rsidRDefault="006172E3" w:rsidP="006172E3">
      <w:pPr>
        <w:ind w:firstLine="708"/>
      </w:pPr>
      <w:r w:rsidRPr="00932120">
        <w:t xml:space="preserve">Assim, </w:t>
      </w:r>
      <w:r w:rsidRPr="00932120">
        <w:rPr>
          <w:b/>
        </w:rPr>
        <w:t>autorizo a liberação total, estando ciente que o conteúdo disponibilizado é de minha inteira responsabilidade.</w:t>
      </w:r>
    </w:p>
    <w:p w14:paraId="06EF6F58" w14:textId="77777777" w:rsidR="006172E3" w:rsidRPr="00932120" w:rsidRDefault="006172E3" w:rsidP="006172E3">
      <w:pPr>
        <w:jc w:val="right"/>
      </w:pPr>
      <w:r w:rsidRPr="00932120">
        <w:t xml:space="preserve">Goiânia, ________ de __________ </w:t>
      </w:r>
      <w:proofErr w:type="spellStart"/>
      <w:r w:rsidRPr="00932120">
        <w:t>de</w:t>
      </w:r>
      <w:proofErr w:type="spellEnd"/>
      <w:r w:rsidRPr="00932120">
        <w:t xml:space="preserve"> _________.</w:t>
      </w:r>
    </w:p>
    <w:p w14:paraId="2A8F2D74" w14:textId="77777777" w:rsidR="006172E3" w:rsidRPr="00932120" w:rsidRDefault="006172E3" w:rsidP="006172E3">
      <w:pPr>
        <w:jc w:val="right"/>
      </w:pPr>
    </w:p>
    <w:p w14:paraId="51CF949B" w14:textId="77777777" w:rsidR="006172E3" w:rsidRPr="00932120" w:rsidRDefault="006172E3" w:rsidP="006172E3">
      <w:pPr>
        <w:ind w:firstLine="0"/>
        <w:jc w:val="center"/>
      </w:pPr>
      <w:r w:rsidRPr="00932120">
        <w:t>___________________________________</w:t>
      </w:r>
    </w:p>
    <w:p w14:paraId="2384D381" w14:textId="77777777" w:rsidR="006172E3" w:rsidRPr="00932120" w:rsidRDefault="006172E3" w:rsidP="006172E3">
      <w:pPr>
        <w:ind w:firstLine="0"/>
        <w:jc w:val="center"/>
      </w:pPr>
      <w:r w:rsidRPr="00932120">
        <w:lastRenderedPageBreak/>
        <w:t>Assinatura do autor</w:t>
      </w:r>
      <w:bookmarkStart w:id="52" w:name="_Toc363629852"/>
      <w:bookmarkStart w:id="53" w:name="_Toc322007095"/>
      <w:bookmarkStart w:id="54" w:name="_Toc321748314"/>
      <w:bookmarkStart w:id="55" w:name="_Toc321398241"/>
      <w:r w:rsidRPr="00932120">
        <w:t xml:space="preserve"> </w:t>
      </w:r>
      <w:bookmarkEnd w:id="52"/>
      <w:bookmarkEnd w:id="53"/>
      <w:bookmarkEnd w:id="54"/>
      <w:bookmarkEnd w:id="55"/>
    </w:p>
    <w:p w14:paraId="39B2C37F" w14:textId="77777777" w:rsidR="006172E3" w:rsidRPr="00932120" w:rsidRDefault="006172E3" w:rsidP="006172E3">
      <w:pPr>
        <w:ind w:firstLine="0"/>
        <w:jc w:val="center"/>
      </w:pPr>
    </w:p>
    <w:p w14:paraId="1A02AB7E" w14:textId="77777777" w:rsidR="006172E3" w:rsidRPr="00932120" w:rsidRDefault="006172E3" w:rsidP="006172E3">
      <w:pPr>
        <w:pStyle w:val="Ttulo1"/>
        <w:jc w:val="center"/>
      </w:pPr>
      <w:bookmarkStart w:id="56" w:name="_Toc445200046"/>
      <w:bookmarkStart w:id="57" w:name="_Toc463349944"/>
      <w:bookmarkStart w:id="58" w:name="_Toc476129223"/>
      <w:r w:rsidRPr="00932120">
        <w:t>TERMO DE VINCULAÇÃO DE ORIENTAÇÃO À LINHA DE PESQUISA</w:t>
      </w:r>
      <w:bookmarkEnd w:id="56"/>
      <w:bookmarkEnd w:id="57"/>
      <w:bookmarkEnd w:id="58"/>
    </w:p>
    <w:p w14:paraId="7379B7C5" w14:textId="77777777" w:rsidR="006172E3" w:rsidRPr="00932120" w:rsidRDefault="006172E3" w:rsidP="006172E3">
      <w:pPr>
        <w:ind w:firstLine="0"/>
      </w:pPr>
    </w:p>
    <w:p w14:paraId="1F8BE6D9" w14:textId="77777777" w:rsidR="006172E3" w:rsidRPr="00932120" w:rsidRDefault="006172E3" w:rsidP="006172E3">
      <w:pPr>
        <w:ind w:firstLine="0"/>
      </w:pPr>
      <w:r w:rsidRPr="00932120">
        <w:tab/>
      </w:r>
    </w:p>
    <w:p w14:paraId="5523C40F" w14:textId="77777777" w:rsidR="006172E3" w:rsidRPr="00932120" w:rsidRDefault="006172E3" w:rsidP="006172E3">
      <w:pPr>
        <w:ind w:firstLine="0"/>
        <w:rPr>
          <w:sz w:val="22"/>
          <w:szCs w:val="22"/>
        </w:rPr>
      </w:pPr>
    </w:p>
    <w:p w14:paraId="58255A40" w14:textId="6661454F" w:rsidR="006172E3" w:rsidRPr="00932120" w:rsidRDefault="006172E3" w:rsidP="006172E3">
      <w:pPr>
        <w:ind w:firstLine="0"/>
        <w:rPr>
          <w:sz w:val="22"/>
          <w:szCs w:val="22"/>
        </w:rPr>
      </w:pPr>
      <w:r w:rsidRPr="00932120">
        <w:rPr>
          <w:sz w:val="22"/>
          <w:szCs w:val="22"/>
        </w:rPr>
        <w:t>Eu,________________________________________, professor(a)</w:t>
      </w:r>
      <w:r w:rsidR="0003021F" w:rsidRPr="00932120">
        <w:rPr>
          <w:sz w:val="22"/>
          <w:szCs w:val="22"/>
        </w:rPr>
        <w:t xml:space="preserve"> </w:t>
      </w:r>
      <w:r w:rsidRPr="00932120">
        <w:rPr>
          <w:sz w:val="22"/>
          <w:szCs w:val="22"/>
        </w:rPr>
        <w:t>orientador(a) do aluno __________________________________________________ vinculo o Trabalho de Conclusão de Curso de título provisório:_________________________________________________________________________, a seguinte linha de pesquisa:</w:t>
      </w:r>
    </w:p>
    <w:p w14:paraId="2C042B2F" w14:textId="4CE82184" w:rsidR="006172E3" w:rsidRPr="00932120" w:rsidRDefault="006172E3" w:rsidP="006172E3">
      <w:pPr>
        <w:spacing w:before="240"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Penal, Processo Penal e Constituição;</w:t>
      </w:r>
    </w:p>
    <w:p w14:paraId="36F96D10" w14:textId="3164EE15"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do Trabalho e Seguridade Social;</w:t>
      </w:r>
    </w:p>
    <w:p w14:paraId="19D9C120" w14:textId="2981AD6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Civil Constitucional e Contemporâneo;</w:t>
      </w:r>
    </w:p>
    <w:p w14:paraId="51D2B8F3" w14:textId="1590958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Economia, Política, Globalização e Desenvolvimento;</w:t>
      </w:r>
    </w:p>
    <w:p w14:paraId="1C0E1154" w14:textId="1A9EB417"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Internacional Público, Privado e dos Direitos Humanos;</w:t>
      </w:r>
    </w:p>
    <w:p w14:paraId="62BB8F31" w14:textId="36269E1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e Garantias Fundamentais;</w:t>
      </w:r>
    </w:p>
    <w:p w14:paraId="5071362C" w14:textId="50776D2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Sociais, Administração e Políticas Públicas;</w:t>
      </w:r>
    </w:p>
    <w:p w14:paraId="22381AFD" w14:textId="41A9BA3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Acesso à Justiça, Justiça Mediática e Preventiva;</w:t>
      </w:r>
    </w:p>
    <w:p w14:paraId="5D70300E" w14:textId="1095FBF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Meio-Ambiente e Sustentabilidade;</w:t>
      </w:r>
    </w:p>
    <w:p w14:paraId="33F06240" w14:textId="3BE46C2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Comunicação e Linguagem;</w:t>
      </w:r>
    </w:p>
    <w:p w14:paraId="27F610EF" w14:textId="4DCF7BC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Tributário e Financeiro;</w:t>
      </w:r>
    </w:p>
    <w:p w14:paraId="25F478F1" w14:textId="389757B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empresarial.</w:t>
      </w:r>
    </w:p>
    <w:p w14:paraId="2ED08068" w14:textId="77777777" w:rsidR="006172E3" w:rsidRPr="00932120" w:rsidRDefault="006172E3" w:rsidP="006172E3"/>
    <w:p w14:paraId="0FDADADE" w14:textId="77777777" w:rsidR="006172E3" w:rsidRPr="00932120" w:rsidRDefault="006172E3" w:rsidP="006172E3"/>
    <w:p w14:paraId="5A0B3C41" w14:textId="77777777" w:rsidR="006172E3" w:rsidRPr="00932120" w:rsidRDefault="006172E3" w:rsidP="006172E3">
      <w:pPr>
        <w:ind w:firstLine="0"/>
        <w:jc w:val="right"/>
      </w:pPr>
      <w:r w:rsidRPr="00932120">
        <w:t>Goiânia, _____</w:t>
      </w:r>
      <w:proofErr w:type="spellStart"/>
      <w:r w:rsidRPr="00932120">
        <w:t>de_____________de</w:t>
      </w:r>
      <w:proofErr w:type="spellEnd"/>
      <w:r w:rsidRPr="00932120">
        <w:t>_________</w:t>
      </w:r>
    </w:p>
    <w:p w14:paraId="7C137FFF" w14:textId="77777777" w:rsidR="006172E3" w:rsidRPr="00932120" w:rsidRDefault="006172E3" w:rsidP="006172E3">
      <w:pPr>
        <w:ind w:firstLine="0"/>
        <w:jc w:val="right"/>
      </w:pPr>
    </w:p>
    <w:p w14:paraId="1322598B" w14:textId="77777777" w:rsidR="006172E3" w:rsidRPr="00932120" w:rsidRDefault="006172E3" w:rsidP="006172E3">
      <w:pPr>
        <w:ind w:firstLine="0"/>
        <w:jc w:val="right"/>
      </w:pPr>
    </w:p>
    <w:p w14:paraId="27D1DF5F" w14:textId="77777777" w:rsidR="006172E3" w:rsidRPr="00932120" w:rsidRDefault="006172E3" w:rsidP="006172E3">
      <w:pPr>
        <w:ind w:firstLine="0"/>
        <w:jc w:val="right"/>
      </w:pPr>
    </w:p>
    <w:p w14:paraId="397309FE" w14:textId="1526C0E2" w:rsidR="006172E3" w:rsidRPr="00932120" w:rsidRDefault="006172E3" w:rsidP="006172E3">
      <w:pPr>
        <w:ind w:firstLine="0"/>
        <w:jc w:val="center"/>
        <w:rPr>
          <w:sz w:val="20"/>
        </w:rPr>
      </w:pPr>
      <w:r w:rsidRPr="00932120">
        <w:t>_________________________________</w:t>
      </w:r>
      <w:r w:rsidRPr="00932120">
        <w:tab/>
      </w:r>
      <w:r w:rsidRPr="00932120">
        <w:tab/>
        <w:t>_________________________________</w:t>
      </w:r>
      <w:r w:rsidRPr="00932120">
        <w:tab/>
      </w:r>
      <w:r w:rsidRPr="00932120">
        <w:rPr>
          <w:sz w:val="20"/>
        </w:rPr>
        <w:t>Professor orientador</w:t>
      </w:r>
      <w:r w:rsidRPr="00932120">
        <w:rPr>
          <w:sz w:val="20"/>
        </w:rPr>
        <w:tab/>
      </w:r>
      <w:r w:rsidR="0003021F" w:rsidRPr="00932120">
        <w:rPr>
          <w:sz w:val="20"/>
        </w:rPr>
        <w:t xml:space="preserve">                         </w:t>
      </w:r>
      <w:r w:rsidRPr="00932120">
        <w:rPr>
          <w:sz w:val="20"/>
        </w:rPr>
        <w:t>Aluno(a) orientado</w:t>
      </w:r>
    </w:p>
    <w:p w14:paraId="0D531DE2" w14:textId="77777777" w:rsidR="006172E3" w:rsidRPr="00932120" w:rsidRDefault="006172E3" w:rsidP="006172E3">
      <w:pPr>
        <w:ind w:firstLine="0"/>
        <w:rPr>
          <w:sz w:val="20"/>
        </w:rPr>
      </w:pPr>
    </w:p>
    <w:p w14:paraId="48AE1AF4" w14:textId="77777777" w:rsidR="006172E3" w:rsidRPr="00932120" w:rsidRDefault="006172E3" w:rsidP="006172E3">
      <w:pPr>
        <w:ind w:firstLine="0"/>
      </w:pPr>
    </w:p>
    <w:p w14:paraId="5A4CD0CA" w14:textId="77777777" w:rsidR="006172E3" w:rsidRPr="00932120" w:rsidRDefault="006172E3" w:rsidP="006172E3">
      <w:pPr>
        <w:ind w:firstLine="0"/>
      </w:pPr>
    </w:p>
    <w:p w14:paraId="4FF2C088" w14:textId="77777777" w:rsidR="006172E3" w:rsidRPr="00932120" w:rsidRDefault="006172E3" w:rsidP="006172E3">
      <w:pPr>
        <w:ind w:firstLine="0"/>
      </w:pPr>
    </w:p>
    <w:p w14:paraId="2ED0F182" w14:textId="77777777" w:rsidR="006172E3" w:rsidRPr="00932120" w:rsidRDefault="006172E3" w:rsidP="006172E3">
      <w:pPr>
        <w:ind w:firstLine="0"/>
      </w:pPr>
    </w:p>
    <w:p w14:paraId="20CDC260" w14:textId="77777777" w:rsidR="006172E3" w:rsidRPr="00932120" w:rsidRDefault="006172E3" w:rsidP="006172E3">
      <w:pPr>
        <w:ind w:firstLine="0"/>
      </w:pPr>
    </w:p>
    <w:p w14:paraId="10A68E8E" w14:textId="77777777" w:rsidR="006172E3" w:rsidRPr="00932120" w:rsidRDefault="006172E3" w:rsidP="006172E3">
      <w:pPr>
        <w:ind w:firstLine="0"/>
      </w:pPr>
    </w:p>
    <w:p w14:paraId="60B7A178" w14:textId="77777777" w:rsidR="006172E3" w:rsidRPr="00932120" w:rsidRDefault="006172E3" w:rsidP="006172E3">
      <w:pPr>
        <w:ind w:firstLine="0"/>
      </w:pPr>
    </w:p>
    <w:p w14:paraId="7FBA6829" w14:textId="77777777" w:rsidR="006172E3" w:rsidRPr="00932120" w:rsidRDefault="006172E3" w:rsidP="006172E3">
      <w:pPr>
        <w:ind w:firstLine="0"/>
      </w:pPr>
    </w:p>
    <w:p w14:paraId="2D3AD87E" w14:textId="77777777" w:rsidR="006172E3" w:rsidRPr="00932120" w:rsidRDefault="006172E3" w:rsidP="006172E3">
      <w:pPr>
        <w:ind w:firstLine="0"/>
      </w:pPr>
      <w:r w:rsidRPr="00932120">
        <w:tab/>
      </w:r>
      <w:r w:rsidRPr="00932120">
        <w:tab/>
      </w:r>
      <w:r w:rsidRPr="00932120">
        <w:tab/>
      </w:r>
      <w:r w:rsidRPr="00932120">
        <w:tab/>
      </w:r>
    </w:p>
    <w:p w14:paraId="45902D52" w14:textId="77777777" w:rsidR="006172E3" w:rsidRPr="00932120" w:rsidRDefault="006172E3" w:rsidP="006172E3">
      <w:pPr>
        <w:pStyle w:val="Ttulo2"/>
        <w:jc w:val="center"/>
        <w:rPr>
          <w:rFonts w:eastAsia="MS Gothic"/>
        </w:rPr>
      </w:pPr>
      <w:bookmarkStart w:id="59" w:name="_Toc463349945"/>
      <w:bookmarkStart w:id="60" w:name="_Toc476129224"/>
      <w:r w:rsidRPr="00932120">
        <w:rPr>
          <w:rStyle w:val="Ttulo1Char"/>
          <w:b/>
        </w:rPr>
        <w:t>CERTIFICADO DE PARTICIPAÇÃO COMO MEMBRO EM BANCA</w:t>
      </w:r>
      <w:bookmarkEnd w:id="59"/>
      <w:bookmarkEnd w:id="60"/>
      <w:r w:rsidRPr="00932120">
        <w:rPr>
          <w:rStyle w:val="Ttulodecabedamensagem"/>
          <w:rFonts w:ascii="Times New Roman" w:eastAsia="MS Gothic" w:hAnsi="Times New Roman"/>
        </w:rPr>
        <w:t xml:space="preserve"> EXAMINADORA DE TRABALHO DE CONCLUSÃO DE CURSO</w:t>
      </w:r>
    </w:p>
    <w:p w14:paraId="47276A92" w14:textId="77777777" w:rsidR="006172E3" w:rsidRPr="00932120" w:rsidRDefault="006172E3" w:rsidP="006172E3"/>
    <w:p w14:paraId="4E303D54" w14:textId="77777777" w:rsidR="006172E3" w:rsidRPr="00932120" w:rsidRDefault="006172E3" w:rsidP="006172E3">
      <w:pPr>
        <w:ind w:firstLine="708"/>
        <w:rPr>
          <w:color w:val="808080"/>
          <w:szCs w:val="24"/>
        </w:rPr>
      </w:pPr>
      <w:r w:rsidRPr="00932120">
        <w:rPr>
          <w:szCs w:val="24"/>
        </w:rPr>
        <w:t xml:space="preserve">A Coordenação do Curso de Direito da Faculdade </w:t>
      </w:r>
      <w:proofErr w:type="spellStart"/>
      <w:r w:rsidRPr="00932120">
        <w:rPr>
          <w:szCs w:val="24"/>
        </w:rPr>
        <w:t>Cambury</w:t>
      </w:r>
      <w:proofErr w:type="spellEnd"/>
      <w:r w:rsidRPr="00932120">
        <w:rPr>
          <w:szCs w:val="24"/>
        </w:rPr>
        <w:t xml:space="preserve">, confere aos professores </w:t>
      </w:r>
      <w:r w:rsidRPr="00932120">
        <w:rPr>
          <w:color w:val="808080"/>
          <w:szCs w:val="24"/>
        </w:rPr>
        <w:t>nomes dos professores digitados pelo orientador do TCC</w:t>
      </w:r>
      <w:r w:rsidRPr="00932120">
        <w:rPr>
          <w:color w:val="FF0000"/>
          <w:szCs w:val="24"/>
        </w:rPr>
        <w:t xml:space="preserve"> </w:t>
      </w:r>
      <w:r w:rsidRPr="00932120">
        <w:rPr>
          <w:szCs w:val="24"/>
        </w:rPr>
        <w:t xml:space="preserve">o certificado de participação na Banca Examinadora que julgou a apresentação do Trabalho de Conclusão de Curso (TCC) intitulado: </w:t>
      </w:r>
      <w:proofErr w:type="spellStart"/>
      <w:r w:rsidRPr="00932120">
        <w:rPr>
          <w:color w:val="808080"/>
          <w:szCs w:val="24"/>
        </w:rPr>
        <w:t>titulo</w:t>
      </w:r>
      <w:proofErr w:type="spellEnd"/>
      <w:r w:rsidRPr="00932120">
        <w:rPr>
          <w:color w:val="808080"/>
          <w:szCs w:val="24"/>
        </w:rPr>
        <w:t xml:space="preserve"> do trabalho digitado pelo orientador do TCC</w:t>
      </w:r>
      <w:r w:rsidRPr="00932120">
        <w:rPr>
          <w:szCs w:val="24"/>
        </w:rPr>
        <w:t xml:space="preserve">, orientado pelo professor </w:t>
      </w:r>
      <w:r w:rsidRPr="00932120">
        <w:rPr>
          <w:color w:val="808080"/>
          <w:szCs w:val="24"/>
        </w:rPr>
        <w:t>nome de professor.</w:t>
      </w:r>
    </w:p>
    <w:p w14:paraId="2BAD94A3" w14:textId="77777777" w:rsidR="006172E3" w:rsidRPr="00932120" w:rsidRDefault="006172E3" w:rsidP="006172E3">
      <w:pPr>
        <w:rPr>
          <w:szCs w:val="24"/>
        </w:rPr>
      </w:pPr>
      <w:r w:rsidRPr="00932120">
        <w:rPr>
          <w:szCs w:val="24"/>
        </w:rPr>
        <w:t>De autoria de:</w:t>
      </w:r>
    </w:p>
    <w:p w14:paraId="3D2BF1E1" w14:textId="77777777" w:rsidR="006172E3" w:rsidRPr="00932120" w:rsidRDefault="006172E3" w:rsidP="006172E3">
      <w:pPr>
        <w:rPr>
          <w:color w:val="808080"/>
          <w:szCs w:val="24"/>
        </w:rPr>
      </w:pPr>
      <w:r w:rsidRPr="00932120">
        <w:rPr>
          <w:color w:val="808080"/>
          <w:szCs w:val="24"/>
        </w:rPr>
        <w:t>Nome do aluno digitado pelo orientador do TCC</w:t>
      </w:r>
    </w:p>
    <w:p w14:paraId="59EB1536" w14:textId="77777777" w:rsidR="006172E3" w:rsidRPr="00932120" w:rsidRDefault="006172E3" w:rsidP="006172E3">
      <w:pPr>
        <w:ind w:firstLine="708"/>
        <w:rPr>
          <w:szCs w:val="24"/>
        </w:rPr>
      </w:pPr>
      <w:r w:rsidRPr="00932120">
        <w:rPr>
          <w:szCs w:val="24"/>
        </w:rPr>
        <w:t xml:space="preserve">Defendida em _______________, na sala n. ________, nas dependências da Faculdade </w:t>
      </w:r>
      <w:proofErr w:type="spellStart"/>
      <w:r w:rsidRPr="00932120">
        <w:rPr>
          <w:szCs w:val="24"/>
        </w:rPr>
        <w:t>Cambury</w:t>
      </w:r>
      <w:proofErr w:type="spellEnd"/>
      <w:r w:rsidRPr="00932120">
        <w:rPr>
          <w:szCs w:val="24"/>
        </w:rPr>
        <w:t>, como requisito para conclusão do Curso de Direito.</w:t>
      </w:r>
    </w:p>
    <w:p w14:paraId="2A99959B" w14:textId="77777777" w:rsidR="006172E3" w:rsidRPr="00932120" w:rsidRDefault="006172E3" w:rsidP="006172E3">
      <w:pPr>
        <w:rPr>
          <w:color w:val="FF0000"/>
          <w:szCs w:val="24"/>
        </w:rPr>
      </w:pPr>
    </w:p>
    <w:p w14:paraId="610D1EBE" w14:textId="77777777" w:rsidR="006172E3" w:rsidRPr="00932120" w:rsidRDefault="006172E3" w:rsidP="006172E3">
      <w:pPr>
        <w:jc w:val="center"/>
        <w:rPr>
          <w:szCs w:val="24"/>
        </w:rPr>
      </w:pPr>
      <w:r w:rsidRPr="00932120">
        <w:rPr>
          <w:szCs w:val="24"/>
        </w:rPr>
        <w:t>Goiânia</w:t>
      </w:r>
      <w:r w:rsidRPr="00932120">
        <w:rPr>
          <w:color w:val="808080"/>
          <w:szCs w:val="24"/>
        </w:rPr>
        <w:t>,</w:t>
      </w:r>
      <w:r w:rsidRPr="00932120">
        <w:rPr>
          <w:color w:val="FF0000"/>
          <w:szCs w:val="24"/>
        </w:rPr>
        <w:t xml:space="preserve"> </w:t>
      </w:r>
      <w:r w:rsidRPr="00932120">
        <w:rPr>
          <w:color w:val="808080"/>
          <w:szCs w:val="24"/>
        </w:rPr>
        <w:t>data digitada pelo orientador do TCC.</w:t>
      </w:r>
    </w:p>
    <w:p w14:paraId="4F614B25" w14:textId="77777777" w:rsidR="006172E3" w:rsidRPr="00932120" w:rsidRDefault="006172E3" w:rsidP="006172E3">
      <w:pPr>
        <w:rPr>
          <w:szCs w:val="24"/>
        </w:rPr>
      </w:pPr>
      <w:r w:rsidRPr="00932120">
        <w:rPr>
          <w:noProof/>
          <w:sz w:val="22"/>
          <w:szCs w:val="22"/>
          <w:lang w:eastAsia="en-US"/>
        </w:rPr>
        <mc:AlternateContent>
          <mc:Choice Requires="wps">
            <w:drawing>
              <wp:anchor distT="0" distB="0" distL="114300" distR="114300" simplePos="0" relativeHeight="251661312" behindDoc="0" locked="0" layoutInCell="1" allowOverlap="1" wp14:anchorId="34DDFAF3" wp14:editId="42F109E8">
                <wp:simplePos x="0" y="0"/>
                <wp:positionH relativeFrom="column">
                  <wp:posOffset>-108585</wp:posOffset>
                </wp:positionH>
                <wp:positionV relativeFrom="paragraph">
                  <wp:posOffset>480060</wp:posOffset>
                </wp:positionV>
                <wp:extent cx="2876550" cy="9144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87655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56370" w14:textId="77777777" w:rsidR="008E5278" w:rsidRDefault="008E5278" w:rsidP="006172E3">
                            <w:pPr>
                              <w:pBdr>
                                <w:bottom w:val="single" w:sz="12" w:space="1" w:color="auto"/>
                              </w:pBdr>
                            </w:pPr>
                          </w:p>
                          <w:p w14:paraId="04449DBA" w14:textId="77777777" w:rsidR="008E5278" w:rsidRDefault="008E5278" w:rsidP="006172E3">
                            <w:pPr>
                              <w:jc w:val="center"/>
                            </w:pPr>
                            <w:r>
                              <w:t xml:space="preserve">Chefe da Escola de </w:t>
                            </w:r>
                            <w:r w:rsidRPr="006331AB">
                              <w:t>Direito</w:t>
                            </w:r>
                          </w:p>
                          <w:p w14:paraId="57639A79" w14:textId="77777777" w:rsidR="008E5278" w:rsidRPr="006331AB" w:rsidRDefault="008E5278" w:rsidP="006172E3">
                            <w:pPr>
                              <w:jc w:val="center"/>
                            </w:pPr>
                            <w:r w:rsidRPr="006331AB">
                              <w:t>Sara Cristina Rocha dos Santos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4DDFAF3" id="Caixa de Texto 6" o:spid="_x0000_s1030" type="#_x0000_t202" style="position:absolute;left:0;text-align:left;margin-left:-8.55pt;margin-top:37.8pt;width:226.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" fillcolor="white [3201]" stroked="f" strokeweight=".5pt">
                <v:textbox>
                  <w:txbxContent>
                    <w:p w14:paraId="5C856370" w14:textId="77777777" w:rsidR="008E5278" w:rsidRDefault="008E5278" w:rsidP="006172E3">
                      <w:pPr>
                        <w:pBdr>
                          <w:bottom w:val="single" w:sz="12" w:space="1" w:color="auto"/>
                        </w:pBdr>
                      </w:pPr>
                    </w:p>
                    <w:p w14:paraId="04449DBA" w14:textId="77777777" w:rsidR="008E5278" w:rsidRDefault="008E5278" w:rsidP="006172E3">
                      <w:pPr>
                        <w:jc w:val="center"/>
                      </w:pPr>
                      <w:r>
                        <w:t xml:space="preserve">Chefe da Escola de </w:t>
                      </w:r>
                      <w:r w:rsidRPr="006331AB">
                        <w:t>Direito</w:t>
                      </w:r>
                    </w:p>
                    <w:p w14:paraId="57639A79" w14:textId="77777777" w:rsidR="008E5278" w:rsidRPr="006331AB" w:rsidRDefault="008E5278" w:rsidP="006172E3">
                      <w:pPr>
                        <w:jc w:val="center"/>
                      </w:pPr>
                      <w:r w:rsidRPr="006331AB">
                        <w:t>Sara Cristina Rocha dos Santos</w:t>
                      </w:r>
                    </w:p>
                  </w:txbxContent>
                </v:textbox>
              </v:shape>
            </w:pict>
          </mc:Fallback>
        </mc:AlternateContent>
      </w:r>
      <w:r w:rsidRPr="00932120">
        <w:rPr>
          <w:noProof/>
          <w:sz w:val="22"/>
          <w:szCs w:val="22"/>
          <w:lang w:eastAsia="en-US"/>
        </w:rPr>
        <mc:AlternateContent>
          <mc:Choice Requires="wps">
            <w:drawing>
              <wp:anchor distT="0" distB="0" distL="114300" distR="114300" simplePos="0" relativeHeight="251662336" behindDoc="0" locked="0" layoutInCell="1" allowOverlap="1" wp14:anchorId="3415CF27" wp14:editId="43B8E070">
                <wp:simplePos x="0" y="0"/>
                <wp:positionH relativeFrom="column">
                  <wp:posOffset>3005455</wp:posOffset>
                </wp:positionH>
                <wp:positionV relativeFrom="paragraph">
                  <wp:posOffset>492125</wp:posOffset>
                </wp:positionV>
                <wp:extent cx="2876550" cy="1001395"/>
                <wp:effectExtent l="0" t="0" r="0" b="8255"/>
                <wp:wrapNone/>
                <wp:docPr id="5" name="Caixa de Texto 5"/>
                <wp:cNvGraphicFramePr/>
                <a:graphic xmlns:a="http://schemas.openxmlformats.org/drawingml/2006/main">
                  <a:graphicData uri="http://schemas.microsoft.com/office/word/2010/wordprocessingShape">
                    <wps:wsp>
                      <wps:cNvSpPr txBox="1"/>
                      <wps:spPr>
                        <a:xfrm>
                          <a:off x="0" y="0"/>
                          <a:ext cx="2876550" cy="1001395"/>
                        </a:xfrm>
                        <a:prstGeom prst="rect">
                          <a:avLst/>
                        </a:prstGeom>
                        <a:solidFill>
                          <a:sysClr val="window" lastClr="FFFFFF"/>
                        </a:solidFill>
                        <a:ln w="6350">
                          <a:noFill/>
                        </a:ln>
                        <a:effectLst/>
                      </wps:spPr>
                      <wps:txbx>
                        <w:txbxContent>
                          <w:p w14:paraId="1A6C3E98" w14:textId="77777777" w:rsidR="008E5278" w:rsidRDefault="008E5278" w:rsidP="006172E3">
                            <w:pPr>
                              <w:pBdr>
                                <w:bottom w:val="single" w:sz="12" w:space="1" w:color="auto"/>
                              </w:pBdr>
                            </w:pPr>
                          </w:p>
                          <w:p w14:paraId="45AA1394" w14:textId="77777777" w:rsidR="008E5278" w:rsidRDefault="008E5278" w:rsidP="006172E3">
                            <w:pPr>
                              <w:jc w:val="center"/>
                            </w:pPr>
                            <w:r>
                              <w:t>Coordenadora de TCC</w:t>
                            </w:r>
                          </w:p>
                          <w:p w14:paraId="28BDDDBF" w14:textId="77777777" w:rsidR="008E5278" w:rsidRPr="006331AB" w:rsidRDefault="008E5278" w:rsidP="006172E3">
                            <w:pPr>
                              <w:jc w:val="center"/>
                            </w:pPr>
                            <w:r w:rsidRPr="006331AB">
                              <w:t>Rejane Michele Silva Souza</w:t>
                            </w:r>
                          </w:p>
                          <w:p w14:paraId="16F0BF15" w14:textId="77777777" w:rsidR="008E5278" w:rsidRPr="00F72261" w:rsidRDefault="008E5278" w:rsidP="006172E3">
                            <w:pPr>
                              <w:jc w:val="cente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CF27" id="Caixa de Texto 5" o:spid="_x0000_s1031" type="#_x0000_t202" style="position:absolute;left:0;text-align:left;margin-left:236.65pt;margin-top:38.75pt;width:226.5pt;height:7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" fillcolor="window" stroked="f" strokeweight=".5pt">
                <v:textbox>
                  <w:txbxContent>
                    <w:p w14:paraId="1A6C3E98" w14:textId="77777777" w:rsidR="008E5278" w:rsidRDefault="008E5278" w:rsidP="006172E3">
                      <w:pPr>
                        <w:pBdr>
                          <w:bottom w:val="single" w:sz="12" w:space="1" w:color="auto"/>
                        </w:pBdr>
                      </w:pPr>
                    </w:p>
                    <w:p w14:paraId="45AA1394" w14:textId="77777777" w:rsidR="008E5278" w:rsidRDefault="008E5278" w:rsidP="006172E3">
                      <w:pPr>
                        <w:jc w:val="center"/>
                      </w:pPr>
                      <w:r>
                        <w:t>Coordenadora de TCC</w:t>
                      </w:r>
                    </w:p>
                    <w:p w14:paraId="28BDDDBF" w14:textId="77777777" w:rsidR="008E5278" w:rsidRPr="006331AB" w:rsidRDefault="008E5278" w:rsidP="006172E3">
                      <w:pPr>
                        <w:jc w:val="center"/>
                      </w:pPr>
                      <w:r w:rsidRPr="006331AB">
                        <w:t>Rejane Michele Silva Souza</w:t>
                      </w:r>
                    </w:p>
                    <w:p w14:paraId="16F0BF15" w14:textId="77777777" w:rsidR="008E5278" w:rsidRPr="00F72261" w:rsidRDefault="008E5278" w:rsidP="006172E3">
                      <w:pPr>
                        <w:jc w:val="center"/>
                        <w:rPr>
                          <w:rFonts w:ascii="Calibri" w:hAnsi="Calibri"/>
                        </w:rPr>
                      </w:pPr>
                    </w:p>
                  </w:txbxContent>
                </v:textbox>
              </v:shape>
            </w:pict>
          </mc:Fallback>
        </mc:AlternateContent>
      </w:r>
    </w:p>
    <w:p w14:paraId="628CA866" w14:textId="77777777" w:rsidR="006172E3" w:rsidRPr="00932120" w:rsidRDefault="006172E3" w:rsidP="006172E3">
      <w:pPr>
        <w:spacing w:before="120" w:after="120"/>
        <w:rPr>
          <w:sz w:val="22"/>
          <w:szCs w:val="22"/>
        </w:rPr>
      </w:pPr>
    </w:p>
    <w:p w14:paraId="492548B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6637164"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001EC29" w14:textId="77777777" w:rsidR="006172E3" w:rsidRPr="00932120" w:rsidRDefault="006172E3" w:rsidP="006172E3">
      <w:pPr>
        <w:pStyle w:val="Corpodetexto"/>
        <w:widowControl w:val="0"/>
        <w:spacing w:before="100" w:beforeAutospacing="1" w:after="100" w:afterAutospacing="1"/>
        <w:ind w:firstLine="0"/>
        <w:jc w:val="center"/>
        <w:rPr>
          <w:b/>
          <w:szCs w:val="24"/>
        </w:rPr>
      </w:pPr>
      <w:r w:rsidRPr="00932120">
        <w:rPr>
          <w:noProof/>
          <w:sz w:val="22"/>
          <w:szCs w:val="22"/>
          <w:lang w:eastAsia="en-US"/>
        </w:rPr>
        <mc:AlternateContent>
          <mc:Choice Requires="wps">
            <w:drawing>
              <wp:anchor distT="0" distB="0" distL="114300" distR="114300" simplePos="0" relativeHeight="251663360" behindDoc="0" locked="0" layoutInCell="1" allowOverlap="1" wp14:anchorId="2686F74A" wp14:editId="22C99A1E">
                <wp:simplePos x="0" y="0"/>
                <wp:positionH relativeFrom="column">
                  <wp:posOffset>-50165</wp:posOffset>
                </wp:positionH>
                <wp:positionV relativeFrom="paragraph">
                  <wp:posOffset>50165</wp:posOffset>
                </wp:positionV>
                <wp:extent cx="6086475" cy="1778000"/>
                <wp:effectExtent l="0" t="0" r="28575" b="12700"/>
                <wp:wrapNone/>
                <wp:docPr id="4" name="Caixa de Texto 4"/>
                <wp:cNvGraphicFramePr/>
                <a:graphic xmlns:a="http://schemas.openxmlformats.org/drawingml/2006/main">
                  <a:graphicData uri="http://schemas.microsoft.com/office/word/2010/wordprocessingShape">
                    <wps:wsp>
                      <wps:cNvSpPr txBox="1"/>
                      <wps:spPr>
                        <a:xfrm>
                          <a:off x="0" y="0"/>
                          <a:ext cx="6086475" cy="1162050"/>
                        </a:xfrm>
                        <a:prstGeom prst="rect">
                          <a:avLst/>
                        </a:prstGeom>
                        <a:solidFill>
                          <a:sysClr val="window" lastClr="FFFFFF"/>
                        </a:solidFill>
                        <a:ln w="6350">
                          <a:solidFill>
                            <a:prstClr val="black"/>
                          </a:solidFill>
                        </a:ln>
                        <a:effectLst/>
                      </wps:spPr>
                      <wps:txbx>
                        <w:txbxContent>
                          <w:p w14:paraId="0BFA7F02" w14:textId="77777777" w:rsidR="008E5278" w:rsidRDefault="008E5278" w:rsidP="006172E3">
                            <w:r>
                              <w:t>Este certificado está registrado na folha _________ do Livro de Registros do Trabalho de Conclusão de Curso, sob o número ___________.</w:t>
                            </w:r>
                          </w:p>
                          <w:p w14:paraId="23E72E38" w14:textId="77777777" w:rsidR="008E5278" w:rsidRDefault="008E5278" w:rsidP="006172E3">
                            <w:r>
                              <w:t>Visto e carimbo da biblioteca:</w:t>
                            </w:r>
                          </w:p>
                          <w:p w14:paraId="76E4E08C" w14:textId="77777777" w:rsidR="008E5278" w:rsidRPr="00F72261" w:rsidRDefault="008E5278" w:rsidP="006172E3">
                            <w:pPr>
                              <w:rPr>
                                <w:rFonts w:ascii="Calibri" w:hAnsi="Calibri"/>
                              </w:rPr>
                            </w:pPr>
                          </w:p>
                          <w:p w14:paraId="458762A1" w14:textId="77777777" w:rsidR="008E5278" w:rsidRDefault="008E5278" w:rsidP="006172E3"/>
                          <w:p w14:paraId="75DF996B" w14:textId="77777777" w:rsidR="008E5278" w:rsidRDefault="008E5278" w:rsidP="006172E3"/>
                          <w:p w14:paraId="1E0DA365" w14:textId="77777777" w:rsidR="008E5278" w:rsidRDefault="008E5278" w:rsidP="00617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6F74A" id="Caixa de Texto 4" o:spid="_x0000_s1032" type="#_x0000_t202" style="position:absolute;left:0;text-align:left;margin-left:-3.95pt;margin-top:3.95pt;width:479.25pt;height:1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" fillcolor="window" strokeweight=".5pt">
                <v:textbox>
                  <w:txbxContent>
                    <w:p w14:paraId="0BFA7F02" w14:textId="77777777" w:rsidR="008E5278" w:rsidRDefault="008E5278" w:rsidP="006172E3">
                      <w:r>
                        <w:t>Este certificado está registrado na folha _________ do Livro de Registros do Trabalho de Conclusão de Curso, sob o número ___________.</w:t>
                      </w:r>
                    </w:p>
                    <w:p w14:paraId="23E72E38" w14:textId="77777777" w:rsidR="008E5278" w:rsidRDefault="008E5278" w:rsidP="006172E3">
                      <w:r>
                        <w:t>Visto e carimbo da biblioteca:</w:t>
                      </w:r>
                    </w:p>
                    <w:p w14:paraId="76E4E08C" w14:textId="77777777" w:rsidR="008E5278" w:rsidRPr="00F72261" w:rsidRDefault="008E5278" w:rsidP="006172E3">
                      <w:pPr>
                        <w:rPr>
                          <w:rFonts w:ascii="Calibri" w:hAnsi="Calibri"/>
                        </w:rPr>
                      </w:pPr>
                    </w:p>
                    <w:p w14:paraId="458762A1" w14:textId="77777777" w:rsidR="008E5278" w:rsidRDefault="008E5278" w:rsidP="006172E3"/>
                    <w:p w14:paraId="75DF996B" w14:textId="77777777" w:rsidR="008E5278" w:rsidRDefault="008E5278" w:rsidP="006172E3"/>
                    <w:p w14:paraId="1E0DA365" w14:textId="77777777" w:rsidR="008E5278" w:rsidRDefault="008E5278" w:rsidP="006172E3"/>
                  </w:txbxContent>
                </v:textbox>
              </v:shape>
            </w:pict>
          </mc:Fallback>
        </mc:AlternateContent>
      </w:r>
    </w:p>
    <w:p w14:paraId="04CDAAC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611D4B83"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BE6DBC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28A061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418349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4FA639FB"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70B23B5" w14:textId="77777777" w:rsidR="006172E3" w:rsidRPr="00932120" w:rsidRDefault="006172E3" w:rsidP="006172E3">
      <w:pPr>
        <w:pStyle w:val="Ttulo2"/>
        <w:jc w:val="center"/>
      </w:pPr>
    </w:p>
    <w:p w14:paraId="4165A235"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730CA1B8" w14:textId="77777777" w:rsidR="006172E3" w:rsidRPr="00932120" w:rsidRDefault="006172E3" w:rsidP="006172E3">
      <w:pPr>
        <w:pStyle w:val="Ttulo1"/>
        <w:jc w:val="center"/>
      </w:pPr>
      <w:bookmarkStart w:id="61" w:name="_Toc463349948"/>
      <w:bookmarkStart w:id="62" w:name="_Toc476129225"/>
      <w:r w:rsidRPr="00932120">
        <w:t>RELATÓRIO DE ATIVIDADE COMPLEMENTAR DE PARTICIPAÇÃO EM BANCA DE DEFESA DE TCC</w:t>
      </w:r>
      <w:bookmarkEnd w:id="61"/>
      <w:bookmarkEnd w:id="62"/>
    </w:p>
    <w:p w14:paraId="46A50136" w14:textId="77777777" w:rsidR="006172E3" w:rsidRPr="00932120" w:rsidRDefault="006172E3" w:rsidP="006172E3"/>
    <w:p w14:paraId="432C47B6" w14:textId="77777777" w:rsidR="006172E3" w:rsidRPr="00932120" w:rsidRDefault="006172E3" w:rsidP="006172E3">
      <w:pPr>
        <w:ind w:firstLine="0"/>
        <w:rPr>
          <w:szCs w:val="24"/>
        </w:rPr>
      </w:pPr>
      <w:r w:rsidRPr="00932120">
        <w:rPr>
          <w:szCs w:val="24"/>
        </w:rPr>
        <w:t>Aluno:__________________________________________________________</w:t>
      </w:r>
    </w:p>
    <w:p w14:paraId="14C7FBD1" w14:textId="77777777" w:rsidR="006172E3" w:rsidRPr="00932120" w:rsidRDefault="006172E3" w:rsidP="006172E3">
      <w:pPr>
        <w:ind w:firstLine="0"/>
        <w:rPr>
          <w:szCs w:val="24"/>
        </w:rPr>
      </w:pPr>
      <w:r w:rsidRPr="00932120">
        <w:rPr>
          <w:szCs w:val="24"/>
        </w:rPr>
        <w:t>Curso:___________________________________ Matrícula: ______________</w:t>
      </w:r>
    </w:p>
    <w:p w14:paraId="57144D94" w14:textId="77777777" w:rsidR="006172E3" w:rsidRPr="00932120" w:rsidRDefault="006172E3" w:rsidP="006172E3">
      <w:pPr>
        <w:ind w:firstLine="0"/>
        <w:rPr>
          <w:szCs w:val="24"/>
        </w:rPr>
      </w:pPr>
      <w:r w:rsidRPr="00932120">
        <w:rPr>
          <w:szCs w:val="24"/>
        </w:rPr>
        <w:t>Data da defesa _____/_____/________.</w:t>
      </w:r>
    </w:p>
    <w:p w14:paraId="40F0F9A3" w14:textId="77777777" w:rsidR="006172E3" w:rsidRPr="00932120" w:rsidRDefault="006172E3" w:rsidP="006172E3">
      <w:pPr>
        <w:ind w:firstLine="0"/>
        <w:rPr>
          <w:szCs w:val="24"/>
        </w:rPr>
      </w:pPr>
    </w:p>
    <w:p w14:paraId="77A5B801" w14:textId="77777777" w:rsidR="006172E3" w:rsidRPr="00932120" w:rsidRDefault="006172E3" w:rsidP="006172E3">
      <w:pPr>
        <w:ind w:firstLine="0"/>
        <w:rPr>
          <w:szCs w:val="24"/>
        </w:rPr>
      </w:pPr>
      <w:r w:rsidRPr="00932120">
        <w:rPr>
          <w:szCs w:val="24"/>
        </w:rPr>
        <w:t>Título do TCC apresentado:</w:t>
      </w:r>
    </w:p>
    <w:p w14:paraId="2B90FDBE" w14:textId="77777777" w:rsidR="006172E3" w:rsidRPr="00932120" w:rsidRDefault="006172E3" w:rsidP="006172E3">
      <w:pPr>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w:t>
      </w:r>
    </w:p>
    <w:p w14:paraId="746333C4" w14:textId="77777777" w:rsidR="006172E3" w:rsidRPr="00932120" w:rsidRDefault="006172E3" w:rsidP="006172E3">
      <w:pPr>
        <w:ind w:firstLine="0"/>
        <w:rPr>
          <w:szCs w:val="24"/>
        </w:rPr>
      </w:pPr>
      <w:r w:rsidRPr="00932120">
        <w:rPr>
          <w:szCs w:val="24"/>
        </w:rPr>
        <w:t>Prof.Orientador:__________________________________________________ Orientado:_______________________________________________________</w:t>
      </w:r>
    </w:p>
    <w:p w14:paraId="1CC5ECED" w14:textId="07A5BED8" w:rsidR="006172E3" w:rsidRPr="00932120" w:rsidRDefault="006172E3" w:rsidP="006172E3">
      <w:pPr>
        <w:ind w:firstLine="0"/>
        <w:rPr>
          <w:szCs w:val="24"/>
        </w:rPr>
      </w:pPr>
      <w:r w:rsidRPr="00932120">
        <w:rPr>
          <w:szCs w:val="24"/>
        </w:rPr>
        <w:t>Tipo de Trabalho: □</w:t>
      </w:r>
      <w:r w:rsidR="0003021F" w:rsidRPr="00932120">
        <w:rPr>
          <w:szCs w:val="24"/>
        </w:rPr>
        <w:t xml:space="preserve"> </w:t>
      </w:r>
      <w:proofErr w:type="gramStart"/>
      <w:r w:rsidRPr="00932120">
        <w:rPr>
          <w:szCs w:val="24"/>
        </w:rPr>
        <w:t>Monografia</w:t>
      </w:r>
      <w:r w:rsidR="0003021F" w:rsidRPr="00932120">
        <w:rPr>
          <w:szCs w:val="24"/>
        </w:rPr>
        <w:t xml:space="preserve">  </w:t>
      </w:r>
      <w:r w:rsidRPr="00932120">
        <w:rPr>
          <w:szCs w:val="24"/>
        </w:rPr>
        <w:t>□</w:t>
      </w:r>
      <w:proofErr w:type="gramEnd"/>
      <w:r w:rsidRPr="00932120">
        <w:rPr>
          <w:szCs w:val="24"/>
        </w:rPr>
        <w:t xml:space="preserve"> Artigo</w:t>
      </w:r>
    </w:p>
    <w:p w14:paraId="701F0A59" w14:textId="77777777" w:rsidR="006172E3" w:rsidRPr="00932120" w:rsidRDefault="006172E3" w:rsidP="006172E3">
      <w:pPr>
        <w:ind w:firstLine="0"/>
        <w:rPr>
          <w:szCs w:val="24"/>
        </w:rPr>
      </w:pPr>
      <w:r w:rsidRPr="00932120">
        <w:rPr>
          <w:szCs w:val="24"/>
        </w:rPr>
        <w:t>Resenha (redigir uma síntese seguida da opinião quanto ao trabalho apresentado):</w:t>
      </w:r>
    </w:p>
    <w:p w14:paraId="71DCF8C2" w14:textId="77777777" w:rsidR="006172E3" w:rsidRPr="00932120" w:rsidRDefault="006172E3" w:rsidP="006172E3">
      <w:pPr>
        <w:pBdr>
          <w:bottom w:val="single" w:sz="12" w:space="1" w:color="auto"/>
        </w:pBdr>
        <w:spacing w:line="240" w:lineRule="auto"/>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401134" w14:textId="77777777" w:rsidR="006172E3" w:rsidRPr="00932120" w:rsidRDefault="006172E3" w:rsidP="006172E3">
      <w:pPr>
        <w:pBdr>
          <w:bottom w:val="single" w:sz="12" w:space="1" w:color="auto"/>
        </w:pBdr>
        <w:spacing w:line="240" w:lineRule="auto"/>
        <w:ind w:firstLine="0"/>
        <w:rPr>
          <w:szCs w:val="24"/>
        </w:rPr>
      </w:pPr>
    </w:p>
    <w:p w14:paraId="45E0D2EE" w14:textId="77777777" w:rsidR="006172E3" w:rsidRPr="00932120" w:rsidRDefault="006172E3" w:rsidP="006172E3">
      <w:pPr>
        <w:jc w:val="center"/>
        <w:rPr>
          <w:szCs w:val="24"/>
        </w:rPr>
      </w:pPr>
    </w:p>
    <w:p w14:paraId="5D08C289" w14:textId="77777777" w:rsidR="006172E3" w:rsidRPr="00932120" w:rsidRDefault="006172E3" w:rsidP="006172E3">
      <w:pPr>
        <w:jc w:val="center"/>
        <w:rPr>
          <w:szCs w:val="24"/>
        </w:rPr>
      </w:pPr>
      <w:r w:rsidRPr="00932120">
        <w:rPr>
          <w:szCs w:val="24"/>
        </w:rPr>
        <w:t>________________________________________________</w:t>
      </w:r>
    </w:p>
    <w:p w14:paraId="341BE5F3" w14:textId="77777777" w:rsidR="006172E3" w:rsidRPr="00932120" w:rsidRDefault="006172E3" w:rsidP="006172E3">
      <w:pPr>
        <w:jc w:val="center"/>
        <w:rPr>
          <w:sz w:val="20"/>
        </w:rPr>
      </w:pPr>
      <w:r w:rsidRPr="00932120">
        <w:rPr>
          <w:sz w:val="20"/>
        </w:rPr>
        <w:t>Prof. Orientador:</w:t>
      </w:r>
    </w:p>
    <w:p w14:paraId="2D516F80" w14:textId="5913A12C" w:rsidR="006172E3" w:rsidRPr="00932120" w:rsidRDefault="006172E3" w:rsidP="006172E3">
      <w:pPr>
        <w:rPr>
          <w:sz w:val="20"/>
        </w:rPr>
      </w:pPr>
      <w:r w:rsidRPr="00932120">
        <w:rPr>
          <w:sz w:val="20"/>
        </w:rPr>
        <w:t>__________________________</w:t>
      </w:r>
      <w:r w:rsidR="0003021F" w:rsidRPr="00932120">
        <w:rPr>
          <w:sz w:val="20"/>
        </w:rPr>
        <w:t xml:space="preserve">           </w:t>
      </w:r>
      <w:r w:rsidRPr="00932120">
        <w:rPr>
          <w:sz w:val="20"/>
        </w:rPr>
        <w:t xml:space="preserve"> </w:t>
      </w:r>
      <w:r w:rsidRPr="00932120">
        <w:rPr>
          <w:sz w:val="20"/>
        </w:rPr>
        <w:tab/>
      </w:r>
      <w:r w:rsidR="0003021F" w:rsidRPr="00932120">
        <w:rPr>
          <w:sz w:val="20"/>
        </w:rPr>
        <w:t xml:space="preserve"> </w:t>
      </w:r>
      <w:r w:rsidRPr="00932120">
        <w:rPr>
          <w:sz w:val="20"/>
        </w:rPr>
        <w:t>________________________</w:t>
      </w:r>
    </w:p>
    <w:p w14:paraId="282F3B46" w14:textId="59A30FD0" w:rsidR="006172E3" w:rsidRPr="00932120" w:rsidRDefault="006172E3" w:rsidP="006172E3">
      <w:pPr>
        <w:rPr>
          <w:sz w:val="20"/>
        </w:rPr>
      </w:pPr>
      <w:r w:rsidRPr="00932120">
        <w:rPr>
          <w:sz w:val="20"/>
        </w:rPr>
        <w:t>Prof. Membro de Banca</w:t>
      </w:r>
      <w:r w:rsidR="0003021F" w:rsidRPr="00932120">
        <w:rPr>
          <w:sz w:val="20"/>
        </w:rPr>
        <w:t xml:space="preserve">                            </w:t>
      </w:r>
      <w:r w:rsidRPr="00932120">
        <w:rPr>
          <w:sz w:val="20"/>
        </w:rPr>
        <w:t xml:space="preserve"> Prof. Membro de Banca</w:t>
      </w:r>
    </w:p>
    <w:p w14:paraId="3701A1A1" w14:textId="77777777" w:rsidR="006172E3" w:rsidRPr="00932120" w:rsidRDefault="006172E3" w:rsidP="006172E3">
      <w:pPr>
        <w:spacing w:line="240" w:lineRule="auto"/>
        <w:rPr>
          <w:sz w:val="20"/>
        </w:rPr>
      </w:pPr>
    </w:p>
    <w:p w14:paraId="54A275FA" w14:textId="77777777" w:rsidR="006172E3" w:rsidRPr="00932120" w:rsidRDefault="006172E3" w:rsidP="006172E3">
      <w:pPr>
        <w:spacing w:line="240" w:lineRule="auto"/>
        <w:ind w:firstLine="0"/>
        <w:rPr>
          <w:b/>
          <w:sz w:val="20"/>
        </w:rPr>
      </w:pPr>
      <w:r w:rsidRPr="00932120">
        <w:rPr>
          <w:b/>
          <w:sz w:val="20"/>
        </w:rPr>
        <w:t>OBS: Cada relatório equivale a carga horária de 2 (duas) horas, como ATIVIDADES COMPLEMENTARES, para integralização do currículo do curso de Direito.</w:t>
      </w:r>
    </w:p>
    <w:p w14:paraId="7794E583" w14:textId="77777777" w:rsidR="006172E3" w:rsidRPr="00932120" w:rsidRDefault="006172E3" w:rsidP="006172E3">
      <w:pPr>
        <w:spacing w:line="240" w:lineRule="auto"/>
        <w:rPr>
          <w:b/>
          <w:sz w:val="20"/>
        </w:rPr>
      </w:pPr>
    </w:p>
    <w:p w14:paraId="2635CFCC" w14:textId="77777777" w:rsidR="00B2028D" w:rsidRPr="00932120" w:rsidRDefault="00B2028D"/>
    <w:sectPr w:rsidR="00B2028D" w:rsidRPr="00932120" w:rsidSect="0034303B">
      <w:headerReference w:type="default" r:id="rId12"/>
      <w:headerReference w:type="first" r:id="rId13"/>
      <w:pgSz w:w="11906" w:h="16838"/>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D7F00" w14:textId="77777777" w:rsidR="00AB3D78" w:rsidRDefault="00AB3D78" w:rsidP="006172E3">
      <w:pPr>
        <w:spacing w:line="240" w:lineRule="auto"/>
      </w:pPr>
      <w:r>
        <w:separator/>
      </w:r>
    </w:p>
  </w:endnote>
  <w:endnote w:type="continuationSeparator" w:id="0">
    <w:p w14:paraId="7F16FC5F" w14:textId="77777777" w:rsidR="00AB3D78" w:rsidRDefault="00AB3D78" w:rsidP="00617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lliar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579FC" w14:textId="77777777" w:rsidR="00AB3D78" w:rsidRDefault="00AB3D78" w:rsidP="006172E3">
      <w:pPr>
        <w:spacing w:line="240" w:lineRule="auto"/>
      </w:pPr>
      <w:bookmarkStart w:id="0" w:name="_Hlk38991015"/>
      <w:bookmarkEnd w:id="0"/>
      <w:r>
        <w:separator/>
      </w:r>
    </w:p>
  </w:footnote>
  <w:footnote w:type="continuationSeparator" w:id="0">
    <w:p w14:paraId="26116929" w14:textId="77777777" w:rsidR="00AB3D78" w:rsidRDefault="00AB3D78" w:rsidP="00617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3C95D" w14:textId="77777777" w:rsidR="008E5278" w:rsidRDefault="008E5278" w:rsidP="00360632">
    <w:pPr>
      <w:pStyle w:val="Cabealho"/>
      <w:tabs>
        <w:tab w:val="clear" w:pos="4419"/>
        <w:tab w:val="clear" w:pos="8838"/>
        <w:tab w:val="left" w:pos="4336"/>
      </w:tabs>
      <w:ind w:firstLine="0"/>
      <w:jc w:val="right"/>
    </w:pPr>
    <w:r>
      <w:rPr>
        <w:noProof/>
        <w:lang w:val="en-US" w:eastAsia="en-US"/>
      </w:rPr>
      <w:drawing>
        <wp:inline distT="0" distB="0" distL="0" distR="0" wp14:anchorId="64529967" wp14:editId="331A0B75">
          <wp:extent cx="1306139" cy="793820"/>
          <wp:effectExtent l="0" t="0" r="889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8076" cy="807152"/>
                  </a:xfrm>
                  <a:prstGeom prst="rect">
                    <a:avLst/>
                  </a:prstGeom>
                  <a:noFill/>
                  <a:ln>
                    <a:noFill/>
                  </a:ln>
                </pic:spPr>
              </pic:pic>
            </a:graphicData>
          </a:graphic>
        </wp:inline>
      </w:drawing>
    </w:r>
    <w:r>
      <w:rPr>
        <w:noProof/>
        <w:lang w:val="en-US" w:eastAsia="en-US"/>
      </w:rPr>
      <w:drawing>
        <wp:anchor distT="0" distB="0" distL="114300" distR="114300" simplePos="0" relativeHeight="251668480" behindDoc="0" locked="0" layoutInCell="1" allowOverlap="1" wp14:anchorId="752F6888" wp14:editId="413416B8">
          <wp:simplePos x="0" y="0"/>
          <wp:positionH relativeFrom="column">
            <wp:posOffset>-462224</wp:posOffset>
          </wp:positionH>
          <wp:positionV relativeFrom="paragraph">
            <wp:posOffset>-372424</wp:posOffset>
          </wp:positionV>
          <wp:extent cx="1076325" cy="92392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0331" w14:textId="77777777" w:rsidR="008E5278" w:rsidRDefault="008E5278">
    <w:pPr>
      <w:pStyle w:val="Cabealho"/>
      <w:jc w:val="right"/>
    </w:pPr>
  </w:p>
  <w:p w14:paraId="155F2354" w14:textId="77777777" w:rsidR="008E5278" w:rsidRDefault="008E527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4CB9C" w14:textId="0CDE3EBE" w:rsidR="008E5278" w:rsidRDefault="008E5278">
    <w:pPr>
      <w:pStyle w:val="Cabealho"/>
      <w:jc w:val="right"/>
    </w:pPr>
    <w:r>
      <w:rPr>
        <w:noProof/>
        <w:lang w:val="en-US" w:eastAsia="en-US"/>
      </w:rPr>
      <w:drawing>
        <wp:inline distT="0" distB="0" distL="0" distR="0" wp14:anchorId="486B83CF" wp14:editId="2D967E64">
          <wp:extent cx="1212979" cy="737201"/>
          <wp:effectExtent l="0" t="0" r="6350" b="63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8290" cy="740429"/>
                  </a:xfrm>
                  <a:prstGeom prst="rect">
                    <a:avLst/>
                  </a:prstGeom>
                  <a:noFill/>
                  <a:ln>
                    <a:noFill/>
                  </a:ln>
                </pic:spPr>
              </pic:pic>
            </a:graphicData>
          </a:graphic>
        </wp:inline>
      </w:drawing>
    </w:r>
    <w:r>
      <w:rPr>
        <w:noProof/>
        <w:lang w:val="en-US" w:eastAsia="en-US"/>
      </w:rPr>
      <w:drawing>
        <wp:anchor distT="0" distB="0" distL="114300" distR="114300" simplePos="0" relativeHeight="251666432" behindDoc="0" locked="0" layoutInCell="1" allowOverlap="1" wp14:anchorId="000853E0" wp14:editId="31EFD591">
          <wp:simplePos x="0" y="0"/>
          <wp:positionH relativeFrom="column">
            <wp:posOffset>-290830</wp:posOffset>
          </wp:positionH>
          <wp:positionV relativeFrom="paragraph">
            <wp:posOffset>-307975</wp:posOffset>
          </wp:positionV>
          <wp:extent cx="1071880" cy="92964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1477C39" wp14:editId="7E3686CC">
              <wp:simplePos x="0" y="0"/>
              <wp:positionH relativeFrom="column">
                <wp:posOffset>-297180</wp:posOffset>
              </wp:positionH>
              <wp:positionV relativeFrom="paragraph">
                <wp:posOffset>-170815</wp:posOffset>
              </wp:positionV>
              <wp:extent cx="1209675" cy="692785"/>
              <wp:effectExtent l="13335" t="12700" r="5715" b="889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69278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2C62F" id="Retângulo 14" o:spid="_x0000_s1026" style="position:absolute;margin-left:-23.4pt;margin-top:-13.45pt;width:95.25pt;height: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" strokecolor="white"/>
          </w:pict>
        </mc:Fallback>
      </mc:AlternateContent>
    </w:r>
    <w:r>
      <w:rPr>
        <w:noProof/>
        <w:lang w:val="en-US" w:eastAsia="en-US"/>
      </w:rPr>
      <w:drawing>
        <wp:anchor distT="0" distB="0" distL="114300" distR="114300" simplePos="0" relativeHeight="251660288" behindDoc="0" locked="0" layoutInCell="1" allowOverlap="1" wp14:anchorId="15EAD065" wp14:editId="6C4968A3">
          <wp:simplePos x="0" y="0"/>
          <wp:positionH relativeFrom="column">
            <wp:posOffset>-297180</wp:posOffset>
          </wp:positionH>
          <wp:positionV relativeFrom="paragraph">
            <wp:posOffset>-319405</wp:posOffset>
          </wp:positionV>
          <wp:extent cx="1076325" cy="9239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60</w:t>
    </w:r>
    <w:r>
      <w:fldChar w:fldCharType="end"/>
    </w:r>
  </w:p>
  <w:p w14:paraId="035211D9" w14:textId="77777777" w:rsidR="008E5278" w:rsidRDefault="008E52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7ACFC" w14:textId="736329E2" w:rsidR="008E5278" w:rsidRDefault="008E5278" w:rsidP="0088676F">
    <w:pPr>
      <w:pStyle w:val="Cabealho"/>
      <w:ind w:firstLine="7797"/>
      <w:jc w:val="right"/>
    </w:pPr>
    <w:r>
      <w:rPr>
        <w:noProof/>
        <w:lang w:val="en-US" w:eastAsia="en-US"/>
      </w:rPr>
      <w:drawing>
        <wp:inline distT="0" distB="0" distL="0" distR="0" wp14:anchorId="3E4AB9A3" wp14:editId="53C089D7">
          <wp:extent cx="1473835" cy="89573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135" cy="920232"/>
                  </a:xfrm>
                  <a:prstGeom prst="rect">
                    <a:avLst/>
                  </a:prstGeom>
                  <a:noFill/>
                  <a:ln>
                    <a:noFill/>
                  </a:ln>
                </pic:spPr>
              </pic:pic>
            </a:graphicData>
          </a:graphic>
        </wp:inline>
      </w:drawing>
    </w:r>
    <w:r>
      <w:rPr>
        <w:noProof/>
        <w:lang w:val="en-US" w:eastAsia="en-US"/>
      </w:rPr>
      <w:drawing>
        <wp:anchor distT="0" distB="0" distL="114300" distR="114300" simplePos="0" relativeHeight="251662336" behindDoc="0" locked="0" layoutInCell="1" allowOverlap="1" wp14:anchorId="71B80900" wp14:editId="3C3E31DF">
          <wp:simplePos x="0" y="0"/>
          <wp:positionH relativeFrom="column">
            <wp:posOffset>-290830</wp:posOffset>
          </wp:positionH>
          <wp:positionV relativeFrom="paragraph">
            <wp:posOffset>-307975</wp:posOffset>
          </wp:positionV>
          <wp:extent cx="1071880" cy="92964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E2113"/>
    <w:multiLevelType w:val="multilevel"/>
    <w:tmpl w:val="2A820A3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FC2865"/>
    <w:multiLevelType w:val="multilevel"/>
    <w:tmpl w:val="6DCA6A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AE1A72"/>
    <w:multiLevelType w:val="multilevel"/>
    <w:tmpl w:val="E61658BA"/>
    <w:lvl w:ilvl="0">
      <w:start w:val="1"/>
      <w:numFmt w:val="decimal"/>
      <w:lvlText w:val="%1."/>
      <w:lvlJc w:val="left"/>
      <w:pPr>
        <w:ind w:left="1211" w:hanging="360"/>
      </w:pPr>
      <w:rPr>
        <w:rFonts w:hint="default"/>
      </w:rPr>
    </w:lvl>
    <w:lvl w:ilvl="1">
      <w:start w:val="1"/>
      <w:numFmt w:val="decimal"/>
      <w:isLgl/>
      <w:lvlText w:val="%1.%2"/>
      <w:lvlJc w:val="left"/>
      <w:pPr>
        <w:ind w:left="1616" w:hanging="405"/>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abstractNum w:abstractNumId="3" w15:restartNumberingAfterBreak="0">
    <w:nsid w:val="2518330B"/>
    <w:multiLevelType w:val="multilevel"/>
    <w:tmpl w:val="F88EEA26"/>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BD265AC"/>
    <w:multiLevelType w:val="multilevel"/>
    <w:tmpl w:val="95960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CE4CF5"/>
    <w:multiLevelType w:val="multilevel"/>
    <w:tmpl w:val="22F45E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9623E3"/>
    <w:multiLevelType w:val="multilevel"/>
    <w:tmpl w:val="C29445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F4A0F1A"/>
    <w:multiLevelType w:val="multilevel"/>
    <w:tmpl w:val="334C35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14EFD"/>
    <w:multiLevelType w:val="multilevel"/>
    <w:tmpl w:val="2864F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E28693F"/>
    <w:multiLevelType w:val="hybridMultilevel"/>
    <w:tmpl w:val="3B34B9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37A05CD"/>
    <w:multiLevelType w:val="multilevel"/>
    <w:tmpl w:val="20803696"/>
    <w:lvl w:ilvl="0">
      <w:start w:val="1"/>
      <w:numFmt w:val="decimal"/>
      <w:lvlText w:val="%1."/>
      <w:lvlJc w:val="left"/>
      <w:pPr>
        <w:ind w:left="1069"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3645" w:hanging="1800"/>
      </w:pPr>
      <w:rPr>
        <w:rFonts w:hint="default"/>
      </w:rPr>
    </w:lvl>
  </w:abstractNum>
  <w:abstractNum w:abstractNumId="11" w15:restartNumberingAfterBreak="0">
    <w:nsid w:val="68793991"/>
    <w:multiLevelType w:val="multilevel"/>
    <w:tmpl w:val="42FE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47F0BE2"/>
    <w:multiLevelType w:val="hybridMultilevel"/>
    <w:tmpl w:val="7A221082"/>
    <w:lvl w:ilvl="0" w:tplc="5D6425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59A57C3"/>
    <w:multiLevelType w:val="hybridMultilevel"/>
    <w:tmpl w:val="B1102202"/>
    <w:lvl w:ilvl="0" w:tplc="EB6421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E037FA2"/>
    <w:multiLevelType w:val="hybridMultilevel"/>
    <w:tmpl w:val="614E8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6"/>
  </w:num>
  <w:num w:numId="5">
    <w:abstractNumId w:val="8"/>
  </w:num>
  <w:num w:numId="6">
    <w:abstractNumId w:val="14"/>
  </w:num>
  <w:num w:numId="7">
    <w:abstractNumId w:val="3"/>
  </w:num>
  <w:num w:numId="8">
    <w:abstractNumId w:val="2"/>
  </w:num>
  <w:num w:numId="9">
    <w:abstractNumId w:val="4"/>
  </w:num>
  <w:num w:numId="10">
    <w:abstractNumId w:val="10"/>
  </w:num>
  <w:num w:numId="11">
    <w:abstractNumId w:val="1"/>
  </w:num>
  <w:num w:numId="12">
    <w:abstractNumId w:val="13"/>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E3"/>
    <w:rsid w:val="00003554"/>
    <w:rsid w:val="0000381E"/>
    <w:rsid w:val="00003C87"/>
    <w:rsid w:val="00005D46"/>
    <w:rsid w:val="00013D3D"/>
    <w:rsid w:val="00013E2D"/>
    <w:rsid w:val="000148EF"/>
    <w:rsid w:val="0001527F"/>
    <w:rsid w:val="00016BC9"/>
    <w:rsid w:val="00016C79"/>
    <w:rsid w:val="00020F42"/>
    <w:rsid w:val="00022A51"/>
    <w:rsid w:val="000235DC"/>
    <w:rsid w:val="00024E76"/>
    <w:rsid w:val="00026DEF"/>
    <w:rsid w:val="0003021F"/>
    <w:rsid w:val="0003097E"/>
    <w:rsid w:val="0003164E"/>
    <w:rsid w:val="000418F6"/>
    <w:rsid w:val="00044733"/>
    <w:rsid w:val="00047864"/>
    <w:rsid w:val="0005272A"/>
    <w:rsid w:val="000572F8"/>
    <w:rsid w:val="00065F25"/>
    <w:rsid w:val="00067D66"/>
    <w:rsid w:val="000775CE"/>
    <w:rsid w:val="00082ECD"/>
    <w:rsid w:val="0009004A"/>
    <w:rsid w:val="00090311"/>
    <w:rsid w:val="00094AB3"/>
    <w:rsid w:val="00097509"/>
    <w:rsid w:val="000A4162"/>
    <w:rsid w:val="000B0085"/>
    <w:rsid w:val="000B125B"/>
    <w:rsid w:val="000B1655"/>
    <w:rsid w:val="000B24DE"/>
    <w:rsid w:val="000B40A3"/>
    <w:rsid w:val="000B487D"/>
    <w:rsid w:val="000B6910"/>
    <w:rsid w:val="000C5772"/>
    <w:rsid w:val="000C6F2B"/>
    <w:rsid w:val="000D064A"/>
    <w:rsid w:val="000D1497"/>
    <w:rsid w:val="000D1540"/>
    <w:rsid w:val="000D356C"/>
    <w:rsid w:val="000D5719"/>
    <w:rsid w:val="000D6D39"/>
    <w:rsid w:val="000E6289"/>
    <w:rsid w:val="000F63A1"/>
    <w:rsid w:val="000F715E"/>
    <w:rsid w:val="00105732"/>
    <w:rsid w:val="00112436"/>
    <w:rsid w:val="001127EE"/>
    <w:rsid w:val="00114F6E"/>
    <w:rsid w:val="00125974"/>
    <w:rsid w:val="00125F26"/>
    <w:rsid w:val="00126052"/>
    <w:rsid w:val="001267C6"/>
    <w:rsid w:val="00127FAB"/>
    <w:rsid w:val="00131C11"/>
    <w:rsid w:val="001330C5"/>
    <w:rsid w:val="001362EE"/>
    <w:rsid w:val="00140A6A"/>
    <w:rsid w:val="00140B6A"/>
    <w:rsid w:val="00141279"/>
    <w:rsid w:val="001420E5"/>
    <w:rsid w:val="00144371"/>
    <w:rsid w:val="00144CD9"/>
    <w:rsid w:val="0014713E"/>
    <w:rsid w:val="00147CE2"/>
    <w:rsid w:val="0015220C"/>
    <w:rsid w:val="00152FBE"/>
    <w:rsid w:val="00162A7C"/>
    <w:rsid w:val="00162BEE"/>
    <w:rsid w:val="001678A7"/>
    <w:rsid w:val="00167C54"/>
    <w:rsid w:val="001819B4"/>
    <w:rsid w:val="00183ADC"/>
    <w:rsid w:val="00184080"/>
    <w:rsid w:val="001841A1"/>
    <w:rsid w:val="001848E6"/>
    <w:rsid w:val="00186680"/>
    <w:rsid w:val="0019321F"/>
    <w:rsid w:val="001A7093"/>
    <w:rsid w:val="001A72CA"/>
    <w:rsid w:val="001B0C51"/>
    <w:rsid w:val="001B270F"/>
    <w:rsid w:val="001B3479"/>
    <w:rsid w:val="001B5B17"/>
    <w:rsid w:val="001B6E07"/>
    <w:rsid w:val="001C09AF"/>
    <w:rsid w:val="001C1ACA"/>
    <w:rsid w:val="001C57E3"/>
    <w:rsid w:val="001D037E"/>
    <w:rsid w:val="001D4374"/>
    <w:rsid w:val="001E0B6B"/>
    <w:rsid w:val="001E521E"/>
    <w:rsid w:val="001F5548"/>
    <w:rsid w:val="00202389"/>
    <w:rsid w:val="00205BD3"/>
    <w:rsid w:val="00211DA6"/>
    <w:rsid w:val="0021327F"/>
    <w:rsid w:val="00215075"/>
    <w:rsid w:val="00215355"/>
    <w:rsid w:val="002153C9"/>
    <w:rsid w:val="00220223"/>
    <w:rsid w:val="00221101"/>
    <w:rsid w:val="0022280B"/>
    <w:rsid w:val="00230FB9"/>
    <w:rsid w:val="00232733"/>
    <w:rsid w:val="00236D50"/>
    <w:rsid w:val="0024352E"/>
    <w:rsid w:val="00247098"/>
    <w:rsid w:val="00251884"/>
    <w:rsid w:val="00257DAF"/>
    <w:rsid w:val="00261A8B"/>
    <w:rsid w:val="0026407B"/>
    <w:rsid w:val="0027287D"/>
    <w:rsid w:val="00274571"/>
    <w:rsid w:val="00275AFF"/>
    <w:rsid w:val="002801FA"/>
    <w:rsid w:val="00282CE7"/>
    <w:rsid w:val="00287571"/>
    <w:rsid w:val="002875CA"/>
    <w:rsid w:val="00292A85"/>
    <w:rsid w:val="00296410"/>
    <w:rsid w:val="00296C79"/>
    <w:rsid w:val="002A1942"/>
    <w:rsid w:val="002A1BE7"/>
    <w:rsid w:val="002A59DF"/>
    <w:rsid w:val="002B3D76"/>
    <w:rsid w:val="002B3E10"/>
    <w:rsid w:val="002B724D"/>
    <w:rsid w:val="002C16CC"/>
    <w:rsid w:val="002C6426"/>
    <w:rsid w:val="002D7EA8"/>
    <w:rsid w:val="002E06B0"/>
    <w:rsid w:val="002E45A5"/>
    <w:rsid w:val="002E5A81"/>
    <w:rsid w:val="002F4259"/>
    <w:rsid w:val="002F6B2F"/>
    <w:rsid w:val="003048E3"/>
    <w:rsid w:val="00304C34"/>
    <w:rsid w:val="00306116"/>
    <w:rsid w:val="003153F9"/>
    <w:rsid w:val="00323F3E"/>
    <w:rsid w:val="00330494"/>
    <w:rsid w:val="0034303B"/>
    <w:rsid w:val="00344FA9"/>
    <w:rsid w:val="00345282"/>
    <w:rsid w:val="00345630"/>
    <w:rsid w:val="00345EDF"/>
    <w:rsid w:val="003540BF"/>
    <w:rsid w:val="0035588B"/>
    <w:rsid w:val="00356418"/>
    <w:rsid w:val="00356EB5"/>
    <w:rsid w:val="00360632"/>
    <w:rsid w:val="00360870"/>
    <w:rsid w:val="003700FB"/>
    <w:rsid w:val="003732A9"/>
    <w:rsid w:val="0037725E"/>
    <w:rsid w:val="003907AB"/>
    <w:rsid w:val="00393822"/>
    <w:rsid w:val="00393B91"/>
    <w:rsid w:val="003A41C4"/>
    <w:rsid w:val="003B67CB"/>
    <w:rsid w:val="003C15C7"/>
    <w:rsid w:val="003D4C55"/>
    <w:rsid w:val="003D6383"/>
    <w:rsid w:val="003E58EB"/>
    <w:rsid w:val="003E7838"/>
    <w:rsid w:val="004107A5"/>
    <w:rsid w:val="00411076"/>
    <w:rsid w:val="0042798A"/>
    <w:rsid w:val="0045072E"/>
    <w:rsid w:val="0045352D"/>
    <w:rsid w:val="004544CB"/>
    <w:rsid w:val="00455985"/>
    <w:rsid w:val="00456077"/>
    <w:rsid w:val="00470956"/>
    <w:rsid w:val="00483688"/>
    <w:rsid w:val="00494380"/>
    <w:rsid w:val="00495320"/>
    <w:rsid w:val="004A09AD"/>
    <w:rsid w:val="004A4009"/>
    <w:rsid w:val="004A5C49"/>
    <w:rsid w:val="004B4B4B"/>
    <w:rsid w:val="004C18F3"/>
    <w:rsid w:val="004C4A00"/>
    <w:rsid w:val="004D25CA"/>
    <w:rsid w:val="004E7B71"/>
    <w:rsid w:val="004F1298"/>
    <w:rsid w:val="004F1F10"/>
    <w:rsid w:val="004F494F"/>
    <w:rsid w:val="005053D3"/>
    <w:rsid w:val="00517B1A"/>
    <w:rsid w:val="00522056"/>
    <w:rsid w:val="00533B17"/>
    <w:rsid w:val="00552210"/>
    <w:rsid w:val="00565592"/>
    <w:rsid w:val="005716F9"/>
    <w:rsid w:val="00574E59"/>
    <w:rsid w:val="0057750D"/>
    <w:rsid w:val="00586C3D"/>
    <w:rsid w:val="005928D7"/>
    <w:rsid w:val="00596A2D"/>
    <w:rsid w:val="005A054A"/>
    <w:rsid w:val="005B3144"/>
    <w:rsid w:val="005B352B"/>
    <w:rsid w:val="005B77BF"/>
    <w:rsid w:val="005C03E4"/>
    <w:rsid w:val="005C56C9"/>
    <w:rsid w:val="005C6F9F"/>
    <w:rsid w:val="005E38BF"/>
    <w:rsid w:val="005E4F83"/>
    <w:rsid w:val="005E53DE"/>
    <w:rsid w:val="005F23F3"/>
    <w:rsid w:val="005F4658"/>
    <w:rsid w:val="00604D37"/>
    <w:rsid w:val="00606826"/>
    <w:rsid w:val="0061192A"/>
    <w:rsid w:val="006172E3"/>
    <w:rsid w:val="006269BC"/>
    <w:rsid w:val="00627597"/>
    <w:rsid w:val="006307E5"/>
    <w:rsid w:val="0063776F"/>
    <w:rsid w:val="0064472C"/>
    <w:rsid w:val="006468B3"/>
    <w:rsid w:val="00656B11"/>
    <w:rsid w:val="00662223"/>
    <w:rsid w:val="00663534"/>
    <w:rsid w:val="00680154"/>
    <w:rsid w:val="00681377"/>
    <w:rsid w:val="006859DC"/>
    <w:rsid w:val="006956EA"/>
    <w:rsid w:val="00697AD7"/>
    <w:rsid w:val="006A4B8D"/>
    <w:rsid w:val="006A782E"/>
    <w:rsid w:val="006B0E5C"/>
    <w:rsid w:val="006C21C9"/>
    <w:rsid w:val="006D0B19"/>
    <w:rsid w:val="006D5E79"/>
    <w:rsid w:val="006D603D"/>
    <w:rsid w:val="006E1D7D"/>
    <w:rsid w:val="006E353B"/>
    <w:rsid w:val="006F728D"/>
    <w:rsid w:val="0070236B"/>
    <w:rsid w:val="0070671C"/>
    <w:rsid w:val="00706C9D"/>
    <w:rsid w:val="00712C66"/>
    <w:rsid w:val="007220CF"/>
    <w:rsid w:val="007225D5"/>
    <w:rsid w:val="00724E0A"/>
    <w:rsid w:val="0072571C"/>
    <w:rsid w:val="007362DF"/>
    <w:rsid w:val="00742425"/>
    <w:rsid w:val="00767BCE"/>
    <w:rsid w:val="00770F7A"/>
    <w:rsid w:val="007719D5"/>
    <w:rsid w:val="0077204D"/>
    <w:rsid w:val="007938A7"/>
    <w:rsid w:val="007A7D52"/>
    <w:rsid w:val="007B1458"/>
    <w:rsid w:val="007B3475"/>
    <w:rsid w:val="007C668B"/>
    <w:rsid w:val="007D10D1"/>
    <w:rsid w:val="007D69E7"/>
    <w:rsid w:val="007D6C4F"/>
    <w:rsid w:val="007E270F"/>
    <w:rsid w:val="007E2833"/>
    <w:rsid w:val="007E4DA1"/>
    <w:rsid w:val="007E7332"/>
    <w:rsid w:val="00804651"/>
    <w:rsid w:val="0080536A"/>
    <w:rsid w:val="0080714C"/>
    <w:rsid w:val="00813258"/>
    <w:rsid w:val="0081390E"/>
    <w:rsid w:val="0081586F"/>
    <w:rsid w:val="00815BC3"/>
    <w:rsid w:val="008348CC"/>
    <w:rsid w:val="00835150"/>
    <w:rsid w:val="00835822"/>
    <w:rsid w:val="00835D1F"/>
    <w:rsid w:val="00845C98"/>
    <w:rsid w:val="008573E4"/>
    <w:rsid w:val="00861AD0"/>
    <w:rsid w:val="00866437"/>
    <w:rsid w:val="00866B44"/>
    <w:rsid w:val="008727E4"/>
    <w:rsid w:val="008738DC"/>
    <w:rsid w:val="00880512"/>
    <w:rsid w:val="00884DAF"/>
    <w:rsid w:val="00884F45"/>
    <w:rsid w:val="00886042"/>
    <w:rsid w:val="0088676F"/>
    <w:rsid w:val="00890A23"/>
    <w:rsid w:val="00894C1E"/>
    <w:rsid w:val="0089585C"/>
    <w:rsid w:val="008A4711"/>
    <w:rsid w:val="008A5AB6"/>
    <w:rsid w:val="008A6122"/>
    <w:rsid w:val="008A6AD1"/>
    <w:rsid w:val="008B359E"/>
    <w:rsid w:val="008C3929"/>
    <w:rsid w:val="008C4DAE"/>
    <w:rsid w:val="008C51AB"/>
    <w:rsid w:val="008D73D5"/>
    <w:rsid w:val="008E1A96"/>
    <w:rsid w:val="008E1B0B"/>
    <w:rsid w:val="008E5278"/>
    <w:rsid w:val="008E5A37"/>
    <w:rsid w:val="008F209C"/>
    <w:rsid w:val="008F39F9"/>
    <w:rsid w:val="00915D6A"/>
    <w:rsid w:val="00915D95"/>
    <w:rsid w:val="00915DF4"/>
    <w:rsid w:val="00932120"/>
    <w:rsid w:val="0093527E"/>
    <w:rsid w:val="00935849"/>
    <w:rsid w:val="0093707E"/>
    <w:rsid w:val="00941F7A"/>
    <w:rsid w:val="0094288A"/>
    <w:rsid w:val="009465F0"/>
    <w:rsid w:val="00947A06"/>
    <w:rsid w:val="0095477A"/>
    <w:rsid w:val="0095620F"/>
    <w:rsid w:val="00957122"/>
    <w:rsid w:val="009601BC"/>
    <w:rsid w:val="00963FCC"/>
    <w:rsid w:val="00964D02"/>
    <w:rsid w:val="00971C82"/>
    <w:rsid w:val="00973E5D"/>
    <w:rsid w:val="009926B8"/>
    <w:rsid w:val="0099460B"/>
    <w:rsid w:val="0099573D"/>
    <w:rsid w:val="009A5E07"/>
    <w:rsid w:val="009B0456"/>
    <w:rsid w:val="009C14CE"/>
    <w:rsid w:val="009D0B72"/>
    <w:rsid w:val="009D6DE8"/>
    <w:rsid w:val="009E2844"/>
    <w:rsid w:val="00A03126"/>
    <w:rsid w:val="00A06249"/>
    <w:rsid w:val="00A062E2"/>
    <w:rsid w:val="00A12184"/>
    <w:rsid w:val="00A20218"/>
    <w:rsid w:val="00A205A3"/>
    <w:rsid w:val="00A259EC"/>
    <w:rsid w:val="00A27607"/>
    <w:rsid w:val="00A27694"/>
    <w:rsid w:val="00A32122"/>
    <w:rsid w:val="00A33E91"/>
    <w:rsid w:val="00A42AEF"/>
    <w:rsid w:val="00A44BC4"/>
    <w:rsid w:val="00A50F85"/>
    <w:rsid w:val="00A57017"/>
    <w:rsid w:val="00A61EE9"/>
    <w:rsid w:val="00A66C3F"/>
    <w:rsid w:val="00A71A2E"/>
    <w:rsid w:val="00A72994"/>
    <w:rsid w:val="00A80D2A"/>
    <w:rsid w:val="00A85240"/>
    <w:rsid w:val="00A85613"/>
    <w:rsid w:val="00A87A85"/>
    <w:rsid w:val="00A9097F"/>
    <w:rsid w:val="00A92D34"/>
    <w:rsid w:val="00AA55AA"/>
    <w:rsid w:val="00AA5EC3"/>
    <w:rsid w:val="00AB061B"/>
    <w:rsid w:val="00AB17A2"/>
    <w:rsid w:val="00AB3D78"/>
    <w:rsid w:val="00AB4988"/>
    <w:rsid w:val="00AC652D"/>
    <w:rsid w:val="00AD42BB"/>
    <w:rsid w:val="00AD6506"/>
    <w:rsid w:val="00AE51B4"/>
    <w:rsid w:val="00AF6410"/>
    <w:rsid w:val="00AF65F2"/>
    <w:rsid w:val="00AF7854"/>
    <w:rsid w:val="00B12E4B"/>
    <w:rsid w:val="00B1364F"/>
    <w:rsid w:val="00B2028D"/>
    <w:rsid w:val="00B24CD0"/>
    <w:rsid w:val="00B3703A"/>
    <w:rsid w:val="00B41AA4"/>
    <w:rsid w:val="00B4295C"/>
    <w:rsid w:val="00B469E2"/>
    <w:rsid w:val="00B550B9"/>
    <w:rsid w:val="00B627E0"/>
    <w:rsid w:val="00B669C5"/>
    <w:rsid w:val="00B67AFA"/>
    <w:rsid w:val="00B75CC9"/>
    <w:rsid w:val="00B765BF"/>
    <w:rsid w:val="00B8035B"/>
    <w:rsid w:val="00B80FB3"/>
    <w:rsid w:val="00B8273D"/>
    <w:rsid w:val="00B844FD"/>
    <w:rsid w:val="00B852C0"/>
    <w:rsid w:val="00B92308"/>
    <w:rsid w:val="00BA187E"/>
    <w:rsid w:val="00BA6BE6"/>
    <w:rsid w:val="00BA768F"/>
    <w:rsid w:val="00BB0E03"/>
    <w:rsid w:val="00BB1F85"/>
    <w:rsid w:val="00BB6425"/>
    <w:rsid w:val="00BC242B"/>
    <w:rsid w:val="00BC5184"/>
    <w:rsid w:val="00BD6C81"/>
    <w:rsid w:val="00BE0C80"/>
    <w:rsid w:val="00BF547D"/>
    <w:rsid w:val="00C07DAE"/>
    <w:rsid w:val="00C122E0"/>
    <w:rsid w:val="00C15309"/>
    <w:rsid w:val="00C25451"/>
    <w:rsid w:val="00C262B1"/>
    <w:rsid w:val="00C34187"/>
    <w:rsid w:val="00C35AFA"/>
    <w:rsid w:val="00C36C93"/>
    <w:rsid w:val="00C36F44"/>
    <w:rsid w:val="00C4550A"/>
    <w:rsid w:val="00C478BA"/>
    <w:rsid w:val="00C52337"/>
    <w:rsid w:val="00C606D0"/>
    <w:rsid w:val="00C60EEF"/>
    <w:rsid w:val="00C62824"/>
    <w:rsid w:val="00C67E86"/>
    <w:rsid w:val="00C705C3"/>
    <w:rsid w:val="00C8685E"/>
    <w:rsid w:val="00C91DE6"/>
    <w:rsid w:val="00C93457"/>
    <w:rsid w:val="00C93FAF"/>
    <w:rsid w:val="00C96535"/>
    <w:rsid w:val="00CA3A66"/>
    <w:rsid w:val="00CA41AC"/>
    <w:rsid w:val="00CA459D"/>
    <w:rsid w:val="00CA6CB1"/>
    <w:rsid w:val="00CB1F35"/>
    <w:rsid w:val="00CB57B6"/>
    <w:rsid w:val="00CB7042"/>
    <w:rsid w:val="00CC4C4A"/>
    <w:rsid w:val="00CC6EA4"/>
    <w:rsid w:val="00CD0F76"/>
    <w:rsid w:val="00CE07F3"/>
    <w:rsid w:val="00CE4084"/>
    <w:rsid w:val="00CE5C30"/>
    <w:rsid w:val="00CF4694"/>
    <w:rsid w:val="00CF7A55"/>
    <w:rsid w:val="00D054C2"/>
    <w:rsid w:val="00D10961"/>
    <w:rsid w:val="00D138FB"/>
    <w:rsid w:val="00D1587D"/>
    <w:rsid w:val="00D2230B"/>
    <w:rsid w:val="00D243C3"/>
    <w:rsid w:val="00D24713"/>
    <w:rsid w:val="00D2681B"/>
    <w:rsid w:val="00D274F1"/>
    <w:rsid w:val="00D3314F"/>
    <w:rsid w:val="00D36179"/>
    <w:rsid w:val="00D37553"/>
    <w:rsid w:val="00D46155"/>
    <w:rsid w:val="00D56FBA"/>
    <w:rsid w:val="00D700E2"/>
    <w:rsid w:val="00D76764"/>
    <w:rsid w:val="00D82194"/>
    <w:rsid w:val="00D82697"/>
    <w:rsid w:val="00D831FF"/>
    <w:rsid w:val="00D86C8C"/>
    <w:rsid w:val="00DA2C4B"/>
    <w:rsid w:val="00DB4916"/>
    <w:rsid w:val="00DB4A1C"/>
    <w:rsid w:val="00DB7169"/>
    <w:rsid w:val="00DC7788"/>
    <w:rsid w:val="00DD4C4E"/>
    <w:rsid w:val="00DD4DB0"/>
    <w:rsid w:val="00DD6804"/>
    <w:rsid w:val="00DE288D"/>
    <w:rsid w:val="00DE5E98"/>
    <w:rsid w:val="00DF3105"/>
    <w:rsid w:val="00DF5699"/>
    <w:rsid w:val="00E01AF0"/>
    <w:rsid w:val="00E03DB4"/>
    <w:rsid w:val="00E03FE8"/>
    <w:rsid w:val="00E27D0A"/>
    <w:rsid w:val="00E30CCE"/>
    <w:rsid w:val="00E33B58"/>
    <w:rsid w:val="00E33BFB"/>
    <w:rsid w:val="00E4721E"/>
    <w:rsid w:val="00E6099A"/>
    <w:rsid w:val="00E65540"/>
    <w:rsid w:val="00E65CD7"/>
    <w:rsid w:val="00E70400"/>
    <w:rsid w:val="00E81540"/>
    <w:rsid w:val="00E86796"/>
    <w:rsid w:val="00E909E8"/>
    <w:rsid w:val="00E90A61"/>
    <w:rsid w:val="00E923EB"/>
    <w:rsid w:val="00E956E0"/>
    <w:rsid w:val="00E95D56"/>
    <w:rsid w:val="00E966B5"/>
    <w:rsid w:val="00EA4F6E"/>
    <w:rsid w:val="00EC0A59"/>
    <w:rsid w:val="00EC2EE3"/>
    <w:rsid w:val="00EC7A5B"/>
    <w:rsid w:val="00ED13D5"/>
    <w:rsid w:val="00ED30DF"/>
    <w:rsid w:val="00ED5A52"/>
    <w:rsid w:val="00ED5BBC"/>
    <w:rsid w:val="00ED7B62"/>
    <w:rsid w:val="00EE28E7"/>
    <w:rsid w:val="00EE33EA"/>
    <w:rsid w:val="00EE7AC2"/>
    <w:rsid w:val="00EF1BA5"/>
    <w:rsid w:val="00F00B0D"/>
    <w:rsid w:val="00F115EB"/>
    <w:rsid w:val="00F13AB3"/>
    <w:rsid w:val="00F20E3E"/>
    <w:rsid w:val="00F23009"/>
    <w:rsid w:val="00F24C02"/>
    <w:rsid w:val="00F25176"/>
    <w:rsid w:val="00F25D30"/>
    <w:rsid w:val="00F309BA"/>
    <w:rsid w:val="00F35967"/>
    <w:rsid w:val="00F418FE"/>
    <w:rsid w:val="00F46D8B"/>
    <w:rsid w:val="00F512E2"/>
    <w:rsid w:val="00F51A9E"/>
    <w:rsid w:val="00F52C30"/>
    <w:rsid w:val="00F62259"/>
    <w:rsid w:val="00F72F99"/>
    <w:rsid w:val="00F77F40"/>
    <w:rsid w:val="00F80585"/>
    <w:rsid w:val="00F8343F"/>
    <w:rsid w:val="00F92F70"/>
    <w:rsid w:val="00FA2F46"/>
    <w:rsid w:val="00FB3A87"/>
    <w:rsid w:val="00FB5277"/>
    <w:rsid w:val="00FC0D78"/>
    <w:rsid w:val="00FD53A7"/>
    <w:rsid w:val="00FD650A"/>
    <w:rsid w:val="00FF681C"/>
    <w:rsid w:val="00FF7641"/>
    <w:rsid w:val="00FF7E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9082"/>
  <w15:chartTrackingRefBased/>
  <w15:docId w15:val="{22000FD0-4656-46AF-9D31-89B13A0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451"/>
    <w:pPr>
      <w:spacing w:after="0" w:line="360" w:lineRule="auto"/>
      <w:ind w:firstLine="709"/>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uiPriority w:val="9"/>
    <w:qFormat/>
    <w:rsid w:val="006172E3"/>
    <w:pPr>
      <w:keepNext/>
      <w:keepLines/>
      <w:ind w:firstLine="0"/>
      <w:jc w:val="left"/>
      <w:outlineLvl w:val="0"/>
    </w:pPr>
    <w:rPr>
      <w:rFonts w:eastAsia="MS Gothic"/>
      <w:b/>
      <w:bCs/>
      <w:szCs w:val="28"/>
    </w:rPr>
  </w:style>
  <w:style w:type="paragraph" w:styleId="Ttulo2">
    <w:name w:val="heading 2"/>
    <w:basedOn w:val="Normal"/>
    <w:next w:val="Normal"/>
    <w:link w:val="Ttulo2Char"/>
    <w:qFormat/>
    <w:rsid w:val="006172E3"/>
    <w:pPr>
      <w:keepNext/>
      <w:ind w:firstLine="0"/>
      <w:outlineLvl w:val="1"/>
    </w:pPr>
    <w:rPr>
      <w:b/>
    </w:rPr>
  </w:style>
  <w:style w:type="paragraph" w:styleId="Ttulo3">
    <w:name w:val="heading 3"/>
    <w:basedOn w:val="Normal"/>
    <w:next w:val="Normal"/>
    <w:link w:val="Ttulo3Char"/>
    <w:uiPriority w:val="9"/>
    <w:qFormat/>
    <w:rsid w:val="006172E3"/>
    <w:pPr>
      <w:keepNext/>
      <w:keepLines/>
      <w:outlineLvl w:val="2"/>
    </w:pPr>
    <w:rPr>
      <w:rFonts w:eastAsia="MS Gothic"/>
      <w:b/>
      <w:bCs/>
    </w:rPr>
  </w:style>
  <w:style w:type="paragraph" w:styleId="Ttulo6">
    <w:name w:val="heading 6"/>
    <w:basedOn w:val="Normal"/>
    <w:next w:val="Normal"/>
    <w:link w:val="Ttulo6Char"/>
    <w:uiPriority w:val="9"/>
    <w:semiHidden/>
    <w:unhideWhenUsed/>
    <w:qFormat/>
    <w:rsid w:val="00C60EEF"/>
    <w:pPr>
      <w:keepNext/>
      <w:keepLines/>
      <w:spacing w:before="4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72E3"/>
    <w:rPr>
      <w:rFonts w:ascii="Times New Roman" w:eastAsia="MS Gothic" w:hAnsi="Times New Roman" w:cs="Times New Roman"/>
      <w:b/>
      <w:bCs/>
      <w:sz w:val="24"/>
      <w:szCs w:val="28"/>
      <w:lang w:eastAsia="pt-BR"/>
    </w:rPr>
  </w:style>
  <w:style w:type="character" w:customStyle="1" w:styleId="Ttulo2Char">
    <w:name w:val="Título 2 Char"/>
    <w:basedOn w:val="Fontepargpadro"/>
    <w:link w:val="Ttulo2"/>
    <w:rsid w:val="006172E3"/>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uiPriority w:val="9"/>
    <w:rsid w:val="006172E3"/>
    <w:rPr>
      <w:rFonts w:ascii="Times New Roman" w:eastAsia="MS Gothic" w:hAnsi="Times New Roman" w:cs="Times New Roman"/>
      <w:b/>
      <w:bCs/>
      <w:sz w:val="24"/>
      <w:szCs w:val="20"/>
      <w:lang w:eastAsia="pt-BR"/>
    </w:rPr>
  </w:style>
  <w:style w:type="paragraph" w:styleId="Cabealho">
    <w:name w:val="header"/>
    <w:basedOn w:val="Normal"/>
    <w:link w:val="CabealhoChar"/>
    <w:uiPriority w:val="99"/>
    <w:rsid w:val="006172E3"/>
    <w:pPr>
      <w:widowControl w:val="0"/>
      <w:tabs>
        <w:tab w:val="center" w:pos="4419"/>
        <w:tab w:val="right" w:pos="8838"/>
      </w:tabs>
    </w:pPr>
  </w:style>
  <w:style w:type="character" w:customStyle="1" w:styleId="CabealhoChar">
    <w:name w:val="Cabeçalho Char"/>
    <w:basedOn w:val="Fontepargpadro"/>
    <w:link w:val="Cabealho"/>
    <w:uiPriority w:val="99"/>
    <w:rsid w:val="006172E3"/>
    <w:rPr>
      <w:rFonts w:ascii="Times New Roman" w:eastAsia="Times New Roman" w:hAnsi="Times New Roman" w:cs="Times New Roman"/>
      <w:sz w:val="24"/>
      <w:szCs w:val="20"/>
      <w:lang w:eastAsia="pt-BR"/>
    </w:rPr>
  </w:style>
  <w:style w:type="character" w:styleId="Hyperlink">
    <w:name w:val="Hyperlink"/>
    <w:uiPriority w:val="99"/>
    <w:unhideWhenUsed/>
    <w:rsid w:val="006172E3"/>
    <w:rPr>
      <w:color w:val="0000FF"/>
      <w:u w:val="single"/>
    </w:rPr>
  </w:style>
  <w:style w:type="paragraph" w:styleId="Corpodetexto">
    <w:name w:val="Body Text"/>
    <w:basedOn w:val="Normal"/>
    <w:link w:val="CorpodetextoChar"/>
    <w:uiPriority w:val="99"/>
    <w:unhideWhenUsed/>
    <w:rsid w:val="006172E3"/>
    <w:pPr>
      <w:spacing w:after="120"/>
    </w:pPr>
  </w:style>
  <w:style w:type="character" w:customStyle="1" w:styleId="CorpodetextoChar">
    <w:name w:val="Corpo de texto Char"/>
    <w:basedOn w:val="Fontepargpadro"/>
    <w:link w:val="Corpodetexto"/>
    <w:uiPriority w:val="99"/>
    <w:rsid w:val="006172E3"/>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rsid w:val="006172E3"/>
    <w:pPr>
      <w:suppressAutoHyphens/>
      <w:spacing w:after="120"/>
      <w:ind w:left="283"/>
    </w:pPr>
    <w:rPr>
      <w:sz w:val="16"/>
      <w:szCs w:val="16"/>
      <w:lang w:eastAsia="ar-SA"/>
    </w:rPr>
  </w:style>
  <w:style w:type="character" w:customStyle="1" w:styleId="Recuodecorpodetexto3Char">
    <w:name w:val="Recuo de corpo de texto 3 Char"/>
    <w:basedOn w:val="Fontepargpadro"/>
    <w:link w:val="Recuodecorpodetexto3"/>
    <w:rsid w:val="006172E3"/>
    <w:rPr>
      <w:rFonts w:ascii="Times New Roman" w:eastAsia="Times New Roman" w:hAnsi="Times New Roman" w:cs="Times New Roman"/>
      <w:sz w:val="16"/>
      <w:szCs w:val="16"/>
      <w:lang w:eastAsia="ar-SA"/>
    </w:rPr>
  </w:style>
  <w:style w:type="character" w:styleId="Refdenotaderodap">
    <w:name w:val="footnote reference"/>
    <w:uiPriority w:val="99"/>
    <w:unhideWhenUsed/>
    <w:rsid w:val="006172E3"/>
    <w:rPr>
      <w:vertAlign w:val="superscript"/>
    </w:rPr>
  </w:style>
  <w:style w:type="paragraph" w:styleId="Corpodetexto3">
    <w:name w:val="Body Text 3"/>
    <w:basedOn w:val="Normal"/>
    <w:link w:val="Corpodetexto3Char"/>
    <w:uiPriority w:val="99"/>
    <w:unhideWhenUsed/>
    <w:rsid w:val="006172E3"/>
    <w:pPr>
      <w:spacing w:after="120"/>
    </w:pPr>
    <w:rPr>
      <w:sz w:val="16"/>
      <w:szCs w:val="16"/>
    </w:rPr>
  </w:style>
  <w:style w:type="character" w:customStyle="1" w:styleId="Corpodetexto3Char">
    <w:name w:val="Corpo de texto 3 Char"/>
    <w:basedOn w:val="Fontepargpadro"/>
    <w:link w:val="Corpodetexto3"/>
    <w:uiPriority w:val="99"/>
    <w:rsid w:val="006172E3"/>
    <w:rPr>
      <w:rFonts w:ascii="Times New Roman" w:eastAsia="Times New Roman" w:hAnsi="Times New Roman" w:cs="Times New Roman"/>
      <w:sz w:val="16"/>
      <w:szCs w:val="16"/>
      <w:lang w:eastAsia="pt-BR"/>
    </w:rPr>
  </w:style>
  <w:style w:type="paragraph" w:styleId="Textodenotaderodap">
    <w:name w:val="footnote text"/>
    <w:basedOn w:val="Normal"/>
    <w:link w:val="TextodenotaderodapChar"/>
    <w:uiPriority w:val="99"/>
    <w:unhideWhenUsed/>
    <w:rsid w:val="006172E3"/>
    <w:pPr>
      <w:spacing w:before="120" w:after="200" w:line="276" w:lineRule="auto"/>
      <w:ind w:firstLine="0"/>
    </w:pPr>
    <w:rPr>
      <w:rFonts w:ascii="Calibri" w:eastAsia="Calibri" w:hAnsi="Calibri"/>
      <w:sz w:val="20"/>
      <w:lang w:eastAsia="en-US"/>
    </w:rPr>
  </w:style>
  <w:style w:type="character" w:customStyle="1" w:styleId="TextodenotaderodapChar">
    <w:name w:val="Texto de nota de rodapé Char"/>
    <w:basedOn w:val="Fontepargpadro"/>
    <w:link w:val="Textodenotaderodap"/>
    <w:uiPriority w:val="99"/>
    <w:rsid w:val="006172E3"/>
    <w:rPr>
      <w:rFonts w:ascii="Calibri" w:eastAsia="Calibri" w:hAnsi="Calibri" w:cs="Times New Roman"/>
      <w:sz w:val="20"/>
      <w:szCs w:val="20"/>
    </w:rPr>
  </w:style>
  <w:style w:type="character" w:customStyle="1" w:styleId="Ttulodecabedamensagem">
    <w:name w:val="Título de cabeç. da mensagem"/>
    <w:rsid w:val="006172E3"/>
    <w:rPr>
      <w:rFonts w:ascii="Arial Black" w:hAnsi="Arial Black" w:hint="default"/>
      <w:spacing w:val="-10"/>
      <w:sz w:val="18"/>
    </w:rPr>
  </w:style>
  <w:style w:type="paragraph" w:styleId="Legenda">
    <w:name w:val="caption"/>
    <w:basedOn w:val="Normal"/>
    <w:next w:val="Normal"/>
    <w:uiPriority w:val="35"/>
    <w:unhideWhenUsed/>
    <w:qFormat/>
    <w:rsid w:val="006172E3"/>
    <w:rPr>
      <w:b/>
      <w:bCs/>
      <w:sz w:val="20"/>
    </w:rPr>
  </w:style>
  <w:style w:type="character" w:customStyle="1" w:styleId="reference">
    <w:name w:val="reference"/>
    <w:rsid w:val="006172E3"/>
  </w:style>
  <w:style w:type="paragraph" w:styleId="PargrafodaLista">
    <w:name w:val="List Paragraph"/>
    <w:basedOn w:val="Normal"/>
    <w:uiPriority w:val="34"/>
    <w:qFormat/>
    <w:rsid w:val="00125974"/>
    <w:pPr>
      <w:ind w:left="720"/>
      <w:contextualSpacing/>
    </w:pPr>
  </w:style>
  <w:style w:type="character" w:styleId="CitaoHTML">
    <w:name w:val="HTML Cite"/>
    <w:basedOn w:val="Fontepargpadro"/>
    <w:uiPriority w:val="99"/>
    <w:semiHidden/>
    <w:unhideWhenUsed/>
    <w:rsid w:val="005E53DE"/>
    <w:rPr>
      <w:i/>
      <w:iCs/>
    </w:rPr>
  </w:style>
  <w:style w:type="paragraph" w:styleId="NormalWeb">
    <w:name w:val="Normal (Web)"/>
    <w:basedOn w:val="Normal"/>
    <w:uiPriority w:val="99"/>
    <w:unhideWhenUsed/>
    <w:rsid w:val="0045352D"/>
    <w:pPr>
      <w:spacing w:before="100" w:beforeAutospacing="1" w:after="100" w:afterAutospacing="1" w:line="240" w:lineRule="auto"/>
      <w:ind w:firstLine="0"/>
      <w:jc w:val="left"/>
    </w:pPr>
    <w:rPr>
      <w:szCs w:val="24"/>
    </w:rPr>
  </w:style>
  <w:style w:type="paragraph" w:styleId="Rodap">
    <w:name w:val="footer"/>
    <w:basedOn w:val="Normal"/>
    <w:link w:val="RodapChar"/>
    <w:uiPriority w:val="99"/>
    <w:unhideWhenUsed/>
    <w:rsid w:val="00890A23"/>
    <w:pPr>
      <w:tabs>
        <w:tab w:val="center" w:pos="4252"/>
        <w:tab w:val="right" w:pos="8504"/>
      </w:tabs>
      <w:spacing w:line="240" w:lineRule="auto"/>
    </w:pPr>
  </w:style>
  <w:style w:type="character" w:customStyle="1" w:styleId="RodapChar">
    <w:name w:val="Rodapé Char"/>
    <w:basedOn w:val="Fontepargpadro"/>
    <w:link w:val="Rodap"/>
    <w:uiPriority w:val="99"/>
    <w:rsid w:val="00890A23"/>
    <w:rPr>
      <w:rFonts w:ascii="Times New Roman" w:eastAsia="Times New Roman" w:hAnsi="Times New Roman" w:cs="Times New Roman"/>
      <w:sz w:val="24"/>
      <w:szCs w:val="20"/>
      <w:lang w:eastAsia="pt-BR"/>
    </w:rPr>
  </w:style>
  <w:style w:type="character" w:styleId="MenoPendente">
    <w:name w:val="Unresolved Mention"/>
    <w:basedOn w:val="Fontepargpadro"/>
    <w:uiPriority w:val="99"/>
    <w:semiHidden/>
    <w:unhideWhenUsed/>
    <w:rsid w:val="00470956"/>
    <w:rPr>
      <w:color w:val="605E5C"/>
      <w:shd w:val="clear" w:color="auto" w:fill="E1DFDD"/>
    </w:rPr>
  </w:style>
  <w:style w:type="paragraph" w:customStyle="1" w:styleId="Default">
    <w:name w:val="Default"/>
    <w:rsid w:val="0070671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0">
    <w:name w:val="A0"/>
    <w:uiPriority w:val="99"/>
    <w:rsid w:val="00CA6CB1"/>
    <w:rPr>
      <w:rFonts w:cs="Galliard"/>
      <w:color w:val="000000"/>
      <w:sz w:val="22"/>
      <w:szCs w:val="22"/>
    </w:rPr>
  </w:style>
  <w:style w:type="character" w:styleId="RefernciaSutil">
    <w:name w:val="Subtle Reference"/>
    <w:basedOn w:val="Fontepargpadro"/>
    <w:uiPriority w:val="31"/>
    <w:qFormat/>
    <w:rsid w:val="00C91DE6"/>
    <w:rPr>
      <w:smallCaps/>
      <w:color w:val="5A5A5A" w:themeColor="text1" w:themeTint="A5"/>
    </w:rPr>
  </w:style>
  <w:style w:type="character" w:styleId="Forte">
    <w:name w:val="Strong"/>
    <w:basedOn w:val="Fontepargpadro"/>
    <w:uiPriority w:val="22"/>
    <w:qFormat/>
    <w:rsid w:val="00932120"/>
    <w:rPr>
      <w:b/>
      <w:bCs/>
    </w:rPr>
  </w:style>
  <w:style w:type="character" w:styleId="nfase">
    <w:name w:val="Emphasis"/>
    <w:basedOn w:val="Fontepargpadro"/>
    <w:uiPriority w:val="20"/>
    <w:qFormat/>
    <w:rsid w:val="00D10961"/>
    <w:rPr>
      <w:i/>
      <w:iCs/>
    </w:rPr>
  </w:style>
  <w:style w:type="character" w:styleId="Refdecomentrio">
    <w:name w:val="annotation reference"/>
    <w:basedOn w:val="Fontepargpadro"/>
    <w:uiPriority w:val="99"/>
    <w:semiHidden/>
    <w:unhideWhenUsed/>
    <w:rsid w:val="004F494F"/>
    <w:rPr>
      <w:sz w:val="16"/>
      <w:szCs w:val="16"/>
    </w:rPr>
  </w:style>
  <w:style w:type="paragraph" w:styleId="Textodecomentrio">
    <w:name w:val="annotation text"/>
    <w:basedOn w:val="Normal"/>
    <w:link w:val="TextodecomentrioChar"/>
    <w:uiPriority w:val="99"/>
    <w:semiHidden/>
    <w:unhideWhenUsed/>
    <w:rsid w:val="004F494F"/>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semiHidden/>
    <w:rsid w:val="004F494F"/>
    <w:rPr>
      <w:sz w:val="20"/>
      <w:szCs w:val="20"/>
    </w:rPr>
  </w:style>
  <w:style w:type="paragraph" w:styleId="Textodebalo">
    <w:name w:val="Balloon Text"/>
    <w:basedOn w:val="Normal"/>
    <w:link w:val="TextodebaloChar"/>
    <w:uiPriority w:val="99"/>
    <w:semiHidden/>
    <w:unhideWhenUsed/>
    <w:rsid w:val="00292A8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2A85"/>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292A85"/>
    <w:pPr>
      <w:spacing w:after="0"/>
      <w:ind w:firstLine="709"/>
      <w:jc w:val="both"/>
    </w:pPr>
    <w:rPr>
      <w:rFonts w:ascii="Times New Roman" w:eastAsia="Times New Roman" w:hAnsi="Times New Roman" w:cs="Times New Roman"/>
      <w:b/>
      <w:bCs/>
      <w:lang w:eastAsia="pt-BR"/>
    </w:rPr>
  </w:style>
  <w:style w:type="character" w:customStyle="1" w:styleId="AssuntodocomentrioChar">
    <w:name w:val="Assunto do comentário Char"/>
    <w:basedOn w:val="TextodecomentrioChar"/>
    <w:link w:val="Assuntodocomentrio"/>
    <w:uiPriority w:val="99"/>
    <w:semiHidden/>
    <w:rsid w:val="00292A85"/>
    <w:rPr>
      <w:rFonts w:ascii="Times New Roman" w:eastAsia="Times New Roman" w:hAnsi="Times New Roman" w:cs="Times New Roman"/>
      <w:b/>
      <w:bCs/>
      <w:sz w:val="20"/>
      <w:szCs w:val="20"/>
      <w:lang w:eastAsia="pt-BR"/>
    </w:rPr>
  </w:style>
  <w:style w:type="paragraph" w:customStyle="1" w:styleId="Pa26">
    <w:name w:val="Pa26"/>
    <w:basedOn w:val="Normal"/>
    <w:next w:val="Normal"/>
    <w:uiPriority w:val="99"/>
    <w:rsid w:val="00813258"/>
    <w:pPr>
      <w:autoSpaceDE w:val="0"/>
      <w:autoSpaceDN w:val="0"/>
      <w:adjustRightInd w:val="0"/>
      <w:spacing w:line="201" w:lineRule="atLeast"/>
      <w:ind w:firstLine="0"/>
      <w:jc w:val="left"/>
    </w:pPr>
    <w:rPr>
      <w:rFonts w:ascii="Minion Pro" w:eastAsia="Calibri" w:hAnsi="Minion Pro"/>
      <w:szCs w:val="24"/>
    </w:rPr>
  </w:style>
  <w:style w:type="paragraph" w:customStyle="1" w:styleId="Estilo2">
    <w:name w:val="Estilo2"/>
    <w:basedOn w:val="Ttulo6"/>
    <w:uiPriority w:val="99"/>
    <w:rsid w:val="00C60EEF"/>
    <w:pPr>
      <w:keepLines w:val="0"/>
      <w:tabs>
        <w:tab w:val="left" w:pos="1200"/>
      </w:tabs>
      <w:suppressAutoHyphens/>
      <w:spacing w:before="120" w:after="120"/>
    </w:pPr>
    <w:rPr>
      <w:rFonts w:ascii="Verdana" w:eastAsia="Times New Roman" w:hAnsi="Verdana" w:cs="Times New Roman"/>
      <w:b/>
      <w:caps/>
      <w:color w:val="auto"/>
      <w:sz w:val="22"/>
      <w:szCs w:val="22"/>
    </w:rPr>
  </w:style>
  <w:style w:type="character" w:customStyle="1" w:styleId="Ttulo6Char">
    <w:name w:val="Título 6 Char"/>
    <w:basedOn w:val="Fontepargpadro"/>
    <w:link w:val="Ttulo6"/>
    <w:uiPriority w:val="9"/>
    <w:semiHidden/>
    <w:rsid w:val="00C60EEF"/>
    <w:rPr>
      <w:rFonts w:asciiTheme="majorHAnsi" w:eastAsiaTheme="majorEastAsia" w:hAnsiTheme="majorHAnsi" w:cstheme="majorBidi"/>
      <w:color w:val="1F3763" w:themeColor="accent1" w:themeShade="7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5119">
      <w:bodyDiv w:val="1"/>
      <w:marLeft w:val="0"/>
      <w:marRight w:val="0"/>
      <w:marTop w:val="0"/>
      <w:marBottom w:val="0"/>
      <w:divBdr>
        <w:top w:val="none" w:sz="0" w:space="0" w:color="auto"/>
        <w:left w:val="none" w:sz="0" w:space="0" w:color="auto"/>
        <w:bottom w:val="none" w:sz="0" w:space="0" w:color="auto"/>
        <w:right w:val="none" w:sz="0" w:space="0" w:color="auto"/>
      </w:divBdr>
    </w:div>
    <w:div w:id="59182870">
      <w:bodyDiv w:val="1"/>
      <w:marLeft w:val="0"/>
      <w:marRight w:val="0"/>
      <w:marTop w:val="0"/>
      <w:marBottom w:val="0"/>
      <w:divBdr>
        <w:top w:val="none" w:sz="0" w:space="0" w:color="auto"/>
        <w:left w:val="none" w:sz="0" w:space="0" w:color="auto"/>
        <w:bottom w:val="none" w:sz="0" w:space="0" w:color="auto"/>
        <w:right w:val="none" w:sz="0" w:space="0" w:color="auto"/>
      </w:divBdr>
    </w:div>
    <w:div w:id="114104686">
      <w:bodyDiv w:val="1"/>
      <w:marLeft w:val="0"/>
      <w:marRight w:val="0"/>
      <w:marTop w:val="0"/>
      <w:marBottom w:val="0"/>
      <w:divBdr>
        <w:top w:val="none" w:sz="0" w:space="0" w:color="auto"/>
        <w:left w:val="none" w:sz="0" w:space="0" w:color="auto"/>
        <w:bottom w:val="none" w:sz="0" w:space="0" w:color="auto"/>
        <w:right w:val="none" w:sz="0" w:space="0" w:color="auto"/>
      </w:divBdr>
    </w:div>
    <w:div w:id="128982809">
      <w:bodyDiv w:val="1"/>
      <w:marLeft w:val="0"/>
      <w:marRight w:val="0"/>
      <w:marTop w:val="0"/>
      <w:marBottom w:val="0"/>
      <w:divBdr>
        <w:top w:val="none" w:sz="0" w:space="0" w:color="auto"/>
        <w:left w:val="none" w:sz="0" w:space="0" w:color="auto"/>
        <w:bottom w:val="none" w:sz="0" w:space="0" w:color="auto"/>
        <w:right w:val="none" w:sz="0" w:space="0" w:color="auto"/>
      </w:divBdr>
    </w:div>
    <w:div w:id="161236296">
      <w:bodyDiv w:val="1"/>
      <w:marLeft w:val="0"/>
      <w:marRight w:val="0"/>
      <w:marTop w:val="0"/>
      <w:marBottom w:val="0"/>
      <w:divBdr>
        <w:top w:val="none" w:sz="0" w:space="0" w:color="auto"/>
        <w:left w:val="none" w:sz="0" w:space="0" w:color="auto"/>
        <w:bottom w:val="none" w:sz="0" w:space="0" w:color="auto"/>
        <w:right w:val="none" w:sz="0" w:space="0" w:color="auto"/>
      </w:divBdr>
    </w:div>
    <w:div w:id="167840343">
      <w:bodyDiv w:val="1"/>
      <w:marLeft w:val="0"/>
      <w:marRight w:val="0"/>
      <w:marTop w:val="0"/>
      <w:marBottom w:val="0"/>
      <w:divBdr>
        <w:top w:val="none" w:sz="0" w:space="0" w:color="auto"/>
        <w:left w:val="none" w:sz="0" w:space="0" w:color="auto"/>
        <w:bottom w:val="none" w:sz="0" w:space="0" w:color="auto"/>
        <w:right w:val="none" w:sz="0" w:space="0" w:color="auto"/>
      </w:divBdr>
    </w:div>
    <w:div w:id="181212988">
      <w:bodyDiv w:val="1"/>
      <w:marLeft w:val="0"/>
      <w:marRight w:val="0"/>
      <w:marTop w:val="0"/>
      <w:marBottom w:val="0"/>
      <w:divBdr>
        <w:top w:val="none" w:sz="0" w:space="0" w:color="auto"/>
        <w:left w:val="none" w:sz="0" w:space="0" w:color="auto"/>
        <w:bottom w:val="none" w:sz="0" w:space="0" w:color="auto"/>
        <w:right w:val="none" w:sz="0" w:space="0" w:color="auto"/>
      </w:divBdr>
    </w:div>
    <w:div w:id="317882235">
      <w:bodyDiv w:val="1"/>
      <w:marLeft w:val="0"/>
      <w:marRight w:val="0"/>
      <w:marTop w:val="0"/>
      <w:marBottom w:val="0"/>
      <w:divBdr>
        <w:top w:val="none" w:sz="0" w:space="0" w:color="auto"/>
        <w:left w:val="none" w:sz="0" w:space="0" w:color="auto"/>
        <w:bottom w:val="none" w:sz="0" w:space="0" w:color="auto"/>
        <w:right w:val="none" w:sz="0" w:space="0" w:color="auto"/>
      </w:divBdr>
      <w:divsChild>
        <w:div w:id="1715277178">
          <w:blockQuote w:val="1"/>
          <w:marLeft w:val="0"/>
          <w:marRight w:val="0"/>
          <w:marTop w:val="480"/>
          <w:marBottom w:val="0"/>
          <w:divBdr>
            <w:top w:val="none" w:sz="0" w:space="0" w:color="auto"/>
            <w:left w:val="none" w:sz="0" w:space="0" w:color="auto"/>
            <w:bottom w:val="none" w:sz="0" w:space="0" w:color="auto"/>
            <w:right w:val="none" w:sz="0" w:space="0" w:color="auto"/>
          </w:divBdr>
        </w:div>
      </w:divsChild>
    </w:div>
    <w:div w:id="451748099">
      <w:bodyDiv w:val="1"/>
      <w:marLeft w:val="0"/>
      <w:marRight w:val="0"/>
      <w:marTop w:val="0"/>
      <w:marBottom w:val="0"/>
      <w:divBdr>
        <w:top w:val="none" w:sz="0" w:space="0" w:color="auto"/>
        <w:left w:val="none" w:sz="0" w:space="0" w:color="auto"/>
        <w:bottom w:val="none" w:sz="0" w:space="0" w:color="auto"/>
        <w:right w:val="none" w:sz="0" w:space="0" w:color="auto"/>
      </w:divBdr>
    </w:div>
    <w:div w:id="493103998">
      <w:bodyDiv w:val="1"/>
      <w:marLeft w:val="0"/>
      <w:marRight w:val="0"/>
      <w:marTop w:val="0"/>
      <w:marBottom w:val="0"/>
      <w:divBdr>
        <w:top w:val="none" w:sz="0" w:space="0" w:color="auto"/>
        <w:left w:val="none" w:sz="0" w:space="0" w:color="auto"/>
        <w:bottom w:val="none" w:sz="0" w:space="0" w:color="auto"/>
        <w:right w:val="none" w:sz="0" w:space="0" w:color="auto"/>
      </w:divBdr>
    </w:div>
    <w:div w:id="578558786">
      <w:bodyDiv w:val="1"/>
      <w:marLeft w:val="0"/>
      <w:marRight w:val="0"/>
      <w:marTop w:val="0"/>
      <w:marBottom w:val="0"/>
      <w:divBdr>
        <w:top w:val="none" w:sz="0" w:space="0" w:color="auto"/>
        <w:left w:val="none" w:sz="0" w:space="0" w:color="auto"/>
        <w:bottom w:val="none" w:sz="0" w:space="0" w:color="auto"/>
        <w:right w:val="none" w:sz="0" w:space="0" w:color="auto"/>
      </w:divBdr>
    </w:div>
    <w:div w:id="709844451">
      <w:bodyDiv w:val="1"/>
      <w:marLeft w:val="0"/>
      <w:marRight w:val="0"/>
      <w:marTop w:val="0"/>
      <w:marBottom w:val="0"/>
      <w:divBdr>
        <w:top w:val="none" w:sz="0" w:space="0" w:color="auto"/>
        <w:left w:val="none" w:sz="0" w:space="0" w:color="auto"/>
        <w:bottom w:val="none" w:sz="0" w:space="0" w:color="auto"/>
        <w:right w:val="none" w:sz="0" w:space="0" w:color="auto"/>
      </w:divBdr>
    </w:div>
    <w:div w:id="793137532">
      <w:bodyDiv w:val="1"/>
      <w:marLeft w:val="0"/>
      <w:marRight w:val="0"/>
      <w:marTop w:val="0"/>
      <w:marBottom w:val="0"/>
      <w:divBdr>
        <w:top w:val="none" w:sz="0" w:space="0" w:color="auto"/>
        <w:left w:val="none" w:sz="0" w:space="0" w:color="auto"/>
        <w:bottom w:val="none" w:sz="0" w:space="0" w:color="auto"/>
        <w:right w:val="none" w:sz="0" w:space="0" w:color="auto"/>
      </w:divBdr>
    </w:div>
    <w:div w:id="841551233">
      <w:bodyDiv w:val="1"/>
      <w:marLeft w:val="0"/>
      <w:marRight w:val="0"/>
      <w:marTop w:val="0"/>
      <w:marBottom w:val="0"/>
      <w:divBdr>
        <w:top w:val="none" w:sz="0" w:space="0" w:color="auto"/>
        <w:left w:val="none" w:sz="0" w:space="0" w:color="auto"/>
        <w:bottom w:val="none" w:sz="0" w:space="0" w:color="auto"/>
        <w:right w:val="none" w:sz="0" w:space="0" w:color="auto"/>
      </w:divBdr>
    </w:div>
    <w:div w:id="843056319">
      <w:bodyDiv w:val="1"/>
      <w:marLeft w:val="0"/>
      <w:marRight w:val="0"/>
      <w:marTop w:val="0"/>
      <w:marBottom w:val="0"/>
      <w:divBdr>
        <w:top w:val="none" w:sz="0" w:space="0" w:color="auto"/>
        <w:left w:val="none" w:sz="0" w:space="0" w:color="auto"/>
        <w:bottom w:val="none" w:sz="0" w:space="0" w:color="auto"/>
        <w:right w:val="none" w:sz="0" w:space="0" w:color="auto"/>
      </w:divBdr>
    </w:div>
    <w:div w:id="972369528">
      <w:bodyDiv w:val="1"/>
      <w:marLeft w:val="0"/>
      <w:marRight w:val="0"/>
      <w:marTop w:val="0"/>
      <w:marBottom w:val="0"/>
      <w:divBdr>
        <w:top w:val="none" w:sz="0" w:space="0" w:color="auto"/>
        <w:left w:val="none" w:sz="0" w:space="0" w:color="auto"/>
        <w:bottom w:val="none" w:sz="0" w:space="0" w:color="auto"/>
        <w:right w:val="none" w:sz="0" w:space="0" w:color="auto"/>
      </w:divBdr>
      <w:divsChild>
        <w:div w:id="66804538">
          <w:marLeft w:val="0"/>
          <w:marRight w:val="0"/>
          <w:marTop w:val="0"/>
          <w:marBottom w:val="0"/>
          <w:divBdr>
            <w:top w:val="none" w:sz="0" w:space="0" w:color="auto"/>
            <w:left w:val="none" w:sz="0" w:space="0" w:color="auto"/>
            <w:bottom w:val="none" w:sz="0" w:space="0" w:color="auto"/>
            <w:right w:val="none" w:sz="0" w:space="0" w:color="auto"/>
          </w:divBdr>
        </w:div>
        <w:div w:id="300501533">
          <w:marLeft w:val="0"/>
          <w:marRight w:val="0"/>
          <w:marTop w:val="0"/>
          <w:marBottom w:val="0"/>
          <w:divBdr>
            <w:top w:val="none" w:sz="0" w:space="0" w:color="auto"/>
            <w:left w:val="none" w:sz="0" w:space="0" w:color="auto"/>
            <w:bottom w:val="none" w:sz="0" w:space="0" w:color="auto"/>
            <w:right w:val="none" w:sz="0" w:space="0" w:color="auto"/>
          </w:divBdr>
        </w:div>
        <w:div w:id="317273576">
          <w:marLeft w:val="0"/>
          <w:marRight w:val="0"/>
          <w:marTop w:val="0"/>
          <w:marBottom w:val="0"/>
          <w:divBdr>
            <w:top w:val="none" w:sz="0" w:space="0" w:color="auto"/>
            <w:left w:val="none" w:sz="0" w:space="0" w:color="auto"/>
            <w:bottom w:val="none" w:sz="0" w:space="0" w:color="auto"/>
            <w:right w:val="none" w:sz="0" w:space="0" w:color="auto"/>
          </w:divBdr>
        </w:div>
        <w:div w:id="329219805">
          <w:marLeft w:val="0"/>
          <w:marRight w:val="0"/>
          <w:marTop w:val="0"/>
          <w:marBottom w:val="0"/>
          <w:divBdr>
            <w:top w:val="none" w:sz="0" w:space="0" w:color="auto"/>
            <w:left w:val="none" w:sz="0" w:space="0" w:color="auto"/>
            <w:bottom w:val="none" w:sz="0" w:space="0" w:color="auto"/>
            <w:right w:val="none" w:sz="0" w:space="0" w:color="auto"/>
          </w:divBdr>
        </w:div>
        <w:div w:id="372121492">
          <w:marLeft w:val="0"/>
          <w:marRight w:val="0"/>
          <w:marTop w:val="0"/>
          <w:marBottom w:val="0"/>
          <w:divBdr>
            <w:top w:val="none" w:sz="0" w:space="0" w:color="auto"/>
            <w:left w:val="none" w:sz="0" w:space="0" w:color="auto"/>
            <w:bottom w:val="none" w:sz="0" w:space="0" w:color="auto"/>
            <w:right w:val="none" w:sz="0" w:space="0" w:color="auto"/>
          </w:divBdr>
        </w:div>
        <w:div w:id="376469586">
          <w:marLeft w:val="0"/>
          <w:marRight w:val="0"/>
          <w:marTop w:val="0"/>
          <w:marBottom w:val="0"/>
          <w:divBdr>
            <w:top w:val="none" w:sz="0" w:space="0" w:color="auto"/>
            <w:left w:val="none" w:sz="0" w:space="0" w:color="auto"/>
            <w:bottom w:val="none" w:sz="0" w:space="0" w:color="auto"/>
            <w:right w:val="none" w:sz="0" w:space="0" w:color="auto"/>
          </w:divBdr>
        </w:div>
        <w:div w:id="463470966">
          <w:marLeft w:val="0"/>
          <w:marRight w:val="0"/>
          <w:marTop w:val="0"/>
          <w:marBottom w:val="0"/>
          <w:divBdr>
            <w:top w:val="none" w:sz="0" w:space="0" w:color="auto"/>
            <w:left w:val="none" w:sz="0" w:space="0" w:color="auto"/>
            <w:bottom w:val="none" w:sz="0" w:space="0" w:color="auto"/>
            <w:right w:val="none" w:sz="0" w:space="0" w:color="auto"/>
          </w:divBdr>
        </w:div>
        <w:div w:id="569073602">
          <w:marLeft w:val="0"/>
          <w:marRight w:val="0"/>
          <w:marTop w:val="0"/>
          <w:marBottom w:val="0"/>
          <w:divBdr>
            <w:top w:val="none" w:sz="0" w:space="0" w:color="auto"/>
            <w:left w:val="none" w:sz="0" w:space="0" w:color="auto"/>
            <w:bottom w:val="none" w:sz="0" w:space="0" w:color="auto"/>
            <w:right w:val="none" w:sz="0" w:space="0" w:color="auto"/>
          </w:divBdr>
        </w:div>
        <w:div w:id="664236831">
          <w:marLeft w:val="0"/>
          <w:marRight w:val="0"/>
          <w:marTop w:val="0"/>
          <w:marBottom w:val="0"/>
          <w:divBdr>
            <w:top w:val="none" w:sz="0" w:space="0" w:color="auto"/>
            <w:left w:val="none" w:sz="0" w:space="0" w:color="auto"/>
            <w:bottom w:val="none" w:sz="0" w:space="0" w:color="auto"/>
            <w:right w:val="none" w:sz="0" w:space="0" w:color="auto"/>
          </w:divBdr>
        </w:div>
        <w:div w:id="964314940">
          <w:marLeft w:val="0"/>
          <w:marRight w:val="0"/>
          <w:marTop w:val="0"/>
          <w:marBottom w:val="0"/>
          <w:divBdr>
            <w:top w:val="none" w:sz="0" w:space="0" w:color="auto"/>
            <w:left w:val="none" w:sz="0" w:space="0" w:color="auto"/>
            <w:bottom w:val="none" w:sz="0" w:space="0" w:color="auto"/>
            <w:right w:val="none" w:sz="0" w:space="0" w:color="auto"/>
          </w:divBdr>
        </w:div>
        <w:div w:id="1024403462">
          <w:marLeft w:val="0"/>
          <w:marRight w:val="0"/>
          <w:marTop w:val="0"/>
          <w:marBottom w:val="0"/>
          <w:divBdr>
            <w:top w:val="none" w:sz="0" w:space="0" w:color="auto"/>
            <w:left w:val="none" w:sz="0" w:space="0" w:color="auto"/>
            <w:bottom w:val="none" w:sz="0" w:space="0" w:color="auto"/>
            <w:right w:val="none" w:sz="0" w:space="0" w:color="auto"/>
          </w:divBdr>
        </w:div>
        <w:div w:id="1233589857">
          <w:marLeft w:val="0"/>
          <w:marRight w:val="0"/>
          <w:marTop w:val="0"/>
          <w:marBottom w:val="0"/>
          <w:divBdr>
            <w:top w:val="none" w:sz="0" w:space="0" w:color="auto"/>
            <w:left w:val="none" w:sz="0" w:space="0" w:color="auto"/>
            <w:bottom w:val="none" w:sz="0" w:space="0" w:color="auto"/>
            <w:right w:val="none" w:sz="0" w:space="0" w:color="auto"/>
          </w:divBdr>
        </w:div>
        <w:div w:id="1489201896">
          <w:marLeft w:val="0"/>
          <w:marRight w:val="0"/>
          <w:marTop w:val="0"/>
          <w:marBottom w:val="0"/>
          <w:divBdr>
            <w:top w:val="none" w:sz="0" w:space="0" w:color="auto"/>
            <w:left w:val="none" w:sz="0" w:space="0" w:color="auto"/>
            <w:bottom w:val="none" w:sz="0" w:space="0" w:color="auto"/>
            <w:right w:val="none" w:sz="0" w:space="0" w:color="auto"/>
          </w:divBdr>
        </w:div>
        <w:div w:id="1603486743">
          <w:marLeft w:val="0"/>
          <w:marRight w:val="0"/>
          <w:marTop w:val="0"/>
          <w:marBottom w:val="0"/>
          <w:divBdr>
            <w:top w:val="none" w:sz="0" w:space="0" w:color="auto"/>
            <w:left w:val="none" w:sz="0" w:space="0" w:color="auto"/>
            <w:bottom w:val="none" w:sz="0" w:space="0" w:color="auto"/>
            <w:right w:val="none" w:sz="0" w:space="0" w:color="auto"/>
          </w:divBdr>
        </w:div>
        <w:div w:id="1692142528">
          <w:marLeft w:val="0"/>
          <w:marRight w:val="0"/>
          <w:marTop w:val="0"/>
          <w:marBottom w:val="0"/>
          <w:divBdr>
            <w:top w:val="none" w:sz="0" w:space="0" w:color="auto"/>
            <w:left w:val="none" w:sz="0" w:space="0" w:color="auto"/>
            <w:bottom w:val="none" w:sz="0" w:space="0" w:color="auto"/>
            <w:right w:val="none" w:sz="0" w:space="0" w:color="auto"/>
          </w:divBdr>
        </w:div>
        <w:div w:id="1726879055">
          <w:marLeft w:val="0"/>
          <w:marRight w:val="0"/>
          <w:marTop w:val="0"/>
          <w:marBottom w:val="0"/>
          <w:divBdr>
            <w:top w:val="none" w:sz="0" w:space="0" w:color="auto"/>
            <w:left w:val="none" w:sz="0" w:space="0" w:color="auto"/>
            <w:bottom w:val="none" w:sz="0" w:space="0" w:color="auto"/>
            <w:right w:val="none" w:sz="0" w:space="0" w:color="auto"/>
          </w:divBdr>
        </w:div>
        <w:div w:id="1901595180">
          <w:marLeft w:val="0"/>
          <w:marRight w:val="0"/>
          <w:marTop w:val="0"/>
          <w:marBottom w:val="0"/>
          <w:divBdr>
            <w:top w:val="none" w:sz="0" w:space="0" w:color="auto"/>
            <w:left w:val="none" w:sz="0" w:space="0" w:color="auto"/>
            <w:bottom w:val="none" w:sz="0" w:space="0" w:color="auto"/>
            <w:right w:val="none" w:sz="0" w:space="0" w:color="auto"/>
          </w:divBdr>
        </w:div>
        <w:div w:id="2017805746">
          <w:marLeft w:val="0"/>
          <w:marRight w:val="0"/>
          <w:marTop w:val="0"/>
          <w:marBottom w:val="0"/>
          <w:divBdr>
            <w:top w:val="none" w:sz="0" w:space="0" w:color="auto"/>
            <w:left w:val="none" w:sz="0" w:space="0" w:color="auto"/>
            <w:bottom w:val="none" w:sz="0" w:space="0" w:color="auto"/>
            <w:right w:val="none" w:sz="0" w:space="0" w:color="auto"/>
          </w:divBdr>
        </w:div>
        <w:div w:id="2090425322">
          <w:marLeft w:val="0"/>
          <w:marRight w:val="0"/>
          <w:marTop w:val="0"/>
          <w:marBottom w:val="0"/>
          <w:divBdr>
            <w:top w:val="none" w:sz="0" w:space="0" w:color="auto"/>
            <w:left w:val="none" w:sz="0" w:space="0" w:color="auto"/>
            <w:bottom w:val="none" w:sz="0" w:space="0" w:color="auto"/>
            <w:right w:val="none" w:sz="0" w:space="0" w:color="auto"/>
          </w:divBdr>
        </w:div>
      </w:divsChild>
    </w:div>
    <w:div w:id="975060668">
      <w:bodyDiv w:val="1"/>
      <w:marLeft w:val="0"/>
      <w:marRight w:val="0"/>
      <w:marTop w:val="0"/>
      <w:marBottom w:val="0"/>
      <w:divBdr>
        <w:top w:val="none" w:sz="0" w:space="0" w:color="auto"/>
        <w:left w:val="none" w:sz="0" w:space="0" w:color="auto"/>
        <w:bottom w:val="none" w:sz="0" w:space="0" w:color="auto"/>
        <w:right w:val="none" w:sz="0" w:space="0" w:color="auto"/>
      </w:divBdr>
      <w:divsChild>
        <w:div w:id="1483934682">
          <w:marLeft w:val="0"/>
          <w:marRight w:val="0"/>
          <w:marTop w:val="0"/>
          <w:marBottom w:val="360"/>
          <w:divBdr>
            <w:top w:val="none" w:sz="0" w:space="0" w:color="auto"/>
            <w:left w:val="none" w:sz="0" w:space="0" w:color="auto"/>
            <w:bottom w:val="none" w:sz="0" w:space="0" w:color="auto"/>
            <w:right w:val="none" w:sz="0" w:space="0" w:color="auto"/>
          </w:divBdr>
        </w:div>
      </w:divsChild>
    </w:div>
    <w:div w:id="1018236747">
      <w:bodyDiv w:val="1"/>
      <w:marLeft w:val="0"/>
      <w:marRight w:val="0"/>
      <w:marTop w:val="0"/>
      <w:marBottom w:val="0"/>
      <w:divBdr>
        <w:top w:val="none" w:sz="0" w:space="0" w:color="auto"/>
        <w:left w:val="none" w:sz="0" w:space="0" w:color="auto"/>
        <w:bottom w:val="none" w:sz="0" w:space="0" w:color="auto"/>
        <w:right w:val="none" w:sz="0" w:space="0" w:color="auto"/>
      </w:divBdr>
    </w:div>
    <w:div w:id="1025711255">
      <w:bodyDiv w:val="1"/>
      <w:marLeft w:val="0"/>
      <w:marRight w:val="0"/>
      <w:marTop w:val="0"/>
      <w:marBottom w:val="0"/>
      <w:divBdr>
        <w:top w:val="none" w:sz="0" w:space="0" w:color="auto"/>
        <w:left w:val="none" w:sz="0" w:space="0" w:color="auto"/>
        <w:bottom w:val="none" w:sz="0" w:space="0" w:color="auto"/>
        <w:right w:val="none" w:sz="0" w:space="0" w:color="auto"/>
      </w:divBdr>
      <w:divsChild>
        <w:div w:id="1647129351">
          <w:marLeft w:val="0"/>
          <w:marRight w:val="0"/>
          <w:marTop w:val="0"/>
          <w:marBottom w:val="0"/>
          <w:divBdr>
            <w:top w:val="none" w:sz="0" w:space="0" w:color="auto"/>
            <w:left w:val="none" w:sz="0" w:space="0" w:color="auto"/>
            <w:bottom w:val="none" w:sz="0" w:space="0" w:color="auto"/>
            <w:right w:val="none" w:sz="0" w:space="0" w:color="auto"/>
          </w:divBdr>
        </w:div>
        <w:div w:id="960186848">
          <w:marLeft w:val="0"/>
          <w:marRight w:val="0"/>
          <w:marTop w:val="0"/>
          <w:marBottom w:val="0"/>
          <w:divBdr>
            <w:top w:val="none" w:sz="0" w:space="0" w:color="auto"/>
            <w:left w:val="none" w:sz="0" w:space="0" w:color="auto"/>
            <w:bottom w:val="none" w:sz="0" w:space="0" w:color="auto"/>
            <w:right w:val="none" w:sz="0" w:space="0" w:color="auto"/>
          </w:divBdr>
        </w:div>
      </w:divsChild>
    </w:div>
    <w:div w:id="1120538441">
      <w:bodyDiv w:val="1"/>
      <w:marLeft w:val="0"/>
      <w:marRight w:val="0"/>
      <w:marTop w:val="0"/>
      <w:marBottom w:val="0"/>
      <w:divBdr>
        <w:top w:val="none" w:sz="0" w:space="0" w:color="auto"/>
        <w:left w:val="none" w:sz="0" w:space="0" w:color="auto"/>
        <w:bottom w:val="none" w:sz="0" w:space="0" w:color="auto"/>
        <w:right w:val="none" w:sz="0" w:space="0" w:color="auto"/>
      </w:divBdr>
      <w:divsChild>
        <w:div w:id="229772392">
          <w:marLeft w:val="0"/>
          <w:marRight w:val="0"/>
          <w:marTop w:val="0"/>
          <w:marBottom w:val="0"/>
          <w:divBdr>
            <w:top w:val="none" w:sz="0" w:space="0" w:color="auto"/>
            <w:left w:val="none" w:sz="0" w:space="0" w:color="auto"/>
            <w:bottom w:val="none" w:sz="0" w:space="0" w:color="auto"/>
            <w:right w:val="none" w:sz="0" w:space="0" w:color="auto"/>
          </w:divBdr>
        </w:div>
        <w:div w:id="1061976797">
          <w:marLeft w:val="0"/>
          <w:marRight w:val="0"/>
          <w:marTop w:val="0"/>
          <w:marBottom w:val="0"/>
          <w:divBdr>
            <w:top w:val="none" w:sz="0" w:space="0" w:color="auto"/>
            <w:left w:val="none" w:sz="0" w:space="0" w:color="auto"/>
            <w:bottom w:val="none" w:sz="0" w:space="0" w:color="auto"/>
            <w:right w:val="none" w:sz="0" w:space="0" w:color="auto"/>
          </w:divBdr>
        </w:div>
        <w:div w:id="1393623445">
          <w:marLeft w:val="0"/>
          <w:marRight w:val="0"/>
          <w:marTop w:val="0"/>
          <w:marBottom w:val="0"/>
          <w:divBdr>
            <w:top w:val="none" w:sz="0" w:space="0" w:color="auto"/>
            <w:left w:val="none" w:sz="0" w:space="0" w:color="auto"/>
            <w:bottom w:val="none" w:sz="0" w:space="0" w:color="auto"/>
            <w:right w:val="none" w:sz="0" w:space="0" w:color="auto"/>
          </w:divBdr>
        </w:div>
        <w:div w:id="2015647495">
          <w:marLeft w:val="0"/>
          <w:marRight w:val="0"/>
          <w:marTop w:val="0"/>
          <w:marBottom w:val="0"/>
          <w:divBdr>
            <w:top w:val="none" w:sz="0" w:space="0" w:color="auto"/>
            <w:left w:val="none" w:sz="0" w:space="0" w:color="auto"/>
            <w:bottom w:val="none" w:sz="0" w:space="0" w:color="auto"/>
            <w:right w:val="none" w:sz="0" w:space="0" w:color="auto"/>
          </w:divBdr>
        </w:div>
      </w:divsChild>
    </w:div>
    <w:div w:id="1139419614">
      <w:bodyDiv w:val="1"/>
      <w:marLeft w:val="0"/>
      <w:marRight w:val="0"/>
      <w:marTop w:val="0"/>
      <w:marBottom w:val="0"/>
      <w:divBdr>
        <w:top w:val="none" w:sz="0" w:space="0" w:color="auto"/>
        <w:left w:val="none" w:sz="0" w:space="0" w:color="auto"/>
        <w:bottom w:val="none" w:sz="0" w:space="0" w:color="auto"/>
        <w:right w:val="none" w:sz="0" w:space="0" w:color="auto"/>
      </w:divBdr>
    </w:div>
    <w:div w:id="1264142555">
      <w:bodyDiv w:val="1"/>
      <w:marLeft w:val="0"/>
      <w:marRight w:val="0"/>
      <w:marTop w:val="0"/>
      <w:marBottom w:val="0"/>
      <w:divBdr>
        <w:top w:val="none" w:sz="0" w:space="0" w:color="auto"/>
        <w:left w:val="none" w:sz="0" w:space="0" w:color="auto"/>
        <w:bottom w:val="none" w:sz="0" w:space="0" w:color="auto"/>
        <w:right w:val="none" w:sz="0" w:space="0" w:color="auto"/>
      </w:divBdr>
    </w:div>
    <w:div w:id="1340962624">
      <w:bodyDiv w:val="1"/>
      <w:marLeft w:val="0"/>
      <w:marRight w:val="0"/>
      <w:marTop w:val="0"/>
      <w:marBottom w:val="0"/>
      <w:divBdr>
        <w:top w:val="none" w:sz="0" w:space="0" w:color="auto"/>
        <w:left w:val="none" w:sz="0" w:space="0" w:color="auto"/>
        <w:bottom w:val="none" w:sz="0" w:space="0" w:color="auto"/>
        <w:right w:val="none" w:sz="0" w:space="0" w:color="auto"/>
      </w:divBdr>
    </w:div>
    <w:div w:id="1418089654">
      <w:bodyDiv w:val="1"/>
      <w:marLeft w:val="0"/>
      <w:marRight w:val="0"/>
      <w:marTop w:val="0"/>
      <w:marBottom w:val="0"/>
      <w:divBdr>
        <w:top w:val="none" w:sz="0" w:space="0" w:color="auto"/>
        <w:left w:val="none" w:sz="0" w:space="0" w:color="auto"/>
        <w:bottom w:val="none" w:sz="0" w:space="0" w:color="auto"/>
        <w:right w:val="none" w:sz="0" w:space="0" w:color="auto"/>
      </w:divBdr>
    </w:div>
    <w:div w:id="1420979705">
      <w:bodyDiv w:val="1"/>
      <w:marLeft w:val="0"/>
      <w:marRight w:val="0"/>
      <w:marTop w:val="0"/>
      <w:marBottom w:val="0"/>
      <w:divBdr>
        <w:top w:val="none" w:sz="0" w:space="0" w:color="auto"/>
        <w:left w:val="none" w:sz="0" w:space="0" w:color="auto"/>
        <w:bottom w:val="none" w:sz="0" w:space="0" w:color="auto"/>
        <w:right w:val="none" w:sz="0" w:space="0" w:color="auto"/>
      </w:divBdr>
    </w:div>
    <w:div w:id="1497644698">
      <w:bodyDiv w:val="1"/>
      <w:marLeft w:val="0"/>
      <w:marRight w:val="0"/>
      <w:marTop w:val="0"/>
      <w:marBottom w:val="0"/>
      <w:divBdr>
        <w:top w:val="none" w:sz="0" w:space="0" w:color="auto"/>
        <w:left w:val="none" w:sz="0" w:space="0" w:color="auto"/>
        <w:bottom w:val="none" w:sz="0" w:space="0" w:color="auto"/>
        <w:right w:val="none" w:sz="0" w:space="0" w:color="auto"/>
      </w:divBdr>
    </w:div>
    <w:div w:id="1545748194">
      <w:bodyDiv w:val="1"/>
      <w:marLeft w:val="0"/>
      <w:marRight w:val="0"/>
      <w:marTop w:val="0"/>
      <w:marBottom w:val="0"/>
      <w:divBdr>
        <w:top w:val="none" w:sz="0" w:space="0" w:color="auto"/>
        <w:left w:val="none" w:sz="0" w:space="0" w:color="auto"/>
        <w:bottom w:val="none" w:sz="0" w:space="0" w:color="auto"/>
        <w:right w:val="none" w:sz="0" w:space="0" w:color="auto"/>
      </w:divBdr>
    </w:div>
    <w:div w:id="1835486482">
      <w:bodyDiv w:val="1"/>
      <w:marLeft w:val="0"/>
      <w:marRight w:val="0"/>
      <w:marTop w:val="0"/>
      <w:marBottom w:val="0"/>
      <w:divBdr>
        <w:top w:val="none" w:sz="0" w:space="0" w:color="auto"/>
        <w:left w:val="none" w:sz="0" w:space="0" w:color="auto"/>
        <w:bottom w:val="none" w:sz="0" w:space="0" w:color="auto"/>
        <w:right w:val="none" w:sz="0" w:space="0" w:color="auto"/>
      </w:divBdr>
    </w:div>
    <w:div w:id="1911767146">
      <w:bodyDiv w:val="1"/>
      <w:marLeft w:val="0"/>
      <w:marRight w:val="0"/>
      <w:marTop w:val="0"/>
      <w:marBottom w:val="0"/>
      <w:divBdr>
        <w:top w:val="none" w:sz="0" w:space="0" w:color="auto"/>
        <w:left w:val="none" w:sz="0" w:space="0" w:color="auto"/>
        <w:bottom w:val="none" w:sz="0" w:space="0" w:color="auto"/>
        <w:right w:val="none" w:sz="0" w:space="0" w:color="auto"/>
      </w:divBdr>
    </w:div>
    <w:div w:id="1929654457">
      <w:bodyDiv w:val="1"/>
      <w:marLeft w:val="0"/>
      <w:marRight w:val="0"/>
      <w:marTop w:val="0"/>
      <w:marBottom w:val="0"/>
      <w:divBdr>
        <w:top w:val="none" w:sz="0" w:space="0" w:color="auto"/>
        <w:left w:val="none" w:sz="0" w:space="0" w:color="auto"/>
        <w:bottom w:val="none" w:sz="0" w:space="0" w:color="auto"/>
        <w:right w:val="none" w:sz="0" w:space="0" w:color="auto"/>
      </w:divBdr>
    </w:div>
    <w:div w:id="2126194210">
      <w:bodyDiv w:val="1"/>
      <w:marLeft w:val="0"/>
      <w:marRight w:val="0"/>
      <w:marTop w:val="0"/>
      <w:marBottom w:val="0"/>
      <w:divBdr>
        <w:top w:val="none" w:sz="0" w:space="0" w:color="auto"/>
        <w:left w:val="none" w:sz="0" w:space="0" w:color="auto"/>
        <w:bottom w:val="none" w:sz="0" w:space="0" w:color="auto"/>
        <w:right w:val="none" w:sz="0" w:space="0" w:color="auto"/>
      </w:divBdr>
      <w:divsChild>
        <w:div w:id="890385717">
          <w:marLeft w:val="0"/>
          <w:marRight w:val="0"/>
          <w:marTop w:val="0"/>
          <w:marBottom w:val="0"/>
          <w:divBdr>
            <w:top w:val="none" w:sz="0" w:space="0" w:color="auto"/>
            <w:left w:val="none" w:sz="0" w:space="0" w:color="auto"/>
            <w:bottom w:val="none" w:sz="0" w:space="0" w:color="auto"/>
            <w:right w:val="none" w:sz="0" w:space="0" w:color="auto"/>
          </w:divBdr>
          <w:divsChild>
            <w:div w:id="304744523">
              <w:marLeft w:val="0"/>
              <w:marRight w:val="0"/>
              <w:marTop w:val="0"/>
              <w:marBottom w:val="225"/>
              <w:divBdr>
                <w:top w:val="single" w:sz="6" w:space="8" w:color="auto"/>
                <w:left w:val="single" w:sz="6" w:space="8" w:color="auto"/>
                <w:bottom w:val="single" w:sz="6" w:space="8" w:color="auto"/>
                <w:right w:val="single" w:sz="6" w:space="8"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5643E-B428-4488-85C9-69E3CF59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29</Pages>
  <Words>6502</Words>
  <Characters>35114</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Jônatas Neomaster Summers</dc:creator>
  <cp:keywords/>
  <dc:description/>
  <cp:lastModifiedBy>Jônatas Neomaster Summers</cp:lastModifiedBy>
  <cp:revision>9</cp:revision>
  <cp:lastPrinted>2020-06-22T04:50:00Z</cp:lastPrinted>
  <dcterms:created xsi:type="dcterms:W3CDTF">2020-06-22T04:33:00Z</dcterms:created>
  <dcterms:modified xsi:type="dcterms:W3CDTF">2020-06-24T00:40:00Z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-492195773</vt:i4>
  </property>
</Properties>
</file>